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F2D3" w14:textId="65C2B48C" w:rsidR="00700229" w:rsidRPr="00700229" w:rsidRDefault="009849A5" w:rsidP="00700229">
      <w:pPr>
        <w:spacing w:after="0" w:line="240" w:lineRule="auto"/>
        <w:rPr>
          <w:rFonts w:ascii="Handlee" w:eastAsia="Montserrat" w:hAnsi="Handlee" w:cs="Montserrat"/>
          <w:kern w:val="0"/>
          <w:sz w:val="32"/>
          <w:szCs w:val="32"/>
          <w:lang w:val="es-419" w:eastAsia="es-MX"/>
          <w14:ligatures w14:val="none"/>
        </w:rPr>
      </w:pPr>
      <w:r>
        <w:rPr>
          <w:rFonts w:ascii="Handlee" w:eastAsia="Montserrat" w:hAnsi="Handlee" w:cs="Montserrat"/>
          <w:b/>
          <w:noProof/>
          <w:color w:val="000000"/>
          <w:kern w:val="0"/>
          <w:sz w:val="32"/>
          <w:szCs w:val="32"/>
          <w:lang w:val="es-419" w:eastAsia="es-MX"/>
        </w:rPr>
        <mc:AlternateContent>
          <mc:Choice Requires="wpi">
            <w:drawing>
              <wp:anchor distT="0" distB="0" distL="114300" distR="114300" simplePos="0" relativeHeight="251667456" behindDoc="0" locked="0" layoutInCell="1" allowOverlap="1" wp14:anchorId="2B069037" wp14:editId="31C244E5">
                <wp:simplePos x="0" y="0"/>
                <wp:positionH relativeFrom="column">
                  <wp:posOffset>2982662</wp:posOffset>
                </wp:positionH>
                <wp:positionV relativeFrom="paragraph">
                  <wp:posOffset>230143</wp:posOffset>
                </wp:positionV>
                <wp:extent cx="360" cy="360"/>
                <wp:effectExtent l="57150" t="38100" r="57150" b="57150"/>
                <wp:wrapNone/>
                <wp:docPr id="1926169223" name="Entrada de lápiz 3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8DBC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6" o:spid="_x0000_s1026" type="#_x0000_t75" style="position:absolute;margin-left:234.15pt;margin-top:17.4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CmzddV0gEAAJsEAAAQAAAAAAAAAAAA&#10;AAAAANADAABkcnMvaW5rL2luazEueG1sUEsBAi0AFAAGAAgAAAAhAKm4SYLgAAAACQEAAA8AAAAA&#10;AAAAAAAAAAAA0AUAAGRycy9kb3ducmV2LnhtbFBLAQItABQABgAIAAAAIQB5GLydvwAAACEBAAAZ&#10;AAAAAAAAAAAAAAAAAN0GAABkcnMvX3JlbHMvZTJvRG9jLnhtbC5yZWxzUEsFBgAAAAAGAAYAeAEA&#10;ANMHAAAAAA==&#10;">
                <v:imagedata r:id="rId9" o:title=""/>
              </v:shape>
            </w:pict>
          </mc:Fallback>
        </mc:AlternateContent>
      </w:r>
      <w:r>
        <w:rPr>
          <w:rFonts w:ascii="Handlee" w:eastAsia="Montserrat" w:hAnsi="Handlee" w:cs="Montserrat"/>
          <w:b/>
          <w:noProof/>
          <w:color w:val="000000"/>
          <w:kern w:val="0"/>
          <w:sz w:val="32"/>
          <w:szCs w:val="32"/>
          <w:lang w:val="es-419" w:eastAsia="es-MX"/>
        </w:rPr>
        <mc:AlternateContent>
          <mc:Choice Requires="wpi">
            <w:drawing>
              <wp:anchor distT="0" distB="0" distL="114300" distR="114300" simplePos="0" relativeHeight="251662336" behindDoc="0" locked="0" layoutInCell="1" allowOverlap="1" wp14:anchorId="7C4EA845" wp14:editId="259AE6F3">
                <wp:simplePos x="0" y="0"/>
                <wp:positionH relativeFrom="column">
                  <wp:posOffset>411902</wp:posOffset>
                </wp:positionH>
                <wp:positionV relativeFrom="paragraph">
                  <wp:posOffset>264703</wp:posOffset>
                </wp:positionV>
                <wp:extent cx="360" cy="360"/>
                <wp:effectExtent l="57150" t="38100" r="57150" b="57150"/>
                <wp:wrapNone/>
                <wp:docPr id="1219689239" name="Entrada de lápiz 3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6105505" id="Entrada de lápiz 31" o:spid="_x0000_s1026" type="#_x0000_t75" style="position:absolute;margin-left:31.75pt;margin-top:20.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">
                <v:imagedata r:id="rId9" o:title=""/>
              </v:shape>
            </w:pict>
          </mc:Fallback>
        </mc:AlternateContent>
      </w:r>
      <w:r w:rsidR="00700229" w:rsidRPr="00700229">
        <w:rPr>
          <w:rFonts w:ascii="Handlee" w:eastAsia="Montserrat" w:hAnsi="Handlee" w:cs="Montserrat"/>
          <w:b/>
          <w:color w:val="000000"/>
          <w:kern w:val="0"/>
          <w:sz w:val="32"/>
          <w:szCs w:val="32"/>
          <w:lang w:val="es-419" w:eastAsia="es-MX"/>
          <w14:ligatures w14:val="none"/>
        </w:rPr>
        <w:t xml:space="preserve">NORTE </w:t>
      </w:r>
      <w:r w:rsidR="00DC086E">
        <w:rPr>
          <w:rFonts w:ascii="Handlee" w:eastAsia="Montserrat" w:hAnsi="Handlee" w:cs="Montserrat"/>
          <w:b/>
          <w:color w:val="000000"/>
          <w:kern w:val="0"/>
          <w:sz w:val="32"/>
          <w:szCs w:val="32"/>
          <w:lang w:val="es-419" w:eastAsia="es-MX"/>
          <w14:ligatures w14:val="none"/>
        </w:rPr>
        <w:t>Y</w:t>
      </w:r>
      <w:r w:rsidR="00700229" w:rsidRPr="00700229">
        <w:rPr>
          <w:rFonts w:ascii="Handlee" w:eastAsia="Montserrat" w:hAnsi="Handlee" w:cs="Montserrat"/>
          <w:b/>
          <w:color w:val="000000"/>
          <w:kern w:val="0"/>
          <w:sz w:val="32"/>
          <w:szCs w:val="32"/>
          <w:lang w:val="es-419" w:eastAsia="es-MX"/>
          <w14:ligatures w14:val="none"/>
        </w:rPr>
        <w:t xml:space="preserve"> SUR</w:t>
      </w:r>
      <w:r w:rsidR="00DC086E">
        <w:rPr>
          <w:rFonts w:ascii="Handlee" w:eastAsia="Montserrat" w:hAnsi="Handlee" w:cs="Montserrat"/>
          <w:b/>
          <w:color w:val="000000"/>
          <w:kern w:val="0"/>
          <w:sz w:val="32"/>
          <w:szCs w:val="32"/>
          <w:lang w:val="es-419" w:eastAsia="es-MX"/>
          <w14:ligatures w14:val="none"/>
        </w:rPr>
        <w:t xml:space="preserve"> DE EUROPA</w:t>
      </w:r>
      <w:r w:rsidR="00700229" w:rsidRPr="00700229">
        <w:rPr>
          <w:rFonts w:ascii="Handlee" w:eastAsia="Montserrat" w:hAnsi="Handlee" w:cs="Montserrat"/>
          <w:b/>
          <w:color w:val="000000"/>
          <w:kern w:val="0"/>
          <w:sz w:val="32"/>
          <w:szCs w:val="32"/>
          <w:lang w:val="es-419" w:eastAsia="es-MX"/>
          <w14:ligatures w14:val="none"/>
        </w:rPr>
        <w:tab/>
      </w:r>
      <w:r w:rsidR="00700229" w:rsidRPr="00700229">
        <w:rPr>
          <w:rFonts w:ascii="Handlee" w:eastAsia="Montserrat" w:hAnsi="Handlee" w:cs="Montserrat"/>
          <w:b/>
          <w:color w:val="000000"/>
          <w:kern w:val="0"/>
          <w:sz w:val="32"/>
          <w:szCs w:val="32"/>
          <w:lang w:val="es-419" w:eastAsia="es-MX"/>
          <w14:ligatures w14:val="none"/>
        </w:rPr>
        <w:tab/>
      </w:r>
      <w:r w:rsidR="00700229" w:rsidRPr="00700229">
        <w:rPr>
          <w:rFonts w:ascii="Handlee" w:eastAsia="Montserrat" w:hAnsi="Handlee" w:cs="Montserrat"/>
          <w:b/>
          <w:color w:val="000000"/>
          <w:kern w:val="0"/>
          <w:sz w:val="32"/>
          <w:szCs w:val="32"/>
          <w:lang w:val="es-419" w:eastAsia="es-MX"/>
          <w14:ligatures w14:val="none"/>
        </w:rPr>
        <w:tab/>
      </w:r>
    </w:p>
    <w:p w14:paraId="10B35B14" w14:textId="094E5CA7" w:rsidR="00700229" w:rsidRPr="00700229" w:rsidRDefault="009849A5" w:rsidP="00700229">
      <w:pPr>
        <w:spacing w:after="0" w:line="240" w:lineRule="auto"/>
        <w:jc w:val="right"/>
        <w:rPr>
          <w:rFonts w:ascii="Helvetica" w:eastAsia="Montserrat" w:hAnsi="Helvetica" w:cs="Helvetica"/>
          <w:kern w:val="0"/>
          <w:lang w:val="es-419" w:eastAsia="es-MX"/>
          <w14:ligatures w14:val="none"/>
        </w:rPr>
      </w:pPr>
      <w:r>
        <w:rPr>
          <w:rFonts w:ascii="Helvetica" w:eastAsia="Montserrat" w:hAnsi="Helvetica" w:cs="Helvetica"/>
          <w:noProof/>
          <w:color w:val="000000"/>
          <w:kern w:val="0"/>
          <w:lang w:val="es-419" w:eastAsia="es-MX"/>
        </w:rPr>
        <mc:AlternateContent>
          <mc:Choice Requires="wpi">
            <w:drawing>
              <wp:anchor distT="0" distB="0" distL="114300" distR="114300" simplePos="0" relativeHeight="251666432" behindDoc="0" locked="0" layoutInCell="1" allowOverlap="1" wp14:anchorId="1E45301D" wp14:editId="69D139FB">
                <wp:simplePos x="0" y="0"/>
                <wp:positionH relativeFrom="column">
                  <wp:posOffset>3232502</wp:posOffset>
                </wp:positionH>
                <wp:positionV relativeFrom="paragraph">
                  <wp:posOffset>53678</wp:posOffset>
                </wp:positionV>
                <wp:extent cx="360" cy="360"/>
                <wp:effectExtent l="57150" t="38100" r="57150" b="57150"/>
                <wp:wrapNone/>
                <wp:docPr id="582673884" name="Entrada de lápiz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EEBB2CC" id="Entrada de lápiz 35" o:spid="_x0000_s1026" type="#_x0000_t75" style="position:absolute;margin-left:253.85pt;margin-top:3.5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">
                <v:imagedata r:id="rId9" o:title=""/>
              </v:shape>
            </w:pict>
          </mc:Fallback>
        </mc:AlternateContent>
      </w:r>
      <w:r>
        <w:rPr>
          <w:rFonts w:ascii="Helvetica" w:eastAsia="Montserrat" w:hAnsi="Helvetica" w:cs="Helvetica"/>
          <w:noProof/>
          <w:color w:val="000000"/>
          <w:kern w:val="0"/>
          <w:lang w:val="es-419" w:eastAsia="es-MX"/>
        </w:rPr>
        <mc:AlternateContent>
          <mc:Choice Requires="wpi">
            <w:drawing>
              <wp:anchor distT="0" distB="0" distL="114300" distR="114300" simplePos="0" relativeHeight="251665408" behindDoc="0" locked="0" layoutInCell="1" allowOverlap="1" wp14:anchorId="4C253094" wp14:editId="1438E19B">
                <wp:simplePos x="0" y="0"/>
                <wp:positionH relativeFrom="column">
                  <wp:posOffset>2870200</wp:posOffset>
                </wp:positionH>
                <wp:positionV relativeFrom="paragraph">
                  <wp:posOffset>44450</wp:posOffset>
                </wp:positionV>
                <wp:extent cx="360" cy="360"/>
                <wp:effectExtent l="57150" t="38100" r="57150" b="57150"/>
                <wp:wrapNone/>
                <wp:docPr id="459661617" name="Entrada de lápiz 3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3B88C19" id="Entrada de lápiz 34" o:spid="_x0000_s1026" type="#_x0000_t75" style="position:absolute;margin-left:225.3pt;margin-top:2.8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">
                <v:imagedata r:id="rId9" o:title=""/>
              </v:shape>
            </w:pict>
          </mc:Fallback>
        </mc:AlternateContent>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t xml:space="preserve">   </w:t>
      </w:r>
    </w:p>
    <w:p w14:paraId="4BB9BA40" w14:textId="087DDF27" w:rsidR="00700229" w:rsidRPr="00700229" w:rsidRDefault="00700229" w:rsidP="00700229">
      <w:pPr>
        <w:spacing w:after="0" w:line="240" w:lineRule="auto"/>
        <w:jc w:val="right"/>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15 días / 13 noches</w:t>
      </w:r>
    </w:p>
    <w:p w14:paraId="2F2AF4A1" w14:textId="77777777" w:rsidR="00700229" w:rsidRPr="00700229" w:rsidRDefault="00700229" w:rsidP="00700229">
      <w:pPr>
        <w:spacing w:after="0" w:line="240" w:lineRule="auto"/>
        <w:jc w:val="right"/>
        <w:rPr>
          <w:rFonts w:ascii="Helvetica" w:eastAsia="Montserrat" w:hAnsi="Helvetica" w:cs="Helvetica"/>
          <w:kern w:val="0"/>
          <w:lang w:val="es-419" w:eastAsia="es-MX"/>
          <w14:ligatures w14:val="none"/>
        </w:rPr>
      </w:pPr>
    </w:p>
    <w:p w14:paraId="1DF793FD" w14:textId="07C3E340" w:rsidR="00700229" w:rsidRPr="00700229" w:rsidRDefault="00700229" w:rsidP="00700229">
      <w:pPr>
        <w:spacing w:after="0" w:line="240" w:lineRule="auto"/>
        <w:jc w:val="right"/>
        <w:rPr>
          <w:rFonts w:ascii="Helvetica" w:eastAsia="Montserrat" w:hAnsi="Helvetica" w:cs="Helvetica"/>
          <w:kern w:val="0"/>
          <w:lang w:val="es-419" w:eastAsia="es-MX"/>
          <w14:ligatures w14:val="none"/>
        </w:rPr>
      </w:pPr>
      <w:r w:rsidRPr="00700229">
        <w:rPr>
          <w:rFonts w:ascii="Helvetica" w:eastAsia="Montserrat" w:hAnsi="Helvetica" w:cs="Helvetica"/>
          <w:b/>
          <w:i/>
          <w:color w:val="000000"/>
          <w:kern w:val="0"/>
          <w:lang w:val="es-419" w:eastAsia="es-MX"/>
          <w14:ligatures w14:val="none"/>
        </w:rPr>
        <w:t>Visitando:</w:t>
      </w:r>
      <w:r w:rsidRPr="00700229">
        <w:rPr>
          <w:rFonts w:ascii="Helvetica" w:eastAsia="Montserrat" w:hAnsi="Helvetica" w:cs="Helvetica"/>
          <w:color w:val="000000"/>
          <w:kern w:val="0"/>
          <w:lang w:val="es-419" w:eastAsia="es-MX"/>
          <w14:ligatures w14:val="none"/>
        </w:rPr>
        <w:t xml:space="preserve"> </w:t>
      </w:r>
      <w:r w:rsidRPr="00700229">
        <w:rPr>
          <w:rFonts w:ascii="Helvetica" w:eastAsia="Montserrat" w:hAnsi="Helvetica" w:cs="Helvetica"/>
          <w:kern w:val="0"/>
          <w:lang w:val="es-419" w:eastAsia="es-MX"/>
          <w14:ligatures w14:val="none"/>
        </w:rPr>
        <w:t>Londres – París – Luxemburgo – Valle del Rin – Frankfurt – Heidelberg – Selva Negra – Zúrich – Lucerna – Vaduz –</w:t>
      </w:r>
      <w:r w:rsidR="00A060E4">
        <w:rPr>
          <w:rFonts w:ascii="Helvetica" w:eastAsia="Montserrat" w:hAnsi="Helvetica" w:cs="Helvetica"/>
          <w:kern w:val="0"/>
          <w:lang w:val="es-419" w:eastAsia="es-MX"/>
          <w14:ligatures w14:val="none"/>
        </w:rPr>
        <w:t xml:space="preserve"> </w:t>
      </w:r>
      <w:r w:rsidR="007B72E4">
        <w:rPr>
          <w:rFonts w:ascii="Helvetica" w:eastAsia="Montserrat" w:hAnsi="Helvetica" w:cs="Helvetica"/>
          <w:kern w:val="0"/>
          <w:lang w:val="es-419" w:eastAsia="es-MX"/>
          <w14:ligatures w14:val="none"/>
        </w:rPr>
        <w:t>Múnich</w:t>
      </w:r>
      <w:r w:rsidR="00A060E4">
        <w:rPr>
          <w:rFonts w:ascii="Helvetica" w:eastAsia="Montserrat" w:hAnsi="Helvetica" w:cs="Helvetica"/>
          <w:kern w:val="0"/>
          <w:lang w:val="es-419" w:eastAsia="es-MX"/>
          <w14:ligatures w14:val="none"/>
        </w:rPr>
        <w:t xml:space="preserve"> – </w:t>
      </w:r>
      <w:r w:rsidRPr="00700229">
        <w:rPr>
          <w:rFonts w:ascii="Helvetica" w:eastAsia="Montserrat" w:hAnsi="Helvetica" w:cs="Helvetica"/>
          <w:kern w:val="0"/>
          <w:lang w:val="es-419" w:eastAsia="es-MX"/>
          <w14:ligatures w14:val="none"/>
        </w:rPr>
        <w:t>Innsbruck –</w:t>
      </w:r>
      <w:r w:rsidR="00A060E4">
        <w:rPr>
          <w:rFonts w:ascii="Helvetica" w:eastAsia="Montserrat" w:hAnsi="Helvetica" w:cs="Helvetica"/>
          <w:kern w:val="0"/>
          <w:lang w:val="es-419" w:eastAsia="es-MX"/>
          <w14:ligatures w14:val="none"/>
        </w:rPr>
        <w:t xml:space="preserve"> Verona – Venecia – Florencia </w:t>
      </w:r>
      <w:r w:rsidRPr="00700229">
        <w:rPr>
          <w:rFonts w:ascii="Helvetica" w:eastAsia="Montserrat" w:hAnsi="Helvetica" w:cs="Helvetica"/>
          <w:kern w:val="0"/>
          <w:lang w:val="es-419" w:eastAsia="es-MX"/>
          <w14:ligatures w14:val="none"/>
        </w:rPr>
        <w:t xml:space="preserve">– Asís – Roma </w:t>
      </w:r>
    </w:p>
    <w:p w14:paraId="32894495" w14:textId="77777777" w:rsidR="00DE0C82" w:rsidRDefault="00DE0C82" w:rsidP="00E4294F">
      <w:pPr>
        <w:pStyle w:val="Sinespaciado"/>
        <w:jc w:val="right"/>
        <w:rPr>
          <w:rFonts w:ascii="Helvetica" w:hAnsi="Helvetica" w:cs="Helvetica"/>
          <w:b/>
          <w:bCs/>
        </w:rPr>
      </w:pPr>
    </w:p>
    <w:p w14:paraId="45516EEF" w14:textId="0CABB69C" w:rsidR="00E4294F" w:rsidRPr="00E4294F" w:rsidRDefault="00E4294F" w:rsidP="00E4294F">
      <w:pPr>
        <w:pStyle w:val="Sinespaciado"/>
        <w:jc w:val="right"/>
        <w:rPr>
          <w:rFonts w:ascii="Helvetica" w:hAnsi="Helvetica" w:cs="Helvetica"/>
          <w:b/>
          <w:bCs/>
        </w:rPr>
      </w:pPr>
      <w:r w:rsidRPr="00E4294F">
        <w:rPr>
          <w:rFonts w:ascii="Helvetica" w:hAnsi="Helvetica" w:cs="Helvetica"/>
          <w:b/>
          <w:bCs/>
        </w:rPr>
        <w:t>Salidas 2026:</w:t>
      </w:r>
    </w:p>
    <w:p w14:paraId="39452432" w14:textId="098F6B3A" w:rsidR="00E4294F" w:rsidRPr="00E4294F" w:rsidRDefault="00E4294F" w:rsidP="00AA6256">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r>
      <w:r w:rsidRPr="00E4294F">
        <w:rPr>
          <w:rFonts w:ascii="Helvetica" w:hAnsi="Helvetica" w:cs="Helvetica"/>
        </w:rPr>
        <w:tab/>
        <w:t>22</w:t>
      </w:r>
      <w:r w:rsidR="00D327AB">
        <w:rPr>
          <w:rFonts w:ascii="Helvetica" w:hAnsi="Helvetica" w:cs="Helvetica"/>
        </w:rPr>
        <w:t xml:space="preserve"> </w:t>
      </w:r>
      <w:r w:rsidRPr="00E4294F">
        <w:rPr>
          <w:rFonts w:ascii="Helvetica" w:hAnsi="Helvetica" w:cs="Helvetica"/>
        </w:rPr>
        <w:t>de mayo</w:t>
      </w:r>
    </w:p>
    <w:p w14:paraId="2C8A518E" w14:textId="687A3EF1"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 xml:space="preserve"> 19*, 20*, 23*</w:t>
      </w:r>
      <w:r w:rsidR="002064A3">
        <w:rPr>
          <w:rFonts w:ascii="Helvetica" w:hAnsi="Helvetica" w:cs="Helvetica"/>
        </w:rPr>
        <w:t>,</w:t>
      </w:r>
      <w:r w:rsidRPr="00E4294F">
        <w:rPr>
          <w:rFonts w:ascii="Helvetica" w:hAnsi="Helvetica" w:cs="Helvetica"/>
        </w:rPr>
        <w:t xml:space="preserve"> 31 de julio</w:t>
      </w:r>
    </w:p>
    <w:p w14:paraId="516781B0" w14:textId="63D2FB6B"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07</w:t>
      </w:r>
      <w:r w:rsidR="00D327AB">
        <w:rPr>
          <w:rFonts w:ascii="Helvetica" w:hAnsi="Helvetica" w:cs="Helvetica"/>
        </w:rPr>
        <w:t xml:space="preserve"> </w:t>
      </w:r>
      <w:r w:rsidRPr="00E4294F">
        <w:rPr>
          <w:rFonts w:ascii="Helvetica" w:hAnsi="Helvetica" w:cs="Helvetica"/>
        </w:rPr>
        <w:t>y 28 de agosto</w:t>
      </w:r>
    </w:p>
    <w:p w14:paraId="0AE71342" w14:textId="62F4D9E0"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11 de septiembre</w:t>
      </w:r>
    </w:p>
    <w:p w14:paraId="5DDA880B" w14:textId="6FF634E2"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09 de octubre</w:t>
      </w:r>
    </w:p>
    <w:p w14:paraId="23A1E943" w14:textId="76A34689"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20 de noviembre</w:t>
      </w:r>
    </w:p>
    <w:p w14:paraId="157E6BF6" w14:textId="2C3E285E" w:rsidR="00E4294F" w:rsidRPr="00E4294F" w:rsidRDefault="00E4294F" w:rsidP="00E4294F">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t>11,</w:t>
      </w:r>
      <w:r w:rsidR="005044B3">
        <w:rPr>
          <w:rFonts w:ascii="Helvetica" w:hAnsi="Helvetica" w:cs="Helvetica"/>
        </w:rPr>
        <w:t xml:space="preserve"> </w:t>
      </w:r>
      <w:r w:rsidR="009E1700" w:rsidRPr="00755265">
        <w:rPr>
          <w:rFonts w:ascii="Helvetica" w:hAnsi="Helvetica" w:cs="Helvetica"/>
        </w:rPr>
        <w:t>20</w:t>
      </w:r>
      <w:r w:rsidR="00755265" w:rsidRPr="00755265">
        <w:rPr>
          <w:rFonts w:ascii="Helvetica" w:hAnsi="Helvetica" w:cs="Helvetica"/>
        </w:rPr>
        <w:t>*</w:t>
      </w:r>
      <w:r w:rsidR="00AA6256">
        <w:rPr>
          <w:rFonts w:ascii="Helvetica" w:hAnsi="Helvetica" w:cs="Helvetica"/>
        </w:rPr>
        <w:t xml:space="preserve"> y </w:t>
      </w:r>
      <w:r w:rsidR="009E1700" w:rsidRPr="00755265">
        <w:rPr>
          <w:rFonts w:ascii="Helvetica" w:hAnsi="Helvetica" w:cs="Helvetica"/>
        </w:rPr>
        <w:t>21</w:t>
      </w:r>
      <w:r w:rsidR="00755265" w:rsidRPr="00755265">
        <w:rPr>
          <w:rFonts w:ascii="Helvetica" w:hAnsi="Helvetica" w:cs="Helvetica"/>
        </w:rPr>
        <w:t>*</w:t>
      </w:r>
      <w:r w:rsidRPr="00E4294F">
        <w:rPr>
          <w:rFonts w:ascii="Helvetica" w:hAnsi="Helvetica" w:cs="Helvetica"/>
        </w:rPr>
        <w:t xml:space="preserve"> de diciembre</w:t>
      </w:r>
    </w:p>
    <w:p w14:paraId="15E24B8A" w14:textId="2E006DD2" w:rsidR="00E4294F" w:rsidRPr="00E4294F" w:rsidRDefault="00E4294F" w:rsidP="00E4294F">
      <w:pPr>
        <w:pStyle w:val="Sinespaciado"/>
        <w:jc w:val="right"/>
        <w:rPr>
          <w:rFonts w:ascii="Helvetica" w:hAnsi="Helvetica" w:cs="Helvetica"/>
        </w:rPr>
      </w:pPr>
      <w:r w:rsidRPr="00E4294F">
        <w:rPr>
          <w:rFonts w:ascii="Helvetica" w:hAnsi="Helvetica" w:cs="Helvetica"/>
          <w:b/>
          <w:bCs/>
        </w:rPr>
        <w:t>*Nota:</w:t>
      </w:r>
      <w:r w:rsidRPr="00E4294F">
        <w:rPr>
          <w:rFonts w:ascii="Helvetica" w:hAnsi="Helvetica" w:cs="Helvetica"/>
        </w:rPr>
        <w:t xml:space="preserve"> en estas fechas no hay Audiencia Papal</w:t>
      </w:r>
    </w:p>
    <w:p w14:paraId="6600F6E2" w14:textId="77777777" w:rsidR="00A060E4" w:rsidRPr="00700229" w:rsidRDefault="00A060E4" w:rsidP="00700229">
      <w:pPr>
        <w:spacing w:after="0" w:line="240" w:lineRule="auto"/>
        <w:jc w:val="right"/>
        <w:rPr>
          <w:rFonts w:ascii="Helvetica" w:eastAsia="Montserrat" w:hAnsi="Helvetica" w:cs="Helvetica"/>
          <w:kern w:val="0"/>
          <w:lang w:val="es-419" w:eastAsia="es-MX"/>
          <w14:ligatures w14:val="none"/>
        </w:rPr>
      </w:pPr>
    </w:p>
    <w:p w14:paraId="67473F0E" w14:textId="57C3646F" w:rsidR="00700229" w:rsidRPr="001159BC" w:rsidRDefault="00700229" w:rsidP="001159BC">
      <w:pPr>
        <w:spacing w:after="0" w:line="240" w:lineRule="auto"/>
        <w:jc w:val="both"/>
        <w:rPr>
          <w:rFonts w:ascii="Helvetica" w:eastAsia="Montserrat" w:hAnsi="Helvetica" w:cs="Helvetica"/>
          <w:b/>
          <w:i/>
          <w:color w:val="000000"/>
          <w:kern w:val="0"/>
          <w:lang w:val="es-419" w:eastAsia="es-MX"/>
          <w14:ligatures w14:val="none"/>
        </w:rPr>
      </w:pPr>
      <w:r w:rsidRPr="00406CFD">
        <w:rPr>
          <w:rFonts w:ascii="Helvetica" w:eastAsia="Montserrat" w:hAnsi="Helvetica" w:cs="Helvetica"/>
          <w:b/>
          <w:color w:val="000000"/>
          <w:kern w:val="0"/>
          <w:lang w:val="es-419" w:eastAsia="es-MX"/>
          <w14:ligatures w14:val="none"/>
        </w:rPr>
        <w:t>*</w:t>
      </w:r>
      <w:r w:rsidRPr="00700229">
        <w:rPr>
          <w:rFonts w:ascii="Helvetica" w:eastAsia="Montserrat" w:hAnsi="Helvetica" w:cs="Helvetica"/>
          <w:b/>
          <w:i/>
          <w:color w:val="000000"/>
          <w:kern w:val="0"/>
          <w:lang w:val="es-419" w:eastAsia="es-MX"/>
          <w14:ligatures w14:val="none"/>
        </w:rPr>
        <w:t>Itinerario sujeto a cambios</w:t>
      </w:r>
      <w:r w:rsidR="00406CFD" w:rsidRPr="00406CFD">
        <w:rPr>
          <w:rFonts w:ascii="Helvetica" w:eastAsia="Montserrat" w:hAnsi="Helvetica" w:cs="Helvetica"/>
          <w:b/>
          <w:i/>
          <w:color w:val="000000"/>
          <w:kern w:val="0"/>
          <w:lang w:val="es-419" w:eastAsia="es-MX"/>
          <w14:ligatures w14:val="none"/>
        </w:rPr>
        <w:t>*</w:t>
      </w:r>
    </w:p>
    <w:p w14:paraId="3F4F9562" w14:textId="69BA7F97" w:rsidR="007050CE" w:rsidRPr="007050CE" w:rsidRDefault="007050CE" w:rsidP="007050CE">
      <w:pPr>
        <w:spacing w:after="0" w:line="240" w:lineRule="auto"/>
        <w:jc w:val="both"/>
        <w:rPr>
          <w:rFonts w:ascii="Handlee" w:eastAsia="Montserrat" w:hAnsi="Handlee" w:cs="Helvetica"/>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DÍA 01</w:t>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MÉXICO – LONDRES</w:t>
      </w:r>
      <w:r w:rsidRPr="007050CE">
        <w:rPr>
          <w:rFonts w:ascii="Handlee" w:eastAsia="Montserrat" w:hAnsi="Handlee" w:cs="Helvetica"/>
          <w:kern w:val="0"/>
          <w:sz w:val="24"/>
          <w:szCs w:val="24"/>
          <w:lang w:val="es-419" w:eastAsia="es-MX"/>
          <w14:ligatures w14:val="none"/>
        </w:rPr>
        <w:t xml:space="preserve"> </w:t>
      </w:r>
    </w:p>
    <w:p w14:paraId="6B22AB7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Presentarse en la terminal No. 1 del aeropuerto internacional Benito Juárez de la ciudad de México, para abordar el vuelo con destino a la ciudad de Londres. </w:t>
      </w:r>
      <w:r w:rsidRPr="007050CE">
        <w:rPr>
          <w:rFonts w:ascii="Helvetica" w:eastAsia="Montserrat" w:hAnsi="Helvetica" w:cs="Helvetica"/>
          <w:b/>
          <w:kern w:val="0"/>
          <w:lang w:val="es-419" w:eastAsia="es-MX"/>
          <w14:ligatures w14:val="none"/>
        </w:rPr>
        <w:t>Noche a bordo</w:t>
      </w:r>
      <w:r w:rsidRPr="007050CE">
        <w:rPr>
          <w:rFonts w:ascii="Helvetica" w:eastAsia="Montserrat" w:hAnsi="Helvetica" w:cs="Helvetica"/>
          <w:kern w:val="0"/>
          <w:lang w:val="es-419" w:eastAsia="es-MX"/>
          <w14:ligatures w14:val="none"/>
        </w:rPr>
        <w:t>.</w:t>
      </w:r>
    </w:p>
    <w:p w14:paraId="2C19C0EA" w14:textId="77777777" w:rsidR="007050CE" w:rsidRPr="001159BC"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730A9710" w14:textId="1678D56D"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DÍA 02</w:t>
      </w:r>
      <w:r w:rsidRPr="007050CE">
        <w:rPr>
          <w:rFonts w:ascii="Handlee" w:eastAsia="Montserrat" w:hAnsi="Handlee" w:cs="Helvetica"/>
          <w:b/>
          <w:kern w:val="0"/>
          <w:sz w:val="24"/>
          <w:szCs w:val="24"/>
          <w:lang w:val="es-419" w:eastAsia="es-MX"/>
          <w14:ligatures w14:val="none"/>
        </w:rPr>
        <w:tab/>
        <w:t xml:space="preserve">LONDRES </w:t>
      </w:r>
    </w:p>
    <w:p w14:paraId="78523AA5"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Llegada al aeropuerto internacional de Londres (Heathrow o Gatwick). Recepción por parte de un asistente que le esperará en el aeropuerto para darle el traslado al hotel.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05A0B345" w14:textId="77777777" w:rsidR="007050CE" w:rsidRPr="001159BC"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010A2421" w14:textId="3FFBA86A"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DÍA 03</w:t>
      </w:r>
      <w:r w:rsidRPr="007050CE">
        <w:rPr>
          <w:rFonts w:ascii="Handlee" w:eastAsia="Montserrat" w:hAnsi="Handlee" w:cs="Helvetica"/>
          <w:b/>
          <w:kern w:val="0"/>
          <w:sz w:val="24"/>
          <w:szCs w:val="24"/>
          <w:lang w:val="es-419" w:eastAsia="es-MX"/>
          <w14:ligatures w14:val="none"/>
        </w:rPr>
        <w:tab/>
        <w:t xml:space="preserve">LONDRES </w:t>
      </w:r>
    </w:p>
    <w:p w14:paraId="7D18B317"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recorrido por la ciudad donde conoceremos las principales avenidas, plazas y monumentos. Descubriremos lugares como Hyde Park, Kensington, Piccadilly Circus,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la </w:t>
      </w:r>
      <w:r w:rsidRPr="00C55737">
        <w:rPr>
          <w:rFonts w:ascii="Helvetica" w:eastAsia="Montserrat" w:hAnsi="Helvetica" w:cs="Helvetica"/>
          <w:b/>
          <w:bCs/>
          <w:kern w:val="0"/>
          <w:lang w:val="es-419" w:eastAsia="es-MX"/>
          <w14:ligatures w14:val="none"/>
        </w:rPr>
        <w:t>excursión opcional</w:t>
      </w:r>
      <w:r w:rsidRPr="007050CE">
        <w:rPr>
          <w:rFonts w:ascii="Helvetica" w:eastAsia="Montserrat" w:hAnsi="Helvetica" w:cs="Helvetica"/>
          <w:kern w:val="0"/>
          <w:lang w:val="es-419" w:eastAsia="es-MX"/>
          <w14:ligatures w14:val="none"/>
        </w:rPr>
        <w:t xml:space="preserve"> al Este de Londres, barrio financiero. Cruzaremos el Puente de Londres, conoceremos el Támesis y descubriremos la transformación de esta parte de la ciudad.</w:t>
      </w:r>
      <w:r w:rsidRPr="007050CE">
        <w:rPr>
          <w:rFonts w:ascii="Helvetica" w:eastAsia="Montserrat" w:hAnsi="Helvetica" w:cs="Helvetica"/>
          <w:b/>
          <w:kern w:val="0"/>
          <w:lang w:val="es-419" w:eastAsia="es-MX"/>
          <w14:ligatures w14:val="none"/>
        </w:rPr>
        <w:t xml:space="preserve"> Alojamiento.</w:t>
      </w:r>
    </w:p>
    <w:p w14:paraId="379B86E6"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6492E937" w14:textId="11A8462A"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04 </w:t>
      </w:r>
      <w:r w:rsidRPr="007050CE">
        <w:rPr>
          <w:rFonts w:ascii="Handlee" w:eastAsia="Montserrat" w:hAnsi="Handlee" w:cs="Helvetica"/>
          <w:b/>
          <w:kern w:val="0"/>
          <w:sz w:val="24"/>
          <w:szCs w:val="24"/>
          <w:lang w:val="es-419" w:eastAsia="es-MX"/>
          <w14:ligatures w14:val="none"/>
        </w:rPr>
        <w:tab/>
        <w:t xml:space="preserve">LONDRES – PARÍS </w:t>
      </w:r>
    </w:p>
    <w:p w14:paraId="1B028E48" w14:textId="77777777" w:rsidR="00E4294F" w:rsidRDefault="007050CE" w:rsidP="007050CE">
      <w:pPr>
        <w:spacing w:after="0" w:line="240" w:lineRule="auto"/>
        <w:jc w:val="both"/>
        <w:rPr>
          <w:rFonts w:ascii="Helvetica" w:eastAsia="Montserrat" w:hAnsi="Helvetica" w:cs="Helvetica"/>
          <w:kern w:val="0"/>
          <w:lang w:val="es-419" w:eastAsia="es-MX"/>
          <w14:ligatures w14:val="none"/>
        </w:rPr>
      </w:pPr>
      <w:bookmarkStart w:id="0" w:name="_heading=h.2et92p0" w:colFirst="0" w:colLast="0"/>
      <w:bookmarkEnd w:id="0"/>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y salida hacia el puerto de Dover para embarcar en el ferry y después de 75 minutos de</w:t>
      </w:r>
    </w:p>
    <w:p w14:paraId="7309BDA4" w14:textId="4C1931D4"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travesía llegar al puerto de Calais. Desembarque y continuación a París. Llegada por la noche realizaremos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7050CE">
        <w:rPr>
          <w:rFonts w:ascii="Helvetica" w:eastAsia="Montserrat" w:hAnsi="Helvetica" w:cs="Helvetica"/>
          <w:b/>
          <w:kern w:val="0"/>
          <w:lang w:val="es-419" w:eastAsia="es-MX"/>
          <w14:ligatures w14:val="none"/>
        </w:rPr>
        <w:t>alojamiento.</w:t>
      </w:r>
    </w:p>
    <w:p w14:paraId="57BD348A" w14:textId="77777777" w:rsidR="007050CE" w:rsidRPr="001159BC"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209439B6" w14:textId="77777777" w:rsidR="003605A7" w:rsidRDefault="007050CE" w:rsidP="007050CE">
      <w:pPr>
        <w:spacing w:after="0" w:line="240" w:lineRule="auto"/>
        <w:jc w:val="both"/>
        <w:rPr>
          <w:rFonts w:ascii="Handlee" w:eastAsia="Montserrat" w:hAnsi="Handlee" w:cs="Helvetica"/>
          <w:b/>
          <w:kern w:val="0"/>
          <w:sz w:val="24"/>
          <w:szCs w:val="24"/>
          <w:lang w:val="es-419" w:eastAsia="es-MX"/>
          <w14:ligatures w14:val="none"/>
        </w:rPr>
      </w:pPr>
      <w:bookmarkStart w:id="1" w:name="_heading=h.tyjcwt" w:colFirst="0" w:colLast="0"/>
      <w:bookmarkEnd w:id="1"/>
      <w:r w:rsidRPr="007050CE">
        <w:rPr>
          <w:rFonts w:ascii="Handlee" w:eastAsia="Montserrat" w:hAnsi="Handlee" w:cs="Helvetica"/>
          <w:b/>
          <w:kern w:val="0"/>
          <w:sz w:val="24"/>
          <w:szCs w:val="24"/>
          <w:lang w:val="es-419" w:eastAsia="es-MX"/>
          <w14:ligatures w14:val="none"/>
        </w:rPr>
        <w:t xml:space="preserve">DÍA 05 </w:t>
      </w:r>
      <w:r w:rsidRPr="007050CE">
        <w:rPr>
          <w:rFonts w:ascii="Handlee" w:eastAsia="Montserrat" w:hAnsi="Handlee" w:cs="Helvetica"/>
          <w:b/>
          <w:kern w:val="0"/>
          <w:sz w:val="24"/>
          <w:szCs w:val="24"/>
          <w:lang w:val="es-419" w:eastAsia="es-MX"/>
          <w14:ligatures w14:val="none"/>
        </w:rPr>
        <w:tab/>
        <w:t xml:space="preserve">PARÍS </w:t>
      </w:r>
      <w:bookmarkStart w:id="2" w:name="_heading=h.1fob9te" w:colFirst="0" w:colLast="0"/>
      <w:bookmarkEnd w:id="2"/>
    </w:p>
    <w:p w14:paraId="7225E29A" w14:textId="77777777" w:rsidR="003605A7"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 xml:space="preserve">saldremos a recorrer la maravillosa “Ciudad del Amor”, pasando por la Avenida </w:t>
      </w:r>
    </w:p>
    <w:p w14:paraId="4E424DCD" w14:textId="7176B5B5" w:rsidR="007050CE" w:rsidRPr="003605A7"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elvetica" w:eastAsia="Montserrat" w:hAnsi="Helvetica" w:cs="Helvetica"/>
          <w:kern w:val="0"/>
          <w:lang w:val="es-419" w:eastAsia="es-MX"/>
          <w14:ligatures w14:val="none"/>
        </w:rPr>
        <w:t xml:space="preserve">de los Campos Elíseos, la Plaza de la Concordia, el Arco del Triunfo, la Asamblea Nacional, la Ópera, el Museo del Louvre, los Inválidos, el Campo de Marte, la Torre Eiffel, y mucho más. Por la tarde, les propondremos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que nos llevará a descubrir Montmartre, emblemático rincón de </w:t>
      </w:r>
      <w:r w:rsidRPr="007050CE">
        <w:rPr>
          <w:rFonts w:ascii="Helvetica" w:eastAsia="Montserrat" w:hAnsi="Helvetica" w:cs="Helvetica"/>
          <w:kern w:val="0"/>
          <w:lang w:val="es-419" w:eastAsia="es-MX"/>
          <w14:ligatures w14:val="none"/>
        </w:rPr>
        <w:lastRenderedPageBreak/>
        <w:t>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conocido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recientemente y las posibilidades que se abren ante lo que puede ser la mayor obra de restauración del siglo XXI.</w:t>
      </w:r>
      <w:r w:rsidRPr="007050CE">
        <w:rPr>
          <w:rFonts w:ascii="Helvetica" w:eastAsia="Montserrat" w:hAnsi="Helvetica" w:cs="Helvetica"/>
          <w:b/>
          <w:kern w:val="0"/>
          <w:lang w:val="es-419" w:eastAsia="es-MX"/>
          <w14:ligatures w14:val="none"/>
        </w:rPr>
        <w:t xml:space="preserve"> Alojamiento. </w:t>
      </w:r>
    </w:p>
    <w:p w14:paraId="60AF9F17"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4C772B98" w14:textId="247725F0"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06 </w:t>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 xml:space="preserve">PARÍS </w:t>
      </w:r>
    </w:p>
    <w:p w14:paraId="12D031D3"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3" w:name="_heading=h.3znysh7" w:colFirst="0" w:colLast="0"/>
      <w:bookmarkEnd w:id="3"/>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 xml:space="preserve">recomendaremos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w:t>
      </w:r>
      <w:r w:rsidRPr="007050CE">
        <w:rPr>
          <w:rFonts w:ascii="Helvetica" w:eastAsia="Montserrat" w:hAnsi="Helvetica" w:cs="Helvetica"/>
          <w:b/>
          <w:kern w:val="0"/>
          <w:lang w:val="es-419" w:eastAsia="es-MX"/>
          <w14:ligatures w14:val="none"/>
        </w:rPr>
        <w:t xml:space="preserve"> </w:t>
      </w:r>
      <w:r w:rsidRPr="007050CE">
        <w:rPr>
          <w:rFonts w:ascii="Helvetica" w:eastAsia="Montserrat" w:hAnsi="Helvetica" w:cs="Helvetica"/>
          <w:kern w:val="0"/>
          <w:lang w:val="es-419" w:eastAsia="es-MX"/>
          <w14:ligatures w14:val="none"/>
        </w:rPr>
        <w:t>y</w:t>
      </w:r>
      <w:r w:rsidRPr="007050CE">
        <w:rPr>
          <w:rFonts w:ascii="Helvetica" w:eastAsia="Montserrat" w:hAnsi="Helvetica" w:cs="Helvetica"/>
          <w:b/>
          <w:kern w:val="0"/>
          <w:lang w:val="es-419" w:eastAsia="es-MX"/>
          <w14:ligatures w14:val="none"/>
        </w:rPr>
        <w:t xml:space="preserve"> alojamiento.</w:t>
      </w:r>
    </w:p>
    <w:p w14:paraId="581429B1"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890546E" w14:textId="5FF2058B"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07 </w:t>
      </w:r>
      <w:r w:rsidRPr="007050CE">
        <w:rPr>
          <w:rFonts w:ascii="Handlee" w:eastAsia="Montserrat" w:hAnsi="Handlee" w:cs="Helvetica"/>
          <w:b/>
          <w:kern w:val="0"/>
          <w:sz w:val="24"/>
          <w:szCs w:val="24"/>
          <w:lang w:val="es-419" w:eastAsia="es-MX"/>
          <w14:ligatures w14:val="none"/>
        </w:rPr>
        <w:tab/>
        <w:t xml:space="preserve">PARÍS – LUXEMBURGO – VALLE DEL RIN – FRANKFURT </w:t>
      </w:r>
    </w:p>
    <w:p w14:paraId="7403AD5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bookmarkStart w:id="4" w:name="_heading=h.3dy6vkm" w:colFirst="0" w:colLast="0"/>
      <w:bookmarkEnd w:id="4"/>
      <w:r w:rsidRPr="007050CE">
        <w:rPr>
          <w:rFonts w:ascii="Helvetica" w:eastAsia="Montserrat" w:hAnsi="Helvetica" w:cs="Helvetica"/>
          <w:b/>
          <w:kern w:val="0"/>
          <w:lang w:val="es-419" w:eastAsia="es-MX"/>
          <w14:ligatures w14:val="none"/>
        </w:rPr>
        <w:t>Desayuno</w:t>
      </w:r>
      <w:r w:rsidRPr="007050CE">
        <w:rPr>
          <w:rFonts w:ascii="Helvetica" w:eastAsia="Montserrat" w:hAnsi="Helvetica" w:cs="Helvetica"/>
          <w:kern w:val="0"/>
          <w:lang w:val="es-419" w:eastAsia="es-MX"/>
          <w14:ligatures w14:val="none"/>
        </w:rPr>
        <w:t xml:space="preserve">. Salida atravesando la región del Gran Este de Francia llegaremos a Luxemburgo, uno de los estados más pequeños de Europa, cuya capital se encuentra ubicada sobre un peñón. Tiempo libre y salida hacia Alemania. Continuaremos nuestro recorrido por el Valle del Rin, donde apreciaremos imponentes castillos germanos, así como la simbólica Roca de Loreley. Continuación hacia la ciudad de Frankfurt. Llegada al hotel y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4C1ECBD6" w14:textId="77777777" w:rsidR="007050CE" w:rsidRPr="001159BC"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547E9EBE" w14:textId="1F65B815" w:rsidR="007050CE" w:rsidRPr="00E45CF4" w:rsidRDefault="007050CE" w:rsidP="007050CE">
      <w:pPr>
        <w:spacing w:after="0" w:line="240" w:lineRule="auto"/>
        <w:jc w:val="both"/>
        <w:rPr>
          <w:rFonts w:ascii="Handlee" w:eastAsia="Montserrat" w:hAnsi="Handlee" w:cs="Helvetica"/>
          <w:b/>
          <w:kern w:val="0"/>
          <w:sz w:val="24"/>
          <w:szCs w:val="24"/>
          <w:lang w:val="en-US" w:eastAsia="es-MX"/>
          <w14:ligatures w14:val="none"/>
        </w:rPr>
      </w:pPr>
      <w:r w:rsidRPr="00E45CF4">
        <w:rPr>
          <w:rFonts w:ascii="Handlee" w:eastAsia="Montserrat" w:hAnsi="Handlee" w:cs="Helvetica"/>
          <w:b/>
          <w:kern w:val="0"/>
          <w:sz w:val="24"/>
          <w:szCs w:val="24"/>
          <w:lang w:val="en-US" w:eastAsia="es-MX"/>
          <w14:ligatures w14:val="none"/>
        </w:rPr>
        <w:t xml:space="preserve">DÍA 08 </w:t>
      </w:r>
      <w:r w:rsidRPr="00E45CF4">
        <w:rPr>
          <w:rFonts w:ascii="Handlee" w:eastAsia="Montserrat" w:hAnsi="Handlee" w:cs="Helvetica"/>
          <w:kern w:val="0"/>
          <w:sz w:val="24"/>
          <w:szCs w:val="24"/>
          <w:lang w:val="en-US" w:eastAsia="es-MX"/>
          <w14:ligatures w14:val="none"/>
        </w:rPr>
        <w:tab/>
      </w:r>
      <w:r w:rsidRPr="00E45CF4">
        <w:rPr>
          <w:rFonts w:ascii="Handlee" w:eastAsia="Montserrat" w:hAnsi="Handlee" w:cs="Helvetica"/>
          <w:b/>
          <w:kern w:val="0"/>
          <w:sz w:val="24"/>
          <w:szCs w:val="24"/>
          <w:lang w:val="en-US" w:eastAsia="es-MX"/>
          <w14:ligatures w14:val="none"/>
        </w:rPr>
        <w:t>FRANKFURT – HEIDELBERG – SELVA NEGRA – ZÚRICH</w:t>
      </w:r>
    </w:p>
    <w:p w14:paraId="189CBC3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bookmarkStart w:id="5" w:name="_heading=h.1t3h5sf" w:colFirst="0" w:colLast="0"/>
      <w:bookmarkEnd w:id="5"/>
      <w:r w:rsidRPr="007050CE">
        <w:rPr>
          <w:rFonts w:ascii="Helvetica" w:eastAsia="Montserrat" w:hAnsi="Helvetica" w:cs="Helvetica"/>
          <w:b/>
          <w:kern w:val="0"/>
          <w:lang w:val="es-419" w:eastAsia="es-MX"/>
          <w14:ligatures w14:val="none"/>
        </w:rPr>
        <w:t>Desayuno</w:t>
      </w:r>
      <w:r w:rsidRPr="007050CE">
        <w:rPr>
          <w:rFonts w:ascii="Helvetica" w:eastAsia="Montserrat" w:hAnsi="Helvetica" w:cs="Helvetica"/>
          <w:kern w:val="0"/>
          <w:lang w:val="es-419" w:eastAsia="es-MX"/>
          <w14:ligatures w14:val="none"/>
        </w:rPr>
        <w:t xml:space="preserve">. Salida hacia Heidelberg donde dispondremos de tiempo libre. Viajaremos hacia el corazón de la Selva Negra, el Titisee. Tiempo libre. Continuaremos hasta las Cataratas del Rin, el mayor salto de agua de Europa central. Realizaremos una parada en un enclave natural. Llegada a Zúrich, capital financiera de Suiza.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08CBA87D" w14:textId="77777777" w:rsidR="00A6318F" w:rsidRPr="00A6318F" w:rsidRDefault="00A6318F" w:rsidP="00A6318F">
      <w:pPr>
        <w:spacing w:after="0" w:line="240" w:lineRule="auto"/>
        <w:jc w:val="both"/>
        <w:rPr>
          <w:rFonts w:ascii="Helvetica" w:eastAsia="Montserrat" w:hAnsi="Helvetica" w:cs="Helvetica"/>
          <w:b/>
          <w:i/>
          <w:iCs/>
          <w:kern w:val="0"/>
          <w:lang w:eastAsia="es-MX"/>
          <w14:ligatures w14:val="none"/>
        </w:rPr>
      </w:pPr>
      <w:r w:rsidRPr="00A6318F">
        <w:rPr>
          <w:rFonts w:ascii="Helvetica" w:eastAsia="Montserrat" w:hAnsi="Helvetica" w:cs="Helvetica"/>
          <w:b/>
          <w:bCs/>
          <w:i/>
          <w:iCs/>
          <w:color w:val="A02B93" w:themeColor="accent5"/>
          <w:kern w:val="0"/>
          <w:lang w:eastAsia="es-MX"/>
          <w14:ligatures w14:val="none"/>
        </w:rPr>
        <w:t>Nota:</w:t>
      </w:r>
      <w:r w:rsidRPr="00A6318F">
        <w:rPr>
          <w:rFonts w:ascii="Helvetica" w:eastAsia="Montserrat" w:hAnsi="Helvetica" w:cs="Helvetica"/>
          <w:b/>
          <w:i/>
          <w:iCs/>
          <w:color w:val="A02B93" w:themeColor="accent5"/>
          <w:kern w:val="0"/>
          <w:lang w:eastAsia="es-MX"/>
          <w14:ligatures w14:val="none"/>
        </w:rPr>
        <w:t> </w:t>
      </w:r>
      <w:r w:rsidRPr="00A6318F">
        <w:rPr>
          <w:rFonts w:ascii="Helvetica" w:eastAsia="Montserrat" w:hAnsi="Helvetica" w:cs="Helvetica"/>
          <w:bCs/>
          <w:i/>
          <w:iCs/>
          <w:kern w:val="0"/>
          <w:sz w:val="20"/>
          <w:szCs w:val="20"/>
          <w:lang w:eastAsia="es-MX"/>
          <w14:ligatures w14:val="none"/>
        </w:rPr>
        <w:t>De noviembre a febrero, la ruta se modificará y realizaremos la siguiente etapa: Frankfurt - Heidelberg - Friburgo - Zúrich. Al tener los días con menos horas de luz del año y la escasa visibilidad tanto al Lago Titi como en las Cataratas del Rin, proponemos esta ruta para mayor disfrute del pasajero.</w:t>
      </w:r>
    </w:p>
    <w:p w14:paraId="4FEE2223"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7DA07878" w14:textId="4C8FEEC0"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09 </w:t>
      </w:r>
      <w:r w:rsidRPr="007050CE">
        <w:rPr>
          <w:rFonts w:ascii="Handlee" w:eastAsia="Montserrat" w:hAnsi="Handlee" w:cs="Helvetica"/>
          <w:b/>
          <w:kern w:val="0"/>
          <w:sz w:val="24"/>
          <w:szCs w:val="24"/>
          <w:lang w:val="es-419" w:eastAsia="es-MX"/>
          <w14:ligatures w14:val="none"/>
        </w:rPr>
        <w:tab/>
        <w:t>ZÚRICH – LUCERNA – VADUZ – MÚNICH</w:t>
      </w:r>
    </w:p>
    <w:p w14:paraId="103A990B"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6" w:name="_heading=h.4d34og8" w:colFirst="0" w:colLast="0"/>
      <w:bookmarkEnd w:id="6"/>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salida hacia Lucerna, a orillas del Lago de los Cuatro Cantones. Podremos realizar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al Monte Titlis, ascendiendo en teleférico a los Alpes suizos. Saldremos bordeando los Alpes hacia Vaduz, capital del principado de Liechtenstein. Tras una breve parada, salida hacia la ciudad de Múnich.</w:t>
      </w:r>
      <w:r w:rsidRPr="007050CE">
        <w:rPr>
          <w:rFonts w:ascii="Helvetica" w:eastAsia="Montserrat" w:hAnsi="Helvetica" w:cs="Helvetica"/>
          <w:b/>
          <w:kern w:val="0"/>
          <w:lang w:val="es-419" w:eastAsia="es-MX"/>
          <w14:ligatures w14:val="none"/>
        </w:rPr>
        <w:t xml:space="preserve"> Alojamiento.</w:t>
      </w:r>
    </w:p>
    <w:p w14:paraId="330E01CE"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3B680843" w14:textId="392B0E9E"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10 </w:t>
      </w:r>
      <w:r w:rsidRPr="007050CE">
        <w:rPr>
          <w:rFonts w:ascii="Handlee" w:eastAsia="Montserrat" w:hAnsi="Handlee" w:cs="Helvetica"/>
          <w:b/>
          <w:kern w:val="0"/>
          <w:sz w:val="24"/>
          <w:szCs w:val="24"/>
          <w:lang w:val="es-419" w:eastAsia="es-MX"/>
          <w14:ligatures w14:val="none"/>
        </w:rPr>
        <w:tab/>
        <w:t xml:space="preserve">MÚNICH – INNSBRUCK – VERONA – VENECIA </w:t>
      </w:r>
    </w:p>
    <w:p w14:paraId="2111D6AC" w14:textId="77777777" w:rsid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7" w:name="_heading=h.2s8eyo1" w:colFirst="0" w:colLast="0"/>
      <w:bookmarkEnd w:id="7"/>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de la ciudad. Más tarde, continuación a Venecia. Llegada y</w:t>
      </w:r>
      <w:r w:rsidRPr="007050CE">
        <w:rPr>
          <w:rFonts w:ascii="Helvetica" w:eastAsia="Montserrat" w:hAnsi="Helvetica" w:cs="Helvetica"/>
          <w:b/>
          <w:kern w:val="0"/>
          <w:lang w:val="es-419" w:eastAsia="es-MX"/>
          <w14:ligatures w14:val="none"/>
        </w:rPr>
        <w:t xml:space="preserve"> alojamiento.</w:t>
      </w:r>
    </w:p>
    <w:p w14:paraId="068207C8" w14:textId="77777777" w:rsidR="003605A7" w:rsidRPr="001159BC" w:rsidRDefault="003605A7" w:rsidP="007050CE">
      <w:pPr>
        <w:spacing w:after="0" w:line="240" w:lineRule="auto"/>
        <w:jc w:val="both"/>
        <w:rPr>
          <w:rFonts w:ascii="Helvetica" w:eastAsia="Montserrat" w:hAnsi="Helvetica" w:cs="Helvetica"/>
          <w:kern w:val="0"/>
          <w:sz w:val="20"/>
          <w:szCs w:val="20"/>
          <w:lang w:val="es-419" w:eastAsia="es-MX"/>
          <w14:ligatures w14:val="none"/>
        </w:rPr>
      </w:pPr>
    </w:p>
    <w:p w14:paraId="7B5FBBAE" w14:textId="14183499" w:rsidR="007050CE" w:rsidRPr="007050CE" w:rsidRDefault="007050CE" w:rsidP="007050CE">
      <w:pPr>
        <w:spacing w:after="0" w:line="240" w:lineRule="auto"/>
        <w:jc w:val="both"/>
        <w:rPr>
          <w:rFonts w:ascii="Handlee" w:eastAsia="Montserrat" w:hAnsi="Handlee" w:cs="Helvetica"/>
          <w:kern w:val="0"/>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11 </w:t>
      </w:r>
      <w:r w:rsidRPr="007050CE">
        <w:rPr>
          <w:rFonts w:ascii="Handlee" w:eastAsia="Montserrat" w:hAnsi="Handlee" w:cs="Helvetica"/>
          <w:b/>
          <w:kern w:val="0"/>
          <w:sz w:val="24"/>
          <w:szCs w:val="24"/>
          <w:lang w:val="es-419" w:eastAsia="es-MX"/>
          <w14:ligatures w14:val="none"/>
        </w:rPr>
        <w:tab/>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VENECIA – FLORENCIA</w:t>
      </w:r>
      <w:r w:rsidRPr="007050CE">
        <w:rPr>
          <w:rFonts w:ascii="Handlee" w:eastAsia="Montserrat" w:hAnsi="Handlee" w:cs="Helvetica"/>
          <w:kern w:val="0"/>
          <w:sz w:val="24"/>
          <w:szCs w:val="24"/>
          <w:lang w:val="es-419" w:eastAsia="es-MX"/>
          <w14:ligatures w14:val="none"/>
        </w:rPr>
        <w:t xml:space="preserve"> </w:t>
      </w:r>
    </w:p>
    <w:p w14:paraId="63422606" w14:textId="77777777" w:rsidR="001159BC" w:rsidRDefault="007050CE" w:rsidP="007050CE">
      <w:pPr>
        <w:spacing w:after="0" w:line="240" w:lineRule="auto"/>
        <w:jc w:val="both"/>
        <w:rPr>
          <w:rFonts w:ascii="Helvetica" w:eastAsia="Montserrat" w:hAnsi="Helvetica" w:cs="Helvetica"/>
          <w:kern w:val="0"/>
          <w:lang w:val="es-419" w:eastAsia="es-MX"/>
          <w14:ligatures w14:val="none"/>
        </w:rPr>
      </w:pPr>
      <w:bookmarkStart w:id="8" w:name="_heading=h.17dp8vu" w:colFirst="0" w:colLast="0"/>
      <w:bookmarkEnd w:id="8"/>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nos dejaremos maravillar por la ciudad de las 118 islas con sus más de 400</w:t>
      </w:r>
    </w:p>
    <w:p w14:paraId="22B004E3" w14:textId="7BB99941"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r w:rsidRPr="007050CE">
        <w:rPr>
          <w:rFonts w:ascii="Helvetica" w:eastAsia="Montserrat" w:hAnsi="Helvetica" w:cs="Helvetica"/>
          <w:kern w:val="0"/>
          <w:lang w:val="es-419" w:eastAsia="es-MX"/>
          <w14:ligatures w14:val="none"/>
        </w:rPr>
        <w:t xml:space="preserve">puentes. Tiempo libre para recorrer el Puente de los Suspiros y la Plaza de San Marcos, con su incomparable escenario donde destaca la Basílica, joya de la arquitectura. Para los que gusten, </w:t>
      </w:r>
      <w:r w:rsidRPr="007050CE">
        <w:rPr>
          <w:rFonts w:ascii="Helvetica" w:eastAsia="Montserrat" w:hAnsi="Helvetica" w:cs="Helvetica"/>
          <w:kern w:val="0"/>
          <w:lang w:val="es-419" w:eastAsia="es-MX"/>
          <w14:ligatures w14:val="none"/>
        </w:rPr>
        <w:lastRenderedPageBreak/>
        <w:t>organizaremos una serenata musical en góndolas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Más tarde, salida hacia la autopista para atravesar los Apeninos y llegar a la ciudad de Florencia.</w:t>
      </w:r>
      <w:r w:rsidRPr="007050CE">
        <w:rPr>
          <w:rFonts w:ascii="Helvetica" w:eastAsia="Montserrat" w:hAnsi="Helvetica" w:cs="Helvetica"/>
          <w:b/>
          <w:kern w:val="0"/>
          <w:lang w:val="es-419" w:eastAsia="es-MX"/>
          <w14:ligatures w14:val="none"/>
        </w:rPr>
        <w:t xml:space="preserve"> Alojamiento.</w:t>
      </w:r>
    </w:p>
    <w:p w14:paraId="24FDB810" w14:textId="1665ADD9" w:rsidR="009E2564" w:rsidRPr="001159BC" w:rsidRDefault="009E2564" w:rsidP="007050CE">
      <w:pPr>
        <w:spacing w:after="0" w:line="240" w:lineRule="auto"/>
        <w:jc w:val="both"/>
        <w:rPr>
          <w:rFonts w:ascii="Helvetica" w:eastAsia="Montserrat" w:hAnsi="Helvetica" w:cs="Helvetica"/>
          <w:b/>
          <w:kern w:val="0"/>
          <w:sz w:val="20"/>
          <w:szCs w:val="20"/>
          <w:lang w:val="es-419" w:eastAsia="es-MX"/>
          <w14:ligatures w14:val="none"/>
        </w:rPr>
      </w:pPr>
    </w:p>
    <w:p w14:paraId="19F85A7F" w14:textId="1FB95BA6" w:rsidR="007050CE" w:rsidRPr="007050CE" w:rsidRDefault="007050CE" w:rsidP="007050CE">
      <w:pPr>
        <w:spacing w:after="0" w:line="240" w:lineRule="auto"/>
        <w:jc w:val="both"/>
        <w:rPr>
          <w:rFonts w:ascii="Handlee" w:eastAsia="Montserrat" w:hAnsi="Handlee" w:cs="Helvetica"/>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12 </w:t>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FLORENCIA – ASÍS – ROMA</w:t>
      </w:r>
      <w:r w:rsidRPr="007050CE">
        <w:rPr>
          <w:rFonts w:ascii="Handlee" w:eastAsia="Montserrat" w:hAnsi="Handlee" w:cs="Helvetica"/>
          <w:kern w:val="0"/>
          <w:sz w:val="24"/>
          <w:szCs w:val="24"/>
          <w:lang w:val="es-419" w:eastAsia="es-MX"/>
          <w14:ligatures w14:val="none"/>
        </w:rPr>
        <w:t xml:space="preserve"> </w:t>
      </w:r>
    </w:p>
    <w:p w14:paraId="3C735B8B" w14:textId="77777777" w:rsidR="00D352D2" w:rsidRDefault="007050CE" w:rsidP="007050CE">
      <w:pPr>
        <w:spacing w:after="0" w:line="240" w:lineRule="auto"/>
        <w:jc w:val="both"/>
        <w:rPr>
          <w:rFonts w:ascii="Helvetica" w:eastAsia="Montserrat" w:hAnsi="Helvetica" w:cs="Helvetica"/>
          <w:color w:val="000000"/>
          <w:kern w:val="0"/>
          <w:lang w:val="es-419" w:eastAsia="es-MX"/>
          <w14:ligatures w14:val="none"/>
        </w:rPr>
      </w:pPr>
      <w:bookmarkStart w:id="9" w:name="_heading=h.3rdcrjn" w:colFirst="0" w:colLast="0"/>
      <w:bookmarkEnd w:id="9"/>
      <w:r w:rsidRPr="007050CE">
        <w:rPr>
          <w:rFonts w:ascii="Helvetica" w:eastAsia="Montserrat" w:hAnsi="Helvetica" w:cs="Helvetica"/>
          <w:b/>
          <w:color w:val="000000"/>
          <w:kern w:val="0"/>
          <w:lang w:val="es-419" w:eastAsia="es-MX"/>
          <w14:ligatures w14:val="none"/>
        </w:rPr>
        <w:t xml:space="preserve">Desayuno </w:t>
      </w:r>
      <w:r w:rsidRPr="007050CE">
        <w:rPr>
          <w:rFonts w:ascii="Helvetica" w:eastAsia="Montserrat" w:hAnsi="Helvetica" w:cs="Helvetica"/>
          <w:color w:val="000000"/>
          <w:kern w:val="0"/>
          <w:lang w:val="es-419" w:eastAsia="es-MX"/>
          <w14:ligatures w14:val="none"/>
        </w:rPr>
        <w:t xml:space="preserve">y visita a pie </w:t>
      </w:r>
      <w:r w:rsidR="000B248A">
        <w:rPr>
          <w:rFonts w:ascii="Helvetica" w:eastAsia="Montserrat" w:hAnsi="Helvetica" w:cs="Helvetica"/>
          <w:color w:val="000000"/>
          <w:kern w:val="0"/>
          <w:lang w:val="es-419" w:eastAsia="es-MX"/>
          <w14:ligatures w14:val="none"/>
        </w:rPr>
        <w:t>por esta inigualable ciudad donde el arte nos sorprenderá a cada paso.</w:t>
      </w:r>
    </w:p>
    <w:p w14:paraId="67B46E5C" w14:textId="308BAEE0" w:rsidR="007050CE" w:rsidRPr="000B248A" w:rsidRDefault="000B248A" w:rsidP="007050CE">
      <w:pPr>
        <w:spacing w:after="0" w:line="240" w:lineRule="auto"/>
        <w:jc w:val="both"/>
        <w:rPr>
          <w:rFonts w:ascii="Helvetica" w:eastAsia="Montserrat" w:hAnsi="Helvetica" w:cs="Helvetica"/>
          <w:color w:val="000000"/>
          <w:kern w:val="0"/>
          <w:lang w:val="es-419" w:eastAsia="es-MX"/>
          <w14:ligatures w14:val="none"/>
        </w:rPr>
      </w:pPr>
      <w:r>
        <w:rPr>
          <w:rFonts w:ascii="Helvetica" w:eastAsia="Montserrat" w:hAnsi="Helvetica" w:cs="Helvetica"/>
          <w:color w:val="000000"/>
          <w:kern w:val="0"/>
          <w:lang w:val="es-419" w:eastAsia="es-MX"/>
          <w14:ligatures w14:val="none"/>
        </w:rPr>
        <w:t>C</w:t>
      </w:r>
      <w:r w:rsidR="007050CE" w:rsidRPr="007050CE">
        <w:rPr>
          <w:rFonts w:ascii="Helvetica" w:eastAsia="Montserrat" w:hAnsi="Helvetica" w:cs="Helvetica"/>
          <w:color w:val="000000"/>
          <w:kern w:val="0"/>
          <w:lang w:val="es-419" w:eastAsia="es-MX"/>
          <w14:ligatures w14:val="none"/>
        </w:rPr>
        <w:t>ontemplaremos</w:t>
      </w:r>
      <w:r>
        <w:rPr>
          <w:rFonts w:ascii="Helvetica" w:eastAsia="Montserrat" w:hAnsi="Helvetica" w:cs="Helvetica"/>
          <w:color w:val="000000"/>
          <w:kern w:val="0"/>
          <w:lang w:val="es-419" w:eastAsia="es-MX"/>
          <w14:ligatures w14:val="none"/>
        </w:rPr>
        <w:t xml:space="preserve"> la combinación de hermosos mármoles en la fachada de</w:t>
      </w:r>
      <w:r w:rsidR="007050CE" w:rsidRPr="007050CE">
        <w:rPr>
          <w:rFonts w:ascii="Helvetica" w:eastAsia="Montserrat" w:hAnsi="Helvetica" w:cs="Helvetica"/>
          <w:color w:val="000000"/>
          <w:kern w:val="0"/>
          <w:lang w:val="es-419" w:eastAsia="es-MX"/>
          <w14:ligatures w14:val="none"/>
        </w:rPr>
        <w:t xml:space="preserve"> la Catedral de Santa María del Fiore y su inconfundible Campanario de Giotto. </w:t>
      </w:r>
      <w:r>
        <w:rPr>
          <w:rFonts w:ascii="Helvetica" w:eastAsia="Montserrat" w:hAnsi="Helvetica" w:cs="Helvetica"/>
          <w:color w:val="000000"/>
          <w:kern w:val="0"/>
          <w:lang w:val="es-419" w:eastAsia="es-MX"/>
          <w14:ligatures w14:val="none"/>
        </w:rPr>
        <w:t>También d</w:t>
      </w:r>
      <w:r w:rsidR="007050CE" w:rsidRPr="007050CE">
        <w:rPr>
          <w:rFonts w:ascii="Helvetica" w:eastAsia="Montserrat" w:hAnsi="Helvetica" w:cs="Helvetica"/>
          <w:color w:val="000000"/>
          <w:kern w:val="0"/>
          <w:lang w:val="es-419" w:eastAsia="es-MX"/>
          <w14:ligatures w14:val="none"/>
        </w:rPr>
        <w:t xml:space="preserve">isfrutaremos del Baptisterio y sus </w:t>
      </w:r>
      <w:r>
        <w:rPr>
          <w:rFonts w:ascii="Helvetica" w:eastAsia="Montserrat" w:hAnsi="Helvetica" w:cs="Helvetica"/>
          <w:color w:val="000000"/>
          <w:kern w:val="0"/>
          <w:lang w:val="es-419" w:eastAsia="es-MX"/>
          <w14:ligatures w14:val="none"/>
        </w:rPr>
        <w:t>celebres p</w:t>
      </w:r>
      <w:r w:rsidR="007050CE" w:rsidRPr="007050CE">
        <w:rPr>
          <w:rFonts w:ascii="Helvetica" w:eastAsia="Montserrat" w:hAnsi="Helvetica" w:cs="Helvetica"/>
          <w:color w:val="000000"/>
          <w:kern w:val="0"/>
          <w:lang w:val="es-419" w:eastAsia="es-MX"/>
          <w14:ligatures w14:val="none"/>
        </w:rPr>
        <w:t>uertas del Paraíso. Nos asomaremos al conocido Ponte Vecchio y llegaremos hasta la Plaza de la Santa Croce para admirar la Basílica</w:t>
      </w:r>
      <w:r>
        <w:rPr>
          <w:rFonts w:ascii="Helvetica" w:eastAsia="Montserrat" w:hAnsi="Helvetica" w:cs="Helvetica"/>
          <w:color w:val="000000"/>
          <w:kern w:val="0"/>
          <w:lang w:val="es-419" w:eastAsia="es-MX"/>
          <w14:ligatures w14:val="none"/>
        </w:rPr>
        <w:t xml:space="preserve"> franciscana del mismo nombre</w:t>
      </w:r>
      <w:r w:rsidR="007050CE" w:rsidRPr="007050CE">
        <w:rPr>
          <w:rFonts w:ascii="Helvetica" w:eastAsia="Montserrat" w:hAnsi="Helvetica" w:cs="Helvetica"/>
          <w:color w:val="000000"/>
          <w:kern w:val="0"/>
          <w:lang w:val="es-419" w:eastAsia="es-MX"/>
          <w14:ligatures w14:val="none"/>
        </w:rPr>
        <w:t xml:space="preserve">. Continuación hacia Asís, </w:t>
      </w:r>
      <w:r>
        <w:rPr>
          <w:rFonts w:ascii="Helvetica" w:eastAsia="Montserrat" w:hAnsi="Helvetica" w:cs="Helvetica"/>
          <w:color w:val="000000"/>
          <w:kern w:val="0"/>
          <w:lang w:val="es-419" w:eastAsia="es-MX"/>
          <w14:ligatures w14:val="none"/>
        </w:rPr>
        <w:t xml:space="preserve">interesante </w:t>
      </w:r>
      <w:r w:rsidR="007050CE" w:rsidRPr="007050CE">
        <w:rPr>
          <w:rFonts w:ascii="Helvetica" w:eastAsia="Montserrat" w:hAnsi="Helvetica" w:cs="Helvetica"/>
          <w:color w:val="000000"/>
          <w:kern w:val="0"/>
          <w:lang w:val="es-419" w:eastAsia="es-MX"/>
          <w14:ligatures w14:val="none"/>
        </w:rPr>
        <w:t>ciudad amurallada donde dispondremos de tiempo libre para visitar la Basílica de San Francisco antes de proseguir nuestro viaje hacia Roma. Llegada</w:t>
      </w:r>
      <w:r>
        <w:rPr>
          <w:rFonts w:ascii="Helvetica" w:eastAsia="Montserrat" w:hAnsi="Helvetica" w:cs="Helvetica"/>
          <w:color w:val="000000"/>
          <w:kern w:val="0"/>
          <w:lang w:val="es-419" w:eastAsia="es-MX"/>
          <w14:ligatures w14:val="none"/>
        </w:rPr>
        <w:t xml:space="preserve"> y </w:t>
      </w:r>
      <w:r w:rsidRPr="000B248A">
        <w:rPr>
          <w:rFonts w:ascii="Helvetica" w:eastAsia="Montserrat" w:hAnsi="Helvetica" w:cs="Helvetica"/>
          <w:b/>
          <w:bCs/>
          <w:color w:val="000000"/>
          <w:kern w:val="0"/>
          <w:lang w:val="es-419" w:eastAsia="es-MX"/>
          <w14:ligatures w14:val="none"/>
        </w:rPr>
        <w:t>a</w:t>
      </w:r>
      <w:r w:rsidR="007050CE" w:rsidRPr="007050CE">
        <w:rPr>
          <w:rFonts w:ascii="Helvetica" w:eastAsia="Montserrat" w:hAnsi="Helvetica" w:cs="Helvetica"/>
          <w:b/>
          <w:color w:val="000000"/>
          <w:kern w:val="0"/>
          <w:lang w:val="es-419" w:eastAsia="es-MX"/>
          <w14:ligatures w14:val="none"/>
        </w:rPr>
        <w:t>lojamiento.</w:t>
      </w:r>
    </w:p>
    <w:p w14:paraId="0FFAB06B"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F4EA90D" w14:textId="2BA7A871" w:rsidR="007050CE" w:rsidRPr="007050CE" w:rsidRDefault="007050CE" w:rsidP="007050CE">
      <w:pPr>
        <w:spacing w:after="0" w:line="240" w:lineRule="auto"/>
        <w:jc w:val="both"/>
        <w:rPr>
          <w:rFonts w:ascii="Handlee" w:eastAsia="Montserrat" w:hAnsi="Handlee" w:cs="Helvetica"/>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13 </w:t>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ROMA</w:t>
      </w:r>
      <w:r w:rsidRPr="007050CE">
        <w:rPr>
          <w:rFonts w:ascii="Handlee" w:eastAsia="Montserrat" w:hAnsi="Handlee" w:cs="Helvetica"/>
          <w:kern w:val="0"/>
          <w:sz w:val="24"/>
          <w:szCs w:val="24"/>
          <w:lang w:val="es-419" w:eastAsia="es-MX"/>
          <w14:ligatures w14:val="none"/>
        </w:rPr>
        <w:t xml:space="preserve"> </w:t>
      </w:r>
      <w:r w:rsidRPr="007050CE">
        <w:rPr>
          <w:rFonts w:ascii="Handlee" w:eastAsia="Montserrat" w:hAnsi="Handlee" w:cs="Helvetica"/>
          <w:b/>
          <w:kern w:val="0"/>
          <w:sz w:val="24"/>
          <w:szCs w:val="24"/>
          <w:lang w:val="es-419" w:eastAsia="es-MX"/>
          <w14:ligatures w14:val="none"/>
        </w:rPr>
        <w:t>“AUDIENCIA PAPAL”</w:t>
      </w:r>
    </w:p>
    <w:p w14:paraId="60C12DAE" w14:textId="45AC1475" w:rsidR="00CD68B8" w:rsidRPr="00CD68B8" w:rsidRDefault="00A6318F" w:rsidP="00A6318F">
      <w:pPr>
        <w:spacing w:after="0" w:line="240" w:lineRule="auto"/>
        <w:jc w:val="both"/>
        <w:rPr>
          <w:rFonts w:ascii="Helvetica" w:eastAsia="Montserrat" w:hAnsi="Helvetica" w:cs="Helvetica"/>
          <w:color w:val="000000"/>
          <w:kern w:val="0"/>
          <w:lang w:val="es-419" w:eastAsia="es-MX"/>
          <w14:ligatures w14:val="none"/>
        </w:rPr>
      </w:pPr>
      <w:r w:rsidRPr="00A6318F">
        <w:rPr>
          <w:rFonts w:ascii="Helvetica" w:eastAsia="Montserrat" w:hAnsi="Helvetica" w:cs="Helvetica"/>
          <w:b/>
          <w:color w:val="000000"/>
          <w:kern w:val="0"/>
          <w:lang w:eastAsia="es-MX"/>
          <w14:ligatures w14:val="none"/>
        </w:rPr>
        <w:t>Después del desayuno</w:t>
      </w:r>
      <w:r w:rsidRPr="00A6318F">
        <w:rPr>
          <w:rFonts w:ascii="Helvetica" w:eastAsia="Montserrat" w:hAnsi="Helvetica" w:cs="Helvetica"/>
          <w:bCs/>
          <w:color w:val="000000"/>
          <w:kern w:val="0"/>
          <w:lang w:eastAsia="es-MX"/>
          <w14:ligatures w14:val="none"/>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para asistir a la Audiencia del Santo Padre </w:t>
      </w:r>
      <w:r w:rsidRPr="00A6318F">
        <w:rPr>
          <w:rFonts w:ascii="Helvetica" w:eastAsia="Montserrat" w:hAnsi="Helvetica" w:cs="Helvetica"/>
          <w:b/>
          <w:color w:val="000000"/>
          <w:kern w:val="0"/>
          <w:lang w:eastAsia="es-MX"/>
          <w14:ligatures w14:val="none"/>
        </w:rPr>
        <w:t>(siempre que se celebre).</w:t>
      </w:r>
      <w:r w:rsidRPr="00A6318F">
        <w:rPr>
          <w:rFonts w:ascii="Helvetica" w:eastAsia="Montserrat" w:hAnsi="Helvetica" w:cs="Helvetica"/>
          <w:bCs/>
          <w:color w:val="000000"/>
          <w:kern w:val="0"/>
          <w:lang w:eastAsia="es-MX"/>
          <w14:ligatures w14:val="none"/>
        </w:rPr>
        <w:t xml:space="preserve"> Tiempo libre. A continuación, les propondremos la excursión </w:t>
      </w:r>
      <w:r w:rsidRPr="00A6318F">
        <w:rPr>
          <w:rFonts w:ascii="Helvetica" w:eastAsia="Montserrat" w:hAnsi="Helvetica" w:cs="Helvetica"/>
          <w:b/>
          <w:color w:val="000000"/>
          <w:kern w:val="0"/>
          <w:lang w:eastAsia="es-MX"/>
          <w14:ligatures w14:val="none"/>
        </w:rPr>
        <w:t>opcional</w:t>
      </w:r>
      <w:r w:rsidRPr="00A6318F">
        <w:rPr>
          <w:rFonts w:ascii="Helvetica" w:eastAsia="Montserrat" w:hAnsi="Helvetica" w:cs="Helvetica"/>
          <w:bCs/>
          <w:color w:val="000000"/>
          <w:kern w:val="0"/>
          <w:lang w:eastAsia="es-MX"/>
          <w14:ligatures w14:val="none"/>
        </w:rPr>
        <w:t xml:space="preserve">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 situada en el emplazamiento de lo que fue el estadio Domiciano, y es hoy punto de encuentro para turistas y romanos. Por la tarde, les propondremos realizar la excursión </w:t>
      </w:r>
      <w:r w:rsidRPr="00A6318F">
        <w:rPr>
          <w:rFonts w:ascii="Helvetica" w:eastAsia="Montserrat" w:hAnsi="Helvetica" w:cs="Helvetica"/>
          <w:b/>
          <w:color w:val="000000"/>
          <w:kern w:val="0"/>
          <w:lang w:eastAsia="es-MX"/>
          <w14:ligatures w14:val="none"/>
        </w:rPr>
        <w:t>opcional</w:t>
      </w:r>
      <w:r w:rsidRPr="00A6318F">
        <w:rPr>
          <w:rFonts w:ascii="Helvetica" w:eastAsia="Montserrat" w:hAnsi="Helvetica" w:cs="Helvetica"/>
          <w:bCs/>
          <w:color w:val="000000"/>
          <w:kern w:val="0"/>
          <w:lang w:eastAsia="es-MX"/>
          <w14:ligatures w14:val="none"/>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w:t>
      </w:r>
    </w:p>
    <w:p w14:paraId="5F246090"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199586B" w14:textId="20693780" w:rsidR="007050CE" w:rsidRPr="007050CE"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andlee" w:eastAsia="Montserrat" w:hAnsi="Handlee" w:cs="Helvetica"/>
          <w:b/>
          <w:kern w:val="0"/>
          <w:sz w:val="24"/>
          <w:szCs w:val="24"/>
          <w:lang w:val="es-419" w:eastAsia="es-MX"/>
          <w14:ligatures w14:val="none"/>
        </w:rPr>
        <w:t xml:space="preserve">DÍA 14 </w:t>
      </w:r>
      <w:r w:rsidRPr="007050CE">
        <w:rPr>
          <w:rFonts w:ascii="Handlee" w:eastAsia="Montserrat" w:hAnsi="Handlee" w:cs="Helvetica"/>
          <w:kern w:val="0"/>
          <w:sz w:val="24"/>
          <w:szCs w:val="24"/>
          <w:lang w:val="es-419" w:eastAsia="es-MX"/>
          <w14:ligatures w14:val="none"/>
        </w:rPr>
        <w:tab/>
      </w:r>
      <w:r w:rsidRPr="007050CE">
        <w:rPr>
          <w:rFonts w:ascii="Handlee" w:eastAsia="Montserrat" w:hAnsi="Handlee" w:cs="Helvetica"/>
          <w:b/>
          <w:kern w:val="0"/>
          <w:sz w:val="24"/>
          <w:szCs w:val="24"/>
          <w:lang w:val="es-419" w:eastAsia="es-MX"/>
          <w14:ligatures w14:val="none"/>
        </w:rPr>
        <w:t>ROMA</w:t>
      </w:r>
      <w:r w:rsidRPr="007050CE">
        <w:rPr>
          <w:rFonts w:ascii="Handlee" w:eastAsia="Montserrat" w:hAnsi="Handlee" w:cs="Helvetica"/>
          <w:kern w:val="0"/>
          <w:sz w:val="24"/>
          <w:szCs w:val="24"/>
          <w:lang w:val="es-419" w:eastAsia="es-MX"/>
          <w14:ligatures w14:val="none"/>
        </w:rPr>
        <w:t xml:space="preserve"> </w:t>
      </w:r>
    </w:p>
    <w:p w14:paraId="42E1CE1F" w14:textId="77777777" w:rsidR="007050CE" w:rsidRPr="007050CE" w:rsidRDefault="007050CE" w:rsidP="007050CE">
      <w:pPr>
        <w:spacing w:after="0" w:line="240" w:lineRule="auto"/>
        <w:jc w:val="both"/>
        <w:rPr>
          <w:rFonts w:ascii="Helvetica" w:eastAsia="Montserrat" w:hAnsi="Helvetica" w:cs="Helvetica"/>
          <w:b/>
          <w:color w:val="000000"/>
          <w:kern w:val="0"/>
          <w:lang w:val="es-419" w:eastAsia="es-MX"/>
          <w14:ligatures w14:val="none"/>
        </w:rPr>
      </w:pPr>
      <w:bookmarkStart w:id="10" w:name="_heading=h.lnxbz9" w:colFirst="0" w:colLast="0"/>
      <w:bookmarkEnd w:id="10"/>
      <w:r w:rsidRPr="007050CE">
        <w:rPr>
          <w:rFonts w:ascii="Helvetica" w:eastAsia="Montserrat" w:hAnsi="Helvetica" w:cs="Helvetica"/>
          <w:b/>
          <w:color w:val="000000"/>
          <w:kern w:val="0"/>
          <w:lang w:val="es-419" w:eastAsia="es-MX"/>
          <w14:ligatures w14:val="none"/>
        </w:rPr>
        <w:t xml:space="preserve">Desayuno </w:t>
      </w:r>
      <w:r w:rsidRPr="007050CE">
        <w:rPr>
          <w:rFonts w:ascii="Helvetica" w:eastAsia="Montserrat" w:hAnsi="Helvetica" w:cs="Helvetica"/>
          <w:color w:val="000000"/>
          <w:kern w:val="0"/>
          <w:lang w:val="es-419" w:eastAsia="es-MX"/>
          <w14:ligatures w14:val="none"/>
        </w:rPr>
        <w:t>y día libre. Excursión</w:t>
      </w:r>
      <w:r w:rsidRPr="007050CE">
        <w:rPr>
          <w:rFonts w:ascii="Helvetica" w:eastAsia="Montserrat" w:hAnsi="Helvetica" w:cs="Helvetica"/>
          <w:b/>
          <w:color w:val="000000"/>
          <w:kern w:val="0"/>
          <w:lang w:val="es-419" w:eastAsia="es-MX"/>
          <w14:ligatures w14:val="none"/>
        </w:rPr>
        <w:t xml:space="preserve"> opcional de día completo</w:t>
      </w:r>
      <w:r w:rsidRPr="007050CE">
        <w:rPr>
          <w:rFonts w:ascii="Helvetica" w:eastAsia="Montserrat" w:hAnsi="Helvetica" w:cs="Helvetica"/>
          <w:color w:val="000000"/>
          <w:kern w:val="0"/>
          <w:lang w:val="es-419" w:eastAsia="es-MX"/>
          <w14:ligatures w14:val="none"/>
        </w:rPr>
        <w:t xml:space="preserve">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w:t>
      </w:r>
      <w:r w:rsidRPr="007050CE">
        <w:rPr>
          <w:rFonts w:ascii="Helvetica" w:eastAsia="Montserrat" w:hAnsi="Helvetica" w:cs="Helvetica"/>
          <w:b/>
          <w:color w:val="000000"/>
          <w:kern w:val="0"/>
          <w:lang w:val="es-419" w:eastAsia="es-MX"/>
          <w14:ligatures w14:val="none"/>
        </w:rPr>
        <w:t xml:space="preserve"> Alojamiento. </w:t>
      </w:r>
    </w:p>
    <w:p w14:paraId="6BAD5F83" w14:textId="77777777" w:rsidR="007050CE" w:rsidRPr="001159BC"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75362623" w14:textId="7A821C88" w:rsidR="007050CE" w:rsidRPr="007050CE" w:rsidRDefault="007050CE" w:rsidP="007050CE">
      <w:pPr>
        <w:pBdr>
          <w:top w:val="nil"/>
          <w:left w:val="nil"/>
          <w:bottom w:val="nil"/>
          <w:right w:val="nil"/>
          <w:between w:val="nil"/>
        </w:pBdr>
        <w:shd w:val="clear" w:color="auto" w:fill="FFFFFF"/>
        <w:spacing w:after="0" w:line="240" w:lineRule="auto"/>
        <w:jc w:val="both"/>
        <w:rPr>
          <w:rFonts w:ascii="Handlee" w:eastAsia="Montserrat" w:hAnsi="Handlee" w:cs="Helvetica"/>
          <w:color w:val="000000"/>
          <w:kern w:val="0"/>
          <w:sz w:val="24"/>
          <w:szCs w:val="24"/>
          <w:lang w:val="es-419" w:eastAsia="es-MX"/>
          <w14:ligatures w14:val="none"/>
        </w:rPr>
      </w:pPr>
      <w:r w:rsidRPr="007050CE">
        <w:rPr>
          <w:rFonts w:ascii="Handlee" w:eastAsia="Montserrat" w:hAnsi="Handlee" w:cs="Helvetica"/>
          <w:b/>
          <w:color w:val="000000"/>
          <w:kern w:val="0"/>
          <w:sz w:val="24"/>
          <w:szCs w:val="24"/>
          <w:lang w:val="es-419" w:eastAsia="es-MX"/>
          <w14:ligatures w14:val="none"/>
        </w:rPr>
        <w:t>DÍA 15</w:t>
      </w:r>
      <w:r w:rsidRPr="007050CE">
        <w:rPr>
          <w:rFonts w:ascii="Handlee" w:eastAsia="Montserrat" w:hAnsi="Handlee" w:cs="Helvetica"/>
          <w:color w:val="000000"/>
          <w:kern w:val="0"/>
          <w:sz w:val="24"/>
          <w:szCs w:val="24"/>
          <w:lang w:val="es-419" w:eastAsia="es-MX"/>
          <w14:ligatures w14:val="none"/>
        </w:rPr>
        <w:t xml:space="preserve"> </w:t>
      </w:r>
      <w:r w:rsidRPr="007050CE">
        <w:rPr>
          <w:rFonts w:ascii="Handlee" w:eastAsia="Montserrat" w:hAnsi="Handlee" w:cs="Helvetica"/>
          <w:color w:val="000000"/>
          <w:kern w:val="0"/>
          <w:sz w:val="24"/>
          <w:szCs w:val="24"/>
          <w:lang w:val="es-419" w:eastAsia="es-MX"/>
          <w14:ligatures w14:val="none"/>
        </w:rPr>
        <w:tab/>
      </w:r>
      <w:r w:rsidRPr="007050CE">
        <w:rPr>
          <w:rFonts w:ascii="Handlee" w:eastAsia="Montserrat" w:hAnsi="Handlee" w:cs="Helvetica"/>
          <w:b/>
          <w:color w:val="000000"/>
          <w:kern w:val="0"/>
          <w:sz w:val="24"/>
          <w:szCs w:val="24"/>
          <w:lang w:val="es-419" w:eastAsia="es-MX"/>
          <w14:ligatures w14:val="none"/>
        </w:rPr>
        <w:t xml:space="preserve">ROMA – MÉXICO </w:t>
      </w:r>
    </w:p>
    <w:p w14:paraId="7BCB6BC4" w14:textId="1C3A5825" w:rsidR="00A6318F" w:rsidRPr="001159BC" w:rsidRDefault="007050CE" w:rsidP="001159BC">
      <w:pPr>
        <w:shd w:val="clear" w:color="auto" w:fill="FFFFFF"/>
        <w:spacing w:after="0" w:line="240" w:lineRule="auto"/>
        <w:jc w:val="both"/>
        <w:rPr>
          <w:rFonts w:ascii="Montserrat" w:eastAsia="Montserrat" w:hAnsi="Montserrat" w:cs="Montserrat"/>
          <w:color w:val="000000"/>
          <w:kern w:val="0"/>
          <w:sz w:val="20"/>
          <w:szCs w:val="20"/>
          <w:lang w:val="es-419" w:eastAsia="es-MX"/>
          <w14:ligatures w14:val="none"/>
        </w:rPr>
      </w:pPr>
      <w:r w:rsidRPr="007050CE">
        <w:rPr>
          <w:rFonts w:ascii="Helvetica" w:eastAsia="Montserrat" w:hAnsi="Helvetica" w:cs="Helvetica"/>
          <w:b/>
          <w:color w:val="000000"/>
          <w:kern w:val="0"/>
          <w:lang w:val="es-419" w:eastAsia="es-MX"/>
          <w14:ligatures w14:val="none"/>
        </w:rPr>
        <w:t>Desayuno</w:t>
      </w:r>
      <w:r w:rsidRPr="007050CE">
        <w:rPr>
          <w:rFonts w:ascii="Helvetica" w:eastAsia="Montserrat" w:hAnsi="Helvetica" w:cs="Helvetica"/>
          <w:color w:val="000000"/>
          <w:kern w:val="0"/>
          <w:lang w:val="es-419" w:eastAsia="es-MX"/>
          <w14:ligatures w14:val="none"/>
        </w:rPr>
        <w:t xml:space="preserve"> (</w:t>
      </w:r>
      <w:r w:rsidRPr="007050CE">
        <w:rPr>
          <w:rFonts w:ascii="Helvetica" w:eastAsia="Montserrat" w:hAnsi="Helvetica" w:cs="Helvetica"/>
          <w:b/>
          <w:color w:val="000000"/>
          <w:kern w:val="0"/>
          <w:lang w:val="es-419" w:eastAsia="es-MX"/>
          <w14:ligatures w14:val="none"/>
        </w:rPr>
        <w:t>si el tiempo lo permite</w:t>
      </w:r>
      <w:r w:rsidRPr="007050CE">
        <w:rPr>
          <w:rFonts w:ascii="Helvetica" w:eastAsia="Montserrat" w:hAnsi="Helvetica" w:cs="Helvetica"/>
          <w:color w:val="000000"/>
          <w:kern w:val="0"/>
          <w:lang w:val="es-419" w:eastAsia="es-MX"/>
          <w14:ligatures w14:val="none"/>
        </w:rPr>
        <w:t>).  A la hora indicada por el guía, se dará el traslado al aeropuerto internacional Fiumicino para abordar el vuelo con destino a la Ciudad de México</w:t>
      </w:r>
      <w:r w:rsidRPr="007050CE">
        <w:rPr>
          <w:rFonts w:ascii="Montserrat" w:eastAsia="Montserrat" w:hAnsi="Montserrat" w:cs="Montserrat"/>
          <w:color w:val="000000"/>
          <w:kern w:val="0"/>
          <w:sz w:val="20"/>
          <w:szCs w:val="20"/>
          <w:lang w:val="es-419" w:eastAsia="es-MX"/>
          <w14:ligatures w14:val="none"/>
        </w:rPr>
        <w:t>.</w:t>
      </w:r>
    </w:p>
    <w:p w14:paraId="29BC99A1" w14:textId="06B8D4E1" w:rsidR="00700229" w:rsidRDefault="00EC1966" w:rsidP="00700229">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lang w:val="es-419" w:eastAsia="es-MX"/>
          <w14:ligatures w14:val="none"/>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4A68D511" wp14:editId="56D5476E">
            <wp:simplePos x="0" y="0"/>
            <wp:positionH relativeFrom="column">
              <wp:posOffset>4808855</wp:posOffset>
            </wp:positionH>
            <wp:positionV relativeFrom="paragraph">
              <wp:posOffset>38735</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55254" w14:textId="4B109F26" w:rsidR="0018216E" w:rsidRPr="0018216E" w:rsidRDefault="0018216E" w:rsidP="0018216E">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u w:val="single"/>
          <w:lang w:val="es-419" w:eastAsia="es-MX"/>
          <w14:ligatures w14:val="none"/>
        </w:rPr>
      </w:pPr>
    </w:p>
    <w:p w14:paraId="5C04569A" w14:textId="537C7CDA" w:rsidR="0018216E" w:rsidRPr="0018216E" w:rsidRDefault="0018216E" w:rsidP="0018216E">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lang w:val="es-419" w:eastAsia="es-MX"/>
          <w14:ligatures w14:val="none"/>
        </w:rPr>
      </w:pPr>
      <w:r w:rsidRPr="0018216E">
        <w:rPr>
          <w:rFonts w:ascii="Helvetica" w:eastAsia="Montserrat" w:hAnsi="Helvetica" w:cs="Helvetica"/>
          <w:b/>
          <w:color w:val="000000"/>
          <w:kern w:val="0"/>
          <w:u w:val="single"/>
          <w:lang w:val="es-419" w:eastAsia="es-MX"/>
          <w14:ligatures w14:val="none"/>
        </w:rPr>
        <w:t>--------------------------------------------------------------------------------------</w:t>
      </w:r>
      <w:r>
        <w:rPr>
          <w:rFonts w:ascii="Helvetica" w:eastAsia="Montserrat" w:hAnsi="Helvetica" w:cs="Helvetica"/>
          <w:b/>
          <w:color w:val="000000"/>
          <w:kern w:val="0"/>
          <w:u w:val="single"/>
          <w:lang w:val="es-419" w:eastAsia="es-MX"/>
          <w14:ligatures w14:val="none"/>
        </w:rPr>
        <w:t>--------</w:t>
      </w:r>
      <w:r w:rsidR="009E2564" w:rsidRPr="0018216E">
        <w:rPr>
          <w:rFonts w:ascii="Helvetica" w:eastAsia="Montserrat" w:hAnsi="Helvetica" w:cs="Helvetica"/>
          <w:b/>
          <w:color w:val="000000"/>
          <w:kern w:val="0"/>
          <w:u w:val="single"/>
          <w:lang w:val="es-419" w:eastAsia="es-MX"/>
          <w14:ligatures w14:val="none"/>
        </w:rPr>
        <w:t>------</w:t>
      </w:r>
      <w:r w:rsidR="009E2564">
        <w:rPr>
          <w:rFonts w:ascii="Helvetica" w:eastAsia="Montserrat" w:hAnsi="Helvetica" w:cs="Helvetica"/>
          <w:b/>
          <w:color w:val="000000"/>
          <w:kern w:val="0"/>
          <w:u w:val="single"/>
          <w:lang w:val="es-419" w:eastAsia="es-MX"/>
          <w14:ligatures w14:val="none"/>
        </w:rPr>
        <w:t>------</w:t>
      </w:r>
    </w:p>
    <w:p w14:paraId="760C7315" w14:textId="77777777" w:rsidR="00A6318F" w:rsidRDefault="00A6318F"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p>
    <w:p w14:paraId="617485F8" w14:textId="45F2289A" w:rsidR="00E4294F" w:rsidRPr="00CD68B8" w:rsidRDefault="00E4294F"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r w:rsidRPr="00CD68B8">
        <w:rPr>
          <w:rFonts w:ascii="Handlee" w:eastAsia="Times New Roman" w:hAnsi="Handlee" w:cs="Helvetica"/>
          <w:b/>
          <w:bCs/>
          <w:color w:val="505050"/>
          <w:spacing w:val="24"/>
          <w:kern w:val="2"/>
          <w:sz w:val="28"/>
          <w:szCs w:val="26"/>
          <w:bdr w:val="none" w:sz="0" w:space="0" w:color="auto" w:frame="1"/>
          <w:lang w:val="es-MX" w:eastAsia="en-US"/>
          <w14:ligatures w14:val="standardContextual"/>
        </w:rPr>
        <w:t xml:space="preserve">TARIFAS POR PERSONA </w:t>
      </w:r>
      <w:r>
        <w:rPr>
          <w:rFonts w:ascii="Handlee" w:eastAsia="Times New Roman" w:hAnsi="Handlee" w:cs="Helvetica"/>
          <w:b/>
          <w:bCs/>
          <w:color w:val="505050"/>
          <w:spacing w:val="24"/>
          <w:kern w:val="2"/>
          <w:sz w:val="28"/>
          <w:szCs w:val="26"/>
          <w:bdr w:val="none" w:sz="0" w:space="0" w:color="auto" w:frame="1"/>
          <w:lang w:val="es-MX" w:eastAsia="en-US"/>
          <w14:ligatures w14:val="standardContextual"/>
        </w:rPr>
        <w:t>2026</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1555"/>
        <w:gridCol w:w="1701"/>
        <w:gridCol w:w="1842"/>
        <w:gridCol w:w="3402"/>
      </w:tblGrid>
      <w:tr w:rsidR="00E4294F" w14:paraId="1A411D54" w14:textId="77777777" w:rsidTr="008A5D76">
        <w:tc>
          <w:tcPr>
            <w:tcW w:w="1555" w:type="dxa"/>
          </w:tcPr>
          <w:p w14:paraId="4E446DCF"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701" w:type="dxa"/>
          </w:tcPr>
          <w:p w14:paraId="32357B90"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1842" w:type="dxa"/>
          </w:tcPr>
          <w:p w14:paraId="48D2033A"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c>
          <w:tcPr>
            <w:tcW w:w="3402" w:type="dxa"/>
          </w:tcPr>
          <w:p w14:paraId="3BD29F96" w14:textId="77777777"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b/>
                <w:sz w:val="26"/>
                <w:szCs w:val="26"/>
              </w:rPr>
              <w:t>MNR</w:t>
            </w:r>
            <w:r w:rsidRPr="00750F8D">
              <w:rPr>
                <w:rFonts w:ascii="Helvetica" w:eastAsia="Century Gothic" w:hAnsi="Helvetica" w:cs="Helvetica"/>
              </w:rPr>
              <w:t xml:space="preserve"> (4 – 7 años 11 meses)</w:t>
            </w:r>
          </w:p>
        </w:tc>
      </w:tr>
      <w:tr w:rsidR="00E4294F" w14:paraId="097BE34A" w14:textId="77777777" w:rsidTr="008A5D76">
        <w:tc>
          <w:tcPr>
            <w:tcW w:w="1555" w:type="dxa"/>
          </w:tcPr>
          <w:p w14:paraId="4F0EDF34" w14:textId="1D8CFEED" w:rsidR="00E4294F" w:rsidRPr="00750F8D" w:rsidRDefault="00E4294F" w:rsidP="008A5D76">
            <w:pPr>
              <w:pStyle w:val="Sinespaciado"/>
              <w:jc w:val="center"/>
              <w:rPr>
                <w:rFonts w:ascii="Helvetica" w:eastAsia="Century Gothic" w:hAnsi="Helvetica" w:cs="Helvetica"/>
              </w:rPr>
            </w:pPr>
            <w:r>
              <w:rPr>
                <w:rFonts w:ascii="Helvetica" w:eastAsia="Century Gothic" w:hAnsi="Helvetica" w:cs="Helvetica"/>
              </w:rPr>
              <w:t>1,699 USD</w:t>
            </w:r>
          </w:p>
        </w:tc>
        <w:tc>
          <w:tcPr>
            <w:tcW w:w="1701" w:type="dxa"/>
          </w:tcPr>
          <w:p w14:paraId="0895B6DE" w14:textId="451C7FAC" w:rsidR="00E4294F" w:rsidRPr="00750F8D" w:rsidRDefault="00E4294F" w:rsidP="008A5D76">
            <w:pPr>
              <w:pStyle w:val="Sinespaciado"/>
              <w:jc w:val="center"/>
              <w:rPr>
                <w:rFonts w:ascii="Helvetica" w:eastAsia="Century Gothic" w:hAnsi="Helvetica" w:cs="Helvetica"/>
              </w:rPr>
            </w:pPr>
            <w:r>
              <w:rPr>
                <w:rFonts w:ascii="Helvetica" w:eastAsia="Century Gothic" w:hAnsi="Helvetica" w:cs="Helvetica"/>
              </w:rPr>
              <w:t>1,699 USD</w:t>
            </w:r>
          </w:p>
        </w:tc>
        <w:tc>
          <w:tcPr>
            <w:tcW w:w="1842" w:type="dxa"/>
          </w:tcPr>
          <w:p w14:paraId="7295287B" w14:textId="715ABE73" w:rsidR="00E4294F" w:rsidRPr="00750F8D" w:rsidRDefault="00E4294F" w:rsidP="008A5D76">
            <w:pPr>
              <w:pStyle w:val="Sinespaciado"/>
              <w:jc w:val="center"/>
              <w:rPr>
                <w:rFonts w:ascii="Helvetica" w:eastAsia="Century Gothic" w:hAnsi="Helvetica" w:cs="Helvetica"/>
              </w:rPr>
            </w:pPr>
            <w:r>
              <w:rPr>
                <w:rFonts w:ascii="Helvetica" w:eastAsia="Century Gothic" w:hAnsi="Helvetica" w:cs="Helvetica"/>
              </w:rPr>
              <w:t>2,399 USD</w:t>
            </w:r>
          </w:p>
        </w:tc>
        <w:tc>
          <w:tcPr>
            <w:tcW w:w="3402" w:type="dxa"/>
          </w:tcPr>
          <w:p w14:paraId="5F3EDB9C" w14:textId="4149413B" w:rsidR="00E4294F" w:rsidRPr="00750F8D" w:rsidRDefault="00E4294F" w:rsidP="008A5D76">
            <w:pPr>
              <w:pStyle w:val="Sinespaciado"/>
              <w:jc w:val="center"/>
              <w:rPr>
                <w:rFonts w:ascii="Helvetica" w:eastAsia="Century Gothic" w:hAnsi="Helvetica" w:cs="Helvetica"/>
              </w:rPr>
            </w:pPr>
            <w:r>
              <w:rPr>
                <w:rFonts w:ascii="Helvetica" w:eastAsia="Century Gothic" w:hAnsi="Helvetica" w:cs="Helvetica"/>
              </w:rPr>
              <w:t>1,</w:t>
            </w:r>
            <w:r w:rsidR="000E4972">
              <w:rPr>
                <w:rFonts w:ascii="Helvetica" w:eastAsia="Century Gothic" w:hAnsi="Helvetica" w:cs="Helvetica"/>
              </w:rPr>
              <w:t>5</w:t>
            </w:r>
            <w:r>
              <w:rPr>
                <w:rFonts w:ascii="Helvetica" w:eastAsia="Century Gothic" w:hAnsi="Helvetica" w:cs="Helvetica"/>
              </w:rPr>
              <w:t>99 USD</w:t>
            </w:r>
          </w:p>
        </w:tc>
      </w:tr>
    </w:tbl>
    <w:p w14:paraId="70CB4BC5" w14:textId="77777777" w:rsidR="00E4294F" w:rsidRPr="003807C5" w:rsidRDefault="00E4294F" w:rsidP="00E4294F">
      <w:pPr>
        <w:pStyle w:val="Sinespaciado"/>
        <w:rPr>
          <w:rFonts w:ascii="Handlee" w:eastAsia="Times New Roman" w:hAnsi="Handlee" w:cs="Helvetica"/>
          <w:b/>
          <w:bCs/>
          <w:color w:val="505050"/>
          <w:spacing w:val="24"/>
          <w:kern w:val="2"/>
          <w:bdr w:val="none" w:sz="0" w:space="0" w:color="auto" w:frame="1"/>
          <w:lang w:val="es-MX" w:eastAsia="en-US"/>
          <w14:ligatures w14:val="standardContextual"/>
        </w:rPr>
      </w:pPr>
    </w:p>
    <w:p w14:paraId="17F3DC14" w14:textId="77777777" w:rsidR="00465C25" w:rsidRDefault="00465C25"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p>
    <w:p w14:paraId="3F4F5AA7" w14:textId="77777777" w:rsidR="00465C25" w:rsidRDefault="00465C25"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p>
    <w:p w14:paraId="4226C61E" w14:textId="014E98FA" w:rsidR="00E4294F" w:rsidRPr="00C72E20" w:rsidRDefault="00E4294F"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r w:rsidRPr="00C72E20">
        <w:rPr>
          <w:rFonts w:ascii="Handlee" w:eastAsia="Times New Roman" w:hAnsi="Handlee" w:cs="Helvetica"/>
          <w:b/>
          <w:bCs/>
          <w:color w:val="505050"/>
          <w:spacing w:val="24"/>
          <w:kern w:val="2"/>
          <w:sz w:val="28"/>
          <w:szCs w:val="26"/>
          <w:bdr w:val="none" w:sz="0" w:space="0" w:color="auto" w:frame="1"/>
          <w:lang w:val="es-MX" w:eastAsia="en-US"/>
          <w14:ligatures w14:val="standardContextual"/>
        </w:rPr>
        <w:lastRenderedPageBreak/>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99"/>
        <w:gridCol w:w="1701"/>
      </w:tblGrid>
      <w:tr w:rsidR="00E4294F" w:rsidRPr="00C97708" w14:paraId="2FBD2AEC" w14:textId="77777777" w:rsidTr="008A5D76">
        <w:tc>
          <w:tcPr>
            <w:tcW w:w="6799" w:type="dxa"/>
          </w:tcPr>
          <w:p w14:paraId="70263370" w14:textId="45F238AA" w:rsidR="00E4294F" w:rsidRPr="00AA6256" w:rsidRDefault="00E4294F" w:rsidP="008A5D76">
            <w:pPr>
              <w:pStyle w:val="Sinespaciado"/>
              <w:rPr>
                <w:rFonts w:ascii="Helvetica" w:eastAsia="Century Gothic" w:hAnsi="Helvetica" w:cs="Helvetica"/>
              </w:rPr>
            </w:pPr>
            <w:r w:rsidRPr="00AA6256">
              <w:rPr>
                <w:rFonts w:ascii="Helvetica" w:eastAsia="Century Gothic" w:hAnsi="Helvetica" w:cs="Helvetica"/>
              </w:rPr>
              <w:t>Suplemento aéreo:</w:t>
            </w:r>
            <w:r w:rsidR="002668C2" w:rsidRPr="00AA6256">
              <w:rPr>
                <w:rFonts w:ascii="Helvetica" w:eastAsia="Century Gothic" w:hAnsi="Helvetica" w:cs="Helvetica"/>
              </w:rPr>
              <w:t xml:space="preserve"> </w:t>
            </w:r>
            <w:r w:rsidR="000E4972" w:rsidRPr="00AA6256">
              <w:rPr>
                <w:rFonts w:ascii="Helvetica" w:eastAsia="Montserrat" w:hAnsi="Helvetica" w:cs="Helvetica"/>
                <w:color w:val="000000"/>
              </w:rPr>
              <w:t xml:space="preserve">22 de mayo / 28 de agosto / </w:t>
            </w:r>
            <w:r w:rsidR="00FC642C" w:rsidRPr="00AA6256">
              <w:rPr>
                <w:rFonts w:ascii="Helvetica" w:eastAsia="Montserrat" w:hAnsi="Helvetica" w:cs="Helvetica"/>
                <w:color w:val="000000"/>
              </w:rPr>
              <w:t xml:space="preserve">11 de septiembre </w:t>
            </w:r>
            <w:r w:rsidR="00FC642C">
              <w:rPr>
                <w:rFonts w:ascii="Helvetica" w:eastAsia="Montserrat" w:hAnsi="Helvetica" w:cs="Helvetica"/>
                <w:color w:val="000000"/>
              </w:rPr>
              <w:t xml:space="preserve">/ </w:t>
            </w:r>
            <w:r w:rsidR="000E4972" w:rsidRPr="00AA6256">
              <w:rPr>
                <w:rFonts w:ascii="Helvetica" w:eastAsia="Montserrat" w:hAnsi="Helvetica" w:cs="Helvetica"/>
                <w:color w:val="000000"/>
              </w:rPr>
              <w:t>09</w:t>
            </w:r>
            <w:r w:rsidR="0099096C" w:rsidRPr="00AA6256">
              <w:rPr>
                <w:rFonts w:ascii="Helvetica" w:eastAsia="Montserrat" w:hAnsi="Helvetica" w:cs="Helvetica"/>
                <w:color w:val="000000"/>
              </w:rPr>
              <w:t xml:space="preserve"> </w:t>
            </w:r>
            <w:r w:rsidR="000E4972" w:rsidRPr="00AA6256">
              <w:rPr>
                <w:rFonts w:ascii="Helvetica" w:eastAsia="Montserrat" w:hAnsi="Helvetica" w:cs="Helvetica"/>
                <w:color w:val="000000"/>
              </w:rPr>
              <w:t xml:space="preserve">de octubre </w:t>
            </w:r>
            <w:r w:rsidR="00FC642C">
              <w:rPr>
                <w:rFonts w:ascii="Helvetica" w:eastAsia="Montserrat" w:hAnsi="Helvetica" w:cs="Helvetica"/>
                <w:color w:val="000000"/>
              </w:rPr>
              <w:t xml:space="preserve">/ </w:t>
            </w:r>
            <w:r w:rsidR="00FC642C" w:rsidRPr="00AA6256">
              <w:rPr>
                <w:rFonts w:ascii="Helvetica" w:eastAsia="Montserrat" w:hAnsi="Helvetica" w:cs="Helvetica"/>
                <w:color w:val="000000"/>
              </w:rPr>
              <w:t>20 de noviembre</w:t>
            </w:r>
          </w:p>
        </w:tc>
        <w:tc>
          <w:tcPr>
            <w:tcW w:w="1701" w:type="dxa"/>
          </w:tcPr>
          <w:p w14:paraId="04905297" w14:textId="32584D3A" w:rsidR="00E4294F" w:rsidRPr="00D07C5B" w:rsidRDefault="000E4972" w:rsidP="008A5D76">
            <w:pPr>
              <w:pStyle w:val="Sinespaciado"/>
              <w:jc w:val="center"/>
              <w:rPr>
                <w:rFonts w:ascii="Helvetica" w:eastAsia="Century Gothic" w:hAnsi="Helvetica" w:cs="Helvetica"/>
              </w:rPr>
            </w:pPr>
            <w:r w:rsidRPr="00D07C5B">
              <w:rPr>
                <w:rFonts w:ascii="Helvetica" w:eastAsia="Century Gothic" w:hAnsi="Helvetica" w:cs="Helvetica"/>
              </w:rPr>
              <w:t>3</w:t>
            </w:r>
            <w:r w:rsidR="00E4294F" w:rsidRPr="00D07C5B">
              <w:rPr>
                <w:rFonts w:ascii="Helvetica" w:eastAsia="Century Gothic" w:hAnsi="Helvetica" w:cs="Helvetica"/>
              </w:rPr>
              <w:t>99 USD</w:t>
            </w:r>
          </w:p>
        </w:tc>
      </w:tr>
      <w:tr w:rsidR="00E4294F" w:rsidRPr="00C97708" w14:paraId="2AB4DD54" w14:textId="77777777" w:rsidTr="008A5D76">
        <w:tc>
          <w:tcPr>
            <w:tcW w:w="6799" w:type="dxa"/>
          </w:tcPr>
          <w:p w14:paraId="07245ED4" w14:textId="050333A7" w:rsidR="00E4294F" w:rsidRPr="00AA6256" w:rsidRDefault="00E4294F" w:rsidP="008A5D76">
            <w:pPr>
              <w:pStyle w:val="Sinespaciado"/>
              <w:rPr>
                <w:rFonts w:ascii="Helvetica" w:eastAsia="Century Gothic" w:hAnsi="Helvetica" w:cs="Helvetica"/>
              </w:rPr>
            </w:pPr>
            <w:r w:rsidRPr="00AA6256">
              <w:rPr>
                <w:rFonts w:ascii="Helvetica" w:eastAsia="Century Gothic" w:hAnsi="Helvetica" w:cs="Helvetica"/>
              </w:rPr>
              <w:t>Suplemento aéreo:</w:t>
            </w:r>
            <w:r w:rsidR="0049655F" w:rsidRPr="00AA6256">
              <w:rPr>
                <w:rFonts w:ascii="Helvetica" w:eastAsia="Century Gothic" w:hAnsi="Helvetica" w:cs="Helvetica"/>
              </w:rPr>
              <w:t xml:space="preserve"> </w:t>
            </w:r>
            <w:r w:rsidR="00744224" w:rsidRPr="00AA6256">
              <w:rPr>
                <w:rFonts w:ascii="Helvetica" w:eastAsia="Montserrat" w:hAnsi="Helvetica" w:cs="Helvetica"/>
              </w:rPr>
              <w:t>07 de agosto / 11 de diciembre</w:t>
            </w:r>
          </w:p>
        </w:tc>
        <w:tc>
          <w:tcPr>
            <w:tcW w:w="1701" w:type="dxa"/>
          </w:tcPr>
          <w:p w14:paraId="19569C3F" w14:textId="009766EB" w:rsidR="00E4294F" w:rsidRPr="00D07C5B" w:rsidRDefault="000E4972" w:rsidP="008A5D76">
            <w:pPr>
              <w:pStyle w:val="Sinespaciado"/>
              <w:jc w:val="center"/>
              <w:rPr>
                <w:rFonts w:ascii="Helvetica" w:eastAsia="Century Gothic" w:hAnsi="Helvetica" w:cs="Helvetica"/>
              </w:rPr>
            </w:pPr>
            <w:r w:rsidRPr="00D07C5B">
              <w:rPr>
                <w:rFonts w:ascii="Helvetica" w:eastAsia="Century Gothic" w:hAnsi="Helvetica" w:cs="Helvetica"/>
              </w:rPr>
              <w:t>4</w:t>
            </w:r>
            <w:r w:rsidR="00E4294F" w:rsidRPr="00D07C5B">
              <w:rPr>
                <w:rFonts w:ascii="Helvetica" w:eastAsia="Century Gothic" w:hAnsi="Helvetica" w:cs="Helvetica"/>
              </w:rPr>
              <w:t>99 USD</w:t>
            </w:r>
          </w:p>
        </w:tc>
      </w:tr>
      <w:tr w:rsidR="00871210" w:rsidRPr="00C97708" w14:paraId="5FB849D5" w14:textId="77777777" w:rsidTr="008A5D76">
        <w:tc>
          <w:tcPr>
            <w:tcW w:w="6799" w:type="dxa"/>
          </w:tcPr>
          <w:p w14:paraId="2CD3AED3" w14:textId="38468378" w:rsidR="00871210" w:rsidRPr="00AA6256" w:rsidRDefault="00871210" w:rsidP="008A5D76">
            <w:pPr>
              <w:pStyle w:val="Sinespaciado"/>
              <w:rPr>
                <w:rFonts w:ascii="Helvetica" w:eastAsia="Century Gothic" w:hAnsi="Helvetica" w:cs="Helvetica"/>
              </w:rPr>
            </w:pPr>
            <w:r w:rsidRPr="00AA6256">
              <w:rPr>
                <w:rFonts w:ascii="Helvetica" w:eastAsia="Century Gothic" w:hAnsi="Helvetica" w:cs="Helvetica"/>
              </w:rPr>
              <w:t xml:space="preserve">Suplemento aéreo: </w:t>
            </w:r>
            <w:r w:rsidRPr="00AA6256">
              <w:rPr>
                <w:rFonts w:ascii="Helvetica" w:eastAsia="Montserrat" w:hAnsi="Helvetica" w:cs="Helvetica"/>
              </w:rPr>
              <w:t>19, 20,</w:t>
            </w:r>
            <w:r w:rsidR="002668C2" w:rsidRPr="00AA6256">
              <w:rPr>
                <w:rFonts w:ascii="Helvetica" w:eastAsia="Montserrat" w:hAnsi="Helvetica" w:cs="Helvetica"/>
              </w:rPr>
              <w:t xml:space="preserve"> </w:t>
            </w:r>
            <w:r w:rsidRPr="00AA6256">
              <w:rPr>
                <w:rFonts w:ascii="Helvetica" w:eastAsia="Montserrat" w:hAnsi="Helvetica" w:cs="Helvetica"/>
              </w:rPr>
              <w:t>23</w:t>
            </w:r>
            <w:r w:rsidR="00AA6256" w:rsidRPr="00AA6256">
              <w:rPr>
                <w:rFonts w:ascii="Helvetica" w:eastAsia="Montserrat" w:hAnsi="Helvetica" w:cs="Helvetica"/>
              </w:rPr>
              <w:t xml:space="preserve"> </w:t>
            </w:r>
            <w:r w:rsidRPr="00AA6256">
              <w:rPr>
                <w:rFonts w:ascii="Helvetica" w:eastAsia="Montserrat" w:hAnsi="Helvetica" w:cs="Helvetica"/>
              </w:rPr>
              <w:t>y 31 de julio</w:t>
            </w:r>
            <w:r w:rsidR="007A683D" w:rsidRPr="00AA6256">
              <w:rPr>
                <w:rFonts w:ascii="Helvetica" w:eastAsia="Montserrat" w:hAnsi="Helvetica" w:cs="Helvetica"/>
              </w:rPr>
              <w:t xml:space="preserve"> / 20 y 21 de diciembre</w:t>
            </w:r>
          </w:p>
        </w:tc>
        <w:tc>
          <w:tcPr>
            <w:tcW w:w="1701" w:type="dxa"/>
          </w:tcPr>
          <w:p w14:paraId="4FE6AE44" w14:textId="4B53E55D" w:rsidR="00871210" w:rsidRPr="00D07C5B" w:rsidRDefault="00871210" w:rsidP="008A5D76">
            <w:pPr>
              <w:pStyle w:val="Sinespaciado"/>
              <w:jc w:val="center"/>
              <w:rPr>
                <w:rFonts w:ascii="Helvetica" w:eastAsia="Century Gothic" w:hAnsi="Helvetica" w:cs="Helvetica"/>
              </w:rPr>
            </w:pPr>
            <w:r>
              <w:rPr>
                <w:rFonts w:ascii="Helvetica" w:eastAsia="Century Gothic" w:hAnsi="Helvetica" w:cs="Helvetica"/>
              </w:rPr>
              <w:t>599 USD</w:t>
            </w:r>
          </w:p>
        </w:tc>
      </w:tr>
      <w:tr w:rsidR="00E4294F" w:rsidRPr="00C97708" w14:paraId="41B728A5" w14:textId="77777777" w:rsidTr="008A5D76">
        <w:tc>
          <w:tcPr>
            <w:tcW w:w="6799" w:type="dxa"/>
          </w:tcPr>
          <w:p w14:paraId="779B9B15" w14:textId="77777777" w:rsidR="00E4294F" w:rsidRPr="00D07C5B" w:rsidRDefault="00E4294F" w:rsidP="008A5D76">
            <w:pPr>
              <w:pStyle w:val="Sinespaciado"/>
              <w:rPr>
                <w:rFonts w:ascii="Helvetica" w:eastAsia="Century Gothic" w:hAnsi="Helvetica" w:cs="Helvetica"/>
              </w:rPr>
            </w:pPr>
            <w:r w:rsidRPr="00D07C5B">
              <w:rPr>
                <w:rFonts w:ascii="Helvetica" w:eastAsia="Century Gothic" w:hAnsi="Helvetica" w:cs="Helvetica"/>
              </w:rPr>
              <w:t>Impuestos aéreos:</w:t>
            </w:r>
          </w:p>
        </w:tc>
        <w:tc>
          <w:tcPr>
            <w:tcW w:w="1701" w:type="dxa"/>
          </w:tcPr>
          <w:p w14:paraId="27995DFB" w14:textId="6C931021" w:rsidR="00E4294F" w:rsidRPr="00D07C5B" w:rsidRDefault="00E4294F" w:rsidP="008A5D76">
            <w:pPr>
              <w:pStyle w:val="Sinespaciado"/>
              <w:jc w:val="center"/>
              <w:rPr>
                <w:rFonts w:ascii="Helvetica" w:eastAsia="Century Gothic" w:hAnsi="Helvetica" w:cs="Helvetica"/>
              </w:rPr>
            </w:pPr>
            <w:r w:rsidRPr="00D07C5B">
              <w:rPr>
                <w:rFonts w:ascii="Helvetica" w:eastAsia="Century Gothic" w:hAnsi="Helvetica" w:cs="Helvetica"/>
              </w:rPr>
              <w:t>899 USD</w:t>
            </w:r>
          </w:p>
        </w:tc>
      </w:tr>
    </w:tbl>
    <w:p w14:paraId="74C5B175" w14:textId="77777777" w:rsidR="00E4294F" w:rsidRPr="006824DA" w:rsidRDefault="00E4294F" w:rsidP="007A5EC8">
      <w:pPr>
        <w:tabs>
          <w:tab w:val="left" w:pos="945"/>
        </w:tabs>
        <w:rPr>
          <w:rStyle w:val="Fuerte"/>
          <w:rFonts w:ascii="Helvetica" w:eastAsia="Century Gothic" w:hAnsi="Helvetica" w:cs="Helvetica"/>
          <w:b w:val="0"/>
          <w:bCs w:val="0"/>
          <w:sz w:val="8"/>
          <w:szCs w:val="8"/>
        </w:rPr>
      </w:pPr>
    </w:p>
    <w:p w14:paraId="75CD83C8" w14:textId="6F3D214F" w:rsidR="00C72E20" w:rsidRPr="00BE55AB" w:rsidRDefault="00C72E20" w:rsidP="007A5EC8">
      <w:pPr>
        <w:tabs>
          <w:tab w:val="left" w:pos="945"/>
        </w:tabs>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1D8BA9A1" wp14:editId="11F74628">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71A8A222" w14:textId="69C0E34B" w:rsidR="00700229" w:rsidRDefault="00C72E20" w:rsidP="009E4CA5">
      <w:pPr>
        <w:pStyle w:val="Sinespaciado"/>
        <w:rPr>
          <w:rStyle w:val="Fuerte"/>
          <w:rFonts w:ascii="Helvetica" w:hAnsi="Helvetica" w:cs="Helvetica"/>
          <w:color w:val="000000"/>
          <w:shd w:val="clear" w:color="auto" w:fill="FFFFFF"/>
        </w:rPr>
      </w:pPr>
      <w:r w:rsidRPr="00A060E4">
        <w:rPr>
          <w:rStyle w:val="Fuerte"/>
          <w:rFonts w:ascii="Helvetica" w:hAnsi="Helvetica" w:cs="Helvetica"/>
          <w:color w:val="000000"/>
          <w:shd w:val="clear" w:color="auto" w:fill="FFFFFF"/>
        </w:rPr>
        <w:t>Precios vigentes hasta</w:t>
      </w:r>
      <w:r w:rsidR="00AF2EB6">
        <w:rPr>
          <w:rStyle w:val="Fuerte"/>
          <w:rFonts w:ascii="Helvetica" w:hAnsi="Helvetica" w:cs="Helvetica"/>
          <w:color w:val="000000"/>
          <w:shd w:val="clear" w:color="auto" w:fill="FFFFFF"/>
        </w:rPr>
        <w:t xml:space="preserve"> 2</w:t>
      </w:r>
      <w:r w:rsidR="00695678">
        <w:rPr>
          <w:rStyle w:val="Fuerte"/>
          <w:rFonts w:ascii="Helvetica" w:hAnsi="Helvetica" w:cs="Helvetica"/>
          <w:color w:val="000000"/>
          <w:shd w:val="clear" w:color="auto" w:fill="FFFFFF"/>
        </w:rPr>
        <w:t>1</w:t>
      </w:r>
      <w:r w:rsidR="00AF2EB6">
        <w:rPr>
          <w:rStyle w:val="Fuerte"/>
          <w:rFonts w:ascii="Helvetica" w:hAnsi="Helvetica" w:cs="Helvetica"/>
          <w:color w:val="000000"/>
          <w:shd w:val="clear" w:color="auto" w:fill="FFFFFF"/>
        </w:rPr>
        <w:t>/diciembre</w:t>
      </w:r>
      <w:r w:rsidRPr="00A060E4">
        <w:rPr>
          <w:rStyle w:val="Fuerte"/>
          <w:rFonts w:ascii="Helvetica" w:hAnsi="Helvetica" w:cs="Helvetica"/>
          <w:color w:val="000000"/>
          <w:shd w:val="clear" w:color="auto" w:fill="FFFFFF"/>
        </w:rPr>
        <w:t>/202</w:t>
      </w:r>
      <w:r w:rsidR="00146C4B">
        <w:rPr>
          <w:rStyle w:val="Fuerte"/>
          <w:rFonts w:ascii="Helvetica" w:hAnsi="Helvetica" w:cs="Helvetica"/>
          <w:color w:val="000000"/>
          <w:shd w:val="clear" w:color="auto" w:fill="FFFFFF"/>
        </w:rPr>
        <w:t>6</w:t>
      </w:r>
      <w:r w:rsidRPr="00A060E4">
        <w:rPr>
          <w:rStyle w:val="Fuerte"/>
          <w:rFonts w:ascii="Helvetica" w:hAnsi="Helvetica" w:cs="Helvetica"/>
          <w:color w:val="000000"/>
          <w:shd w:val="clear" w:color="auto" w:fill="FFFFFF"/>
        </w:rPr>
        <w:t>, sujeto a disponibilidad</w:t>
      </w:r>
      <w:r w:rsidR="00B744C6">
        <w:rPr>
          <w:rStyle w:val="Fuerte"/>
          <w:rFonts w:ascii="Helvetica" w:hAnsi="Helvetica" w:cs="Helvetica"/>
          <w:color w:val="000000"/>
          <w:shd w:val="clear" w:color="auto" w:fill="FFFFFF"/>
        </w:rPr>
        <w:t xml:space="preserve"> y cambio sin previo aviso. </w:t>
      </w:r>
    </w:p>
    <w:p w14:paraId="6FE8025B" w14:textId="77777777" w:rsidR="00A060E4" w:rsidRDefault="00A060E4" w:rsidP="009E4CA5">
      <w:pPr>
        <w:pStyle w:val="Sinespaciado"/>
        <w:rPr>
          <w:shd w:val="clear" w:color="auto" w:fill="FFFFFF"/>
        </w:rPr>
      </w:pPr>
    </w:p>
    <w:p w14:paraId="6D60EE5B" w14:textId="1F753E69" w:rsidR="00700229" w:rsidRPr="009E4CA5" w:rsidRDefault="00C72E20" w:rsidP="009E4CA5">
      <w:pPr>
        <w:pStyle w:val="Sinespaciado"/>
        <w:rPr>
          <w:rFonts w:ascii="Helvetica" w:eastAsia="Montserrat" w:hAnsi="Helvetica" w:cs="Helvetica"/>
          <w:b/>
          <w:bCs/>
        </w:rPr>
      </w:pPr>
      <w:r w:rsidRPr="009E4CA5">
        <w:rPr>
          <w:rFonts w:ascii="Helvetica" w:eastAsia="Montserrat" w:hAnsi="Helvetica" w:cs="Helvetica"/>
          <w:b/>
          <w:bCs/>
          <w:sz w:val="24"/>
          <w:szCs w:val="24"/>
        </w:rPr>
        <w:t>INFORMACIÓN DE MENORES Y ACOMODO EN HABITACIONES:</w:t>
      </w:r>
    </w:p>
    <w:p w14:paraId="3AA50A93" w14:textId="77777777"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El número máximo de pasajeros en una habitación es de 3, considerando adultos y menores.</w:t>
      </w:r>
    </w:p>
    <w:p w14:paraId="68938A6F" w14:textId="77777777" w:rsidR="00700229" w:rsidRPr="00700229" w:rsidRDefault="00700229" w:rsidP="00700229">
      <w:pPr>
        <w:numPr>
          <w:ilvl w:val="0"/>
          <w:numId w:val="4"/>
        </w:numPr>
        <w:spacing w:after="0" w:line="240" w:lineRule="auto"/>
        <w:jc w:val="both"/>
        <w:rPr>
          <w:rFonts w:ascii="Helvetica" w:eastAsia="Montserrat" w:hAnsi="Helvetica" w:cs="Helvetica"/>
          <w:strike/>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Las habitaciones triples tienen cupo limitado, por lo que están sujetas a confirmación.</w:t>
      </w:r>
    </w:p>
    <w:p w14:paraId="7F32A6C7" w14:textId="23198C61"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bookmarkStart w:id="11" w:name="_heading=h.30j0zll" w:colFirst="0" w:colLast="0"/>
      <w:bookmarkEnd w:id="11"/>
      <w:r w:rsidRPr="00700229">
        <w:rPr>
          <w:rFonts w:ascii="Helvetica" w:eastAsia="Montserrat" w:hAnsi="Helvetica" w:cs="Helvetica"/>
          <w:color w:val="000000"/>
          <w:kern w:val="0"/>
          <w:sz w:val="20"/>
          <w:szCs w:val="20"/>
          <w:lang w:val="es-419" w:eastAsia="es-MX"/>
          <w14:ligatures w14:val="none"/>
        </w:rPr>
        <w:t xml:space="preserve">Menor de </w:t>
      </w:r>
      <w:r w:rsidR="00C72E20" w:rsidRPr="00C72E20">
        <w:rPr>
          <w:rFonts w:ascii="Helvetica" w:eastAsia="Montserrat" w:hAnsi="Helvetica" w:cs="Helvetica"/>
          <w:color w:val="000000"/>
          <w:kern w:val="0"/>
          <w:sz w:val="20"/>
          <w:szCs w:val="20"/>
          <w:lang w:val="es-419" w:eastAsia="es-MX"/>
          <w14:ligatures w14:val="none"/>
        </w:rPr>
        <w:t>8</w:t>
      </w:r>
      <w:r w:rsidRPr="00700229">
        <w:rPr>
          <w:rFonts w:ascii="Helvetica" w:eastAsia="Montserrat" w:hAnsi="Helvetica" w:cs="Helvetica"/>
          <w:color w:val="000000"/>
          <w:kern w:val="0"/>
          <w:sz w:val="20"/>
          <w:szCs w:val="20"/>
          <w:lang w:val="es-419" w:eastAsia="es-MX"/>
          <w14:ligatures w14:val="none"/>
        </w:rPr>
        <w:t xml:space="preserve"> años en adelante, es considerado junior y paga precio de adulto. Puede compartir habitación con dos adultos y el tipo de habitación a confirmar será triple (cama doble + cama supletoria).</w:t>
      </w:r>
    </w:p>
    <w:p w14:paraId="5535140E" w14:textId="77777777"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704F4F59" w14:textId="77777777" w:rsidR="00700229" w:rsidRPr="00700229" w:rsidRDefault="00700229" w:rsidP="00700229">
      <w:pPr>
        <w:numPr>
          <w:ilvl w:val="0"/>
          <w:numId w:val="4"/>
        </w:numP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2 a 3 años – 11 meses, puede compartir habitación con dos adultos, no tendrá derecho a cama extra. Solamente pagarán tarifa aérea. Consultar precio.</w:t>
      </w:r>
    </w:p>
    <w:p w14:paraId="2DA4099C" w14:textId="77777777" w:rsidR="00700229" w:rsidRPr="00700229" w:rsidRDefault="00700229" w:rsidP="00700229">
      <w:pPr>
        <w:numPr>
          <w:ilvl w:val="0"/>
          <w:numId w:val="4"/>
        </w:numP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menos de 2 años, se considera infante. Puede compartir habitación con dos adultos, no tendrá derecho a cama. Paga una parte proporcional de tarifa aérea más impuestos. Consultar precio.</w:t>
      </w:r>
    </w:p>
    <w:p w14:paraId="476F16E7" w14:textId="77777777" w:rsidR="009917BD" w:rsidRPr="00700229" w:rsidRDefault="009917BD"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p>
    <w:p w14:paraId="7F279854" w14:textId="262B18F1" w:rsidR="00700229" w:rsidRPr="00700229" w:rsidRDefault="00700229" w:rsidP="00C72E20">
      <w:pPr>
        <w:spacing w:after="0" w:line="240" w:lineRule="auto"/>
        <w:jc w:val="center"/>
        <w:rPr>
          <w:rFonts w:ascii="Helvetica" w:eastAsia="Montserrat" w:hAnsi="Helvetica" w:cs="Helvetica"/>
          <w:kern w:val="0"/>
          <w:lang w:val="es-419" w:eastAsia="es-MX"/>
          <w14:ligatures w14:val="none"/>
        </w:rPr>
      </w:pPr>
      <w:r w:rsidRPr="00700229">
        <w:rPr>
          <w:rFonts w:ascii="Helvetica" w:eastAsia="Montserrat" w:hAnsi="Helvetica" w:cs="Helvetica"/>
          <w:b/>
          <w:color w:val="000000"/>
          <w:kern w:val="0"/>
          <w:lang w:val="es-419" w:eastAsia="es-MX"/>
          <w14:ligatures w14:val="none"/>
        </w:rPr>
        <w:t>**SI LOS MENORES NO VIAJAN CON SUS PADRES, ES IMPORTANTE PROTEGER SU SALIDA Y REGRESO A MEXICO**</w:t>
      </w:r>
    </w:p>
    <w:p w14:paraId="2D0BC37B" w14:textId="74B4CC78" w:rsidR="00700229" w:rsidRPr="00700229" w:rsidRDefault="00C72E20"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Para la salida de menores del país, deberá contar oportunamente con el formato sam (autorización de salida del territorio de los estados unidos mexicanos de menores, adolescentes o personas bajo tutela jurídica), para más información, favor de consultar el siguiente link:  </w:t>
      </w:r>
      <w:hyperlink r:id="rId15">
        <w:r w:rsidRPr="00D96B7B">
          <w:rPr>
            <w:rFonts w:ascii="Helvetica" w:eastAsia="Montserrat" w:hAnsi="Helvetica" w:cs="Helvetica"/>
            <w:color w:val="D86DCB" w:themeColor="accent5" w:themeTint="99"/>
            <w:kern w:val="0"/>
            <w:u w:val="single"/>
            <w:lang w:val="es-419" w:eastAsia="es-MX"/>
            <w14:ligatures w14:val="none"/>
          </w:rPr>
          <w:t>salida de menores</w:t>
        </w:r>
      </w:hyperlink>
    </w:p>
    <w:p w14:paraId="5D0D8081" w14:textId="77777777" w:rsidR="009917BD" w:rsidRPr="009E4CA5" w:rsidRDefault="009917BD" w:rsidP="005F1BE3">
      <w:pPr>
        <w:pStyle w:val="Sinespaciado"/>
        <w:rPr>
          <w:rFonts w:ascii="Helvetica" w:hAnsi="Helvetica" w:cs="Helvetica"/>
          <w:b/>
          <w:bCs/>
        </w:rPr>
      </w:pPr>
    </w:p>
    <w:p w14:paraId="4199FE0F" w14:textId="142EA8C6" w:rsidR="006824DA" w:rsidRPr="005F1BE3" w:rsidRDefault="006824DA" w:rsidP="005F1BE3">
      <w:pPr>
        <w:pStyle w:val="Sinespaciado"/>
        <w:rPr>
          <w:rFonts w:ascii="Handlee" w:hAnsi="Handlee"/>
          <w:b/>
          <w:bCs/>
          <w:sz w:val="28"/>
          <w:szCs w:val="28"/>
        </w:rPr>
      </w:pPr>
      <w:r w:rsidRPr="005F1BE3">
        <w:rPr>
          <w:rFonts w:ascii="Handlee" w:hAnsi="Handlee"/>
          <w:b/>
          <w:bCs/>
          <w:sz w:val="28"/>
          <w:szCs w:val="28"/>
        </w:rPr>
        <w:t xml:space="preserve">HOTELES PREVISTOS </w:t>
      </w:r>
    </w:p>
    <w:tbl>
      <w:tblPr>
        <w:tblStyle w:val="Tablaconcuadrcula"/>
        <w:tblW w:w="8359" w:type="dxa"/>
        <w:jc w:val="center"/>
        <w:tblLayout w:type="fixed"/>
        <w:tblLook w:val="0400" w:firstRow="0" w:lastRow="0" w:firstColumn="0" w:lastColumn="0" w:noHBand="0" w:noVBand="1"/>
      </w:tblPr>
      <w:tblGrid>
        <w:gridCol w:w="1815"/>
        <w:gridCol w:w="6544"/>
      </w:tblGrid>
      <w:tr w:rsidR="006824DA" w:rsidRPr="00700229" w14:paraId="3F950911" w14:textId="77777777" w:rsidTr="009F4F53">
        <w:trPr>
          <w:trHeight w:val="70"/>
          <w:jc w:val="center"/>
        </w:trPr>
        <w:tc>
          <w:tcPr>
            <w:tcW w:w="1815" w:type="dxa"/>
          </w:tcPr>
          <w:p w14:paraId="0CE29796" w14:textId="77777777" w:rsidR="006824DA" w:rsidRPr="00D96B7B" w:rsidRDefault="006824DA" w:rsidP="00E7503E">
            <w:pPr>
              <w:jc w:val="center"/>
              <w:rPr>
                <w:rFonts w:ascii="Helvetica" w:eastAsia="Montserrat" w:hAnsi="Helvetica" w:cs="Helvetica"/>
                <w:sz w:val="24"/>
                <w:szCs w:val="24"/>
                <w:lang w:val="es-419"/>
              </w:rPr>
            </w:pPr>
            <w:r w:rsidRPr="00D96B7B">
              <w:rPr>
                <w:rFonts w:ascii="Helvetica" w:eastAsia="Montserrat" w:hAnsi="Helvetica" w:cs="Helvetica"/>
                <w:b/>
                <w:sz w:val="24"/>
                <w:szCs w:val="24"/>
                <w:lang w:val="es-419"/>
              </w:rPr>
              <w:t>CIUDAD </w:t>
            </w:r>
          </w:p>
        </w:tc>
        <w:tc>
          <w:tcPr>
            <w:tcW w:w="6544" w:type="dxa"/>
          </w:tcPr>
          <w:p w14:paraId="6BDE05E5" w14:textId="77777777" w:rsidR="006824DA" w:rsidRPr="00D96B7B" w:rsidRDefault="006824DA" w:rsidP="00E7503E">
            <w:pPr>
              <w:jc w:val="center"/>
              <w:rPr>
                <w:rFonts w:ascii="Helvetica" w:eastAsia="Montserrat" w:hAnsi="Helvetica" w:cs="Helvetica"/>
                <w:sz w:val="24"/>
                <w:szCs w:val="24"/>
                <w:lang w:val="es-419"/>
              </w:rPr>
            </w:pPr>
            <w:r w:rsidRPr="00D96B7B">
              <w:rPr>
                <w:rFonts w:ascii="Helvetica" w:eastAsia="Montserrat" w:hAnsi="Helvetica" w:cs="Helvetica"/>
                <w:b/>
                <w:sz w:val="24"/>
                <w:szCs w:val="24"/>
                <w:lang w:val="es-419"/>
              </w:rPr>
              <w:t>HOTEL </w:t>
            </w:r>
          </w:p>
        </w:tc>
      </w:tr>
      <w:tr w:rsidR="006824DA" w:rsidRPr="00E45CF4" w14:paraId="3FB954EE" w14:textId="77777777" w:rsidTr="009F4F53">
        <w:trPr>
          <w:trHeight w:val="247"/>
          <w:jc w:val="center"/>
        </w:trPr>
        <w:tc>
          <w:tcPr>
            <w:tcW w:w="1815" w:type="dxa"/>
          </w:tcPr>
          <w:p w14:paraId="5389BA26"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b/>
                <w:lang w:val="es-419"/>
              </w:rPr>
              <w:t>LONDRES</w:t>
            </w:r>
          </w:p>
        </w:tc>
        <w:tc>
          <w:tcPr>
            <w:tcW w:w="6544" w:type="dxa"/>
          </w:tcPr>
          <w:p w14:paraId="65B73000"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Holiday Inn London Brentford, Premier Inn ChIswick, Premier Inn Hanger Lane, Premier Inn Croydon</w:t>
            </w:r>
          </w:p>
        </w:tc>
      </w:tr>
      <w:tr w:rsidR="006824DA" w:rsidRPr="00700229" w14:paraId="2ECF02CF" w14:textId="77777777" w:rsidTr="009F4F53">
        <w:trPr>
          <w:trHeight w:val="247"/>
          <w:jc w:val="center"/>
        </w:trPr>
        <w:tc>
          <w:tcPr>
            <w:tcW w:w="1815" w:type="dxa"/>
          </w:tcPr>
          <w:p w14:paraId="43FBFBA3" w14:textId="77777777" w:rsidR="006824DA" w:rsidRPr="00700229" w:rsidRDefault="006824DA" w:rsidP="00E7503E">
            <w:pPr>
              <w:jc w:val="center"/>
              <w:rPr>
                <w:rFonts w:ascii="Helvetica" w:eastAsia="Montserrat" w:hAnsi="Helvetica" w:cs="Helvetica"/>
                <w:b/>
                <w:lang w:val="es-419"/>
              </w:rPr>
            </w:pPr>
            <w:r w:rsidRPr="00700229">
              <w:rPr>
                <w:rFonts w:ascii="Helvetica" w:eastAsia="Montserrat" w:hAnsi="Helvetica" w:cs="Helvetica"/>
                <w:b/>
                <w:lang w:val="es-419"/>
              </w:rPr>
              <w:t>PARÍS</w:t>
            </w:r>
          </w:p>
        </w:tc>
        <w:tc>
          <w:tcPr>
            <w:tcW w:w="6544" w:type="dxa"/>
          </w:tcPr>
          <w:p w14:paraId="34F17980"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Ibis París 17 Clichy Batignoles, Novotel Est, Ibis Porte Clichy Centre, Comfort Porte D´Ivry,</w:t>
            </w:r>
          </w:p>
        </w:tc>
      </w:tr>
      <w:tr w:rsidR="006824DA" w:rsidRPr="00E45CF4" w14:paraId="499C051A" w14:textId="77777777" w:rsidTr="009F4F53">
        <w:trPr>
          <w:trHeight w:val="247"/>
          <w:jc w:val="center"/>
        </w:trPr>
        <w:tc>
          <w:tcPr>
            <w:tcW w:w="1815" w:type="dxa"/>
          </w:tcPr>
          <w:p w14:paraId="56AB9AD6"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FRANKFURT</w:t>
            </w:r>
          </w:p>
        </w:tc>
        <w:tc>
          <w:tcPr>
            <w:tcW w:w="6544" w:type="dxa"/>
          </w:tcPr>
          <w:p w14:paraId="105FE334"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Styles Frankfurt Airport / Achat Frankfurt Airport, Holiday Inn Express Aeropuerto</w:t>
            </w:r>
          </w:p>
        </w:tc>
      </w:tr>
      <w:tr w:rsidR="006824DA" w:rsidRPr="00E45CF4" w14:paraId="76FE4104" w14:textId="77777777" w:rsidTr="009F4F53">
        <w:trPr>
          <w:trHeight w:val="247"/>
          <w:jc w:val="center"/>
        </w:trPr>
        <w:tc>
          <w:tcPr>
            <w:tcW w:w="1815" w:type="dxa"/>
          </w:tcPr>
          <w:p w14:paraId="017C8DAA" w14:textId="77777777" w:rsidR="006824DA" w:rsidRPr="00700229" w:rsidRDefault="006824DA" w:rsidP="00E7503E">
            <w:pPr>
              <w:spacing w:line="360" w:lineRule="auto"/>
              <w:jc w:val="center"/>
              <w:rPr>
                <w:rFonts w:ascii="Helvetica" w:eastAsia="Montserrat" w:hAnsi="Helvetica" w:cs="Helvetica"/>
                <w:b/>
                <w:lang w:val="es-419"/>
              </w:rPr>
            </w:pPr>
            <w:r w:rsidRPr="00700229">
              <w:rPr>
                <w:rFonts w:ascii="Helvetica" w:eastAsia="Montserrat" w:hAnsi="Helvetica" w:cs="Helvetica"/>
                <w:b/>
                <w:lang w:val="es-419"/>
              </w:rPr>
              <w:t>ZÚRICH</w:t>
            </w:r>
          </w:p>
        </w:tc>
        <w:tc>
          <w:tcPr>
            <w:tcW w:w="6544" w:type="dxa"/>
          </w:tcPr>
          <w:p w14:paraId="225376B8"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B&amp;B Zurich Airport Rumland, B&amp;B Zurich East Wallisellen, Dorint Zurich Airport, Harry´s Home, Zleep Kloten</w:t>
            </w:r>
          </w:p>
        </w:tc>
      </w:tr>
      <w:tr w:rsidR="006824DA" w:rsidRPr="00E45CF4" w14:paraId="0B82CCE3" w14:textId="77777777" w:rsidTr="009F4F53">
        <w:trPr>
          <w:trHeight w:val="247"/>
          <w:jc w:val="center"/>
        </w:trPr>
        <w:tc>
          <w:tcPr>
            <w:tcW w:w="1815" w:type="dxa"/>
          </w:tcPr>
          <w:p w14:paraId="1311296F" w14:textId="7AA55B1E" w:rsidR="006824DA" w:rsidRPr="00700229" w:rsidRDefault="009F4F53" w:rsidP="00E7503E">
            <w:pPr>
              <w:jc w:val="center"/>
              <w:rPr>
                <w:rFonts w:ascii="Helvetica" w:eastAsia="Montserrat" w:hAnsi="Helvetica" w:cs="Helvetica"/>
                <w:lang w:val="es-419"/>
              </w:rPr>
            </w:pPr>
            <w:r>
              <w:rPr>
                <w:rFonts w:ascii="Helvetica" w:eastAsia="Montserrat" w:hAnsi="Helvetica" w:cs="Helvetica"/>
                <w:b/>
                <w:lang w:val="es-419"/>
              </w:rPr>
              <w:t>MÚNICH</w:t>
            </w:r>
          </w:p>
        </w:tc>
        <w:tc>
          <w:tcPr>
            <w:tcW w:w="6544" w:type="dxa"/>
          </w:tcPr>
          <w:p w14:paraId="146F43A5" w14:textId="5DD17516" w:rsidR="009F4F53" w:rsidRPr="00E45CF4" w:rsidRDefault="009F4F53" w:rsidP="009F4F53">
            <w:pPr>
              <w:jc w:val="center"/>
              <w:rPr>
                <w:rFonts w:ascii="Helvetica" w:eastAsia="Montserrat" w:hAnsi="Helvetica" w:cs="Helvetica"/>
                <w:sz w:val="20"/>
                <w:szCs w:val="20"/>
                <w:lang w:val="en-US"/>
              </w:rPr>
            </w:pPr>
            <w:r w:rsidRPr="00E45CF4">
              <w:rPr>
                <w:rFonts w:ascii="Helvetica" w:eastAsia="Montserrat" w:hAnsi="Helvetica" w:cs="Helvetica"/>
                <w:lang w:val="en-US"/>
              </w:rPr>
              <w:t>Mercure Munchen Neuperlach SUD / Select Augsburg / Campalie Muchen Sendlind / Flightgate Munich Airport</w:t>
            </w:r>
          </w:p>
        </w:tc>
      </w:tr>
      <w:tr w:rsidR="006824DA" w:rsidRPr="00700229" w14:paraId="160F109B" w14:textId="77777777" w:rsidTr="009F4F53">
        <w:trPr>
          <w:trHeight w:val="247"/>
          <w:jc w:val="center"/>
        </w:trPr>
        <w:tc>
          <w:tcPr>
            <w:tcW w:w="1815" w:type="dxa"/>
          </w:tcPr>
          <w:p w14:paraId="33FADFEE" w14:textId="77777777" w:rsidR="006824DA" w:rsidRPr="00700229" w:rsidRDefault="006824DA" w:rsidP="00E7503E">
            <w:pPr>
              <w:spacing w:line="360" w:lineRule="auto"/>
              <w:jc w:val="center"/>
              <w:rPr>
                <w:rFonts w:ascii="Helvetica" w:eastAsia="Montserrat" w:hAnsi="Helvetica" w:cs="Helvetica"/>
                <w:b/>
                <w:lang w:val="es-419"/>
              </w:rPr>
            </w:pPr>
            <w:r w:rsidRPr="00700229">
              <w:rPr>
                <w:rFonts w:ascii="Helvetica" w:eastAsia="Montserrat" w:hAnsi="Helvetica" w:cs="Helvetica"/>
                <w:b/>
                <w:lang w:val="es-419"/>
              </w:rPr>
              <w:t>VENECIA</w:t>
            </w:r>
          </w:p>
        </w:tc>
        <w:tc>
          <w:tcPr>
            <w:tcW w:w="6544" w:type="dxa"/>
          </w:tcPr>
          <w:p w14:paraId="3A6D8188"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Sirio Hotel Venice, San Giuliano Venice, Belstay Marghera, Smart Holiday, Alexander, Albatros</w:t>
            </w:r>
          </w:p>
        </w:tc>
      </w:tr>
      <w:tr w:rsidR="006824DA" w:rsidRPr="00E45CF4" w14:paraId="2EEEF826" w14:textId="77777777" w:rsidTr="009F4F53">
        <w:trPr>
          <w:trHeight w:val="247"/>
          <w:jc w:val="center"/>
        </w:trPr>
        <w:tc>
          <w:tcPr>
            <w:tcW w:w="1815" w:type="dxa"/>
          </w:tcPr>
          <w:p w14:paraId="5AFCC7C0"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FLORENCIA</w:t>
            </w:r>
          </w:p>
        </w:tc>
        <w:tc>
          <w:tcPr>
            <w:tcW w:w="6544" w:type="dxa"/>
          </w:tcPr>
          <w:p w14:paraId="2E87E87E" w14:textId="77777777" w:rsidR="006824DA" w:rsidRPr="00E45CF4" w:rsidRDefault="006824DA" w:rsidP="00E7503E">
            <w:pPr>
              <w:spacing w:line="360" w:lineRule="auto"/>
              <w:jc w:val="center"/>
              <w:rPr>
                <w:rFonts w:ascii="Helvetica" w:eastAsia="Montserrat" w:hAnsi="Helvetica" w:cs="Helvetica"/>
                <w:lang w:val="en-US"/>
              </w:rPr>
            </w:pPr>
            <w:r w:rsidRPr="00E45CF4">
              <w:rPr>
                <w:rFonts w:ascii="Helvetica" w:eastAsia="Montserrat" w:hAnsi="Helvetica" w:cs="Helvetica"/>
                <w:lang w:val="en-US"/>
              </w:rPr>
              <w:t>Mirage, Gate Hotel, Garden Zpazio Reale</w:t>
            </w:r>
          </w:p>
        </w:tc>
      </w:tr>
      <w:tr w:rsidR="006824DA" w:rsidRPr="00700229" w14:paraId="597606A4" w14:textId="77777777" w:rsidTr="009F4F53">
        <w:trPr>
          <w:trHeight w:val="247"/>
          <w:jc w:val="center"/>
        </w:trPr>
        <w:tc>
          <w:tcPr>
            <w:tcW w:w="1815" w:type="dxa"/>
          </w:tcPr>
          <w:p w14:paraId="20B2A37F"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ROMA </w:t>
            </w:r>
          </w:p>
        </w:tc>
        <w:tc>
          <w:tcPr>
            <w:tcW w:w="6544" w:type="dxa"/>
          </w:tcPr>
          <w:p w14:paraId="003702E0"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Ibis Styles Roma Aurelia, Sirio, Marcaurelio Hotel, Aurelia Antica, Green Park Panphili, Pineta Palace</w:t>
            </w:r>
          </w:p>
        </w:tc>
      </w:tr>
    </w:tbl>
    <w:p w14:paraId="22B5D33D" w14:textId="77777777" w:rsidR="00A060E4" w:rsidRPr="00A060E4" w:rsidRDefault="00A060E4" w:rsidP="002122D4">
      <w:pPr>
        <w:jc w:val="center"/>
        <w:rPr>
          <w:rFonts w:ascii="Helvetica" w:eastAsia="Times New Roman" w:hAnsi="Helvetica" w:cs="Helvetica"/>
          <w:b/>
          <w:bCs/>
          <w:sz w:val="10"/>
          <w:szCs w:val="12"/>
          <w:shd w:val="clear" w:color="auto" w:fill="FFFFFF"/>
        </w:rPr>
      </w:pPr>
    </w:p>
    <w:p w14:paraId="721F70AB" w14:textId="2667A6CA" w:rsidR="00700229" w:rsidRDefault="006824DA" w:rsidP="00465C25">
      <w:pPr>
        <w:pStyle w:val="Sinespaciado"/>
        <w:jc w:val="center"/>
        <w:rPr>
          <w:rFonts w:ascii="Helvetica" w:hAnsi="Helvetica" w:cs="Helvetica"/>
          <w:b/>
          <w:bCs/>
          <w:shd w:val="clear" w:color="auto" w:fill="FFFFFF"/>
        </w:rPr>
      </w:pPr>
      <w:r w:rsidRPr="00465C25">
        <w:rPr>
          <w:rFonts w:ascii="Helvetica" w:hAnsi="Helvetica" w:cs="Helvetica"/>
          <w:b/>
          <w:bCs/>
          <w:shd w:val="clear" w:color="auto" w:fill="FFFFFF"/>
        </w:rPr>
        <w:lastRenderedPageBreak/>
        <w:t>Lista de hoteles más utilizados. Los pasajeros pueden ser alojados en hoteles descritos o similares de igual categoría.</w:t>
      </w:r>
    </w:p>
    <w:p w14:paraId="727F190C" w14:textId="77777777" w:rsidR="00465C25" w:rsidRPr="00465C25" w:rsidRDefault="00465C25" w:rsidP="00465C25">
      <w:pPr>
        <w:pStyle w:val="Sinespaciado"/>
        <w:jc w:val="center"/>
        <w:rPr>
          <w:rFonts w:ascii="Helvetica" w:hAnsi="Helvetica" w:cs="Helvetica"/>
          <w:b/>
          <w:bCs/>
          <w:shd w:val="clear" w:color="auto" w:fill="FFFFFF"/>
        </w:rPr>
      </w:pPr>
    </w:p>
    <w:p w14:paraId="3B3239C5" w14:textId="399132DE" w:rsidR="00700229" w:rsidRPr="00E30AE3" w:rsidRDefault="00880229" w:rsidP="00700229">
      <w:pPr>
        <w:spacing w:after="0" w:line="240" w:lineRule="auto"/>
        <w:rPr>
          <w:rFonts w:ascii="Handlee" w:eastAsia="Montserrat" w:hAnsi="Handlee" w:cs="Helvetica"/>
          <w:kern w:val="0"/>
          <w:sz w:val="28"/>
          <w:szCs w:val="28"/>
          <w:lang w:val="es-419" w:eastAsia="es-MX"/>
          <w14:ligatures w14:val="none"/>
        </w:rPr>
      </w:pPr>
      <w:r w:rsidRPr="00E30AE3">
        <w:rPr>
          <w:rFonts w:ascii="Handlee" w:eastAsia="Montserrat" w:hAnsi="Handlee" w:cs="Helvetica"/>
          <w:b/>
          <w:color w:val="000000"/>
          <w:kern w:val="0"/>
          <w:sz w:val="28"/>
          <w:szCs w:val="28"/>
          <w:lang w:val="es-419" w:eastAsia="es-MX"/>
          <w14:ligatures w14:val="none"/>
        </w:rPr>
        <w:t>INCLUYE:</w:t>
      </w:r>
    </w:p>
    <w:p w14:paraId="10DF18E8"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Boleto de avión México – Londres / Roma – México volando en clase turista.</w:t>
      </w:r>
    </w:p>
    <w:p w14:paraId="59CB23B1"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1 maleta documentada de 23 kgs + 1 maleta en cabina de máximo 8 kgs (el tamaño máximo debe ser 55cm x 35cm x 25cm, incluyendo el asa, bolsillos y ruedas).</w:t>
      </w:r>
    </w:p>
    <w:p w14:paraId="61252BF8"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13 noches de alojamiento en hoteles previstos o similares.</w:t>
      </w:r>
    </w:p>
    <w:p w14:paraId="6A14ADCC"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Desayuno diario.</w:t>
      </w:r>
    </w:p>
    <w:p w14:paraId="365C49BF"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Traslado de llegada aeropuerto – hotel – aeropuerto. </w:t>
      </w:r>
    </w:p>
    <w:p w14:paraId="0D85E7AD"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Autocar de </w:t>
      </w:r>
      <w:r w:rsidRPr="00700229">
        <w:rPr>
          <w:rFonts w:ascii="Helvetica" w:eastAsia="Montserrat" w:hAnsi="Helvetica" w:cs="Helvetica"/>
          <w:kern w:val="0"/>
          <w:lang w:val="es-419" w:eastAsia="es-MX"/>
          <w14:ligatures w14:val="none"/>
        </w:rPr>
        <w:t>lujo.</w:t>
      </w:r>
    </w:p>
    <w:p w14:paraId="65158FAB"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Guía acompañante </w:t>
      </w:r>
      <w:r w:rsidRPr="00700229">
        <w:rPr>
          <w:rFonts w:ascii="Helvetica" w:eastAsia="Montserrat" w:hAnsi="Helvetica" w:cs="Helvetica"/>
          <w:kern w:val="0"/>
          <w:lang w:val="es-419" w:eastAsia="es-MX"/>
          <w14:ligatures w14:val="none"/>
        </w:rPr>
        <w:t>durante todo el recorrido.</w:t>
      </w:r>
    </w:p>
    <w:p w14:paraId="07357954" w14:textId="77777777" w:rsidR="00700229" w:rsidRPr="00700229" w:rsidRDefault="00700229" w:rsidP="00700229">
      <w:pPr>
        <w:numPr>
          <w:ilvl w:val="0"/>
          <w:numId w:val="5"/>
        </w:numPr>
        <w:spacing w:after="0" w:line="240" w:lineRule="auto"/>
        <w:rPr>
          <w:rFonts w:ascii="Helvetica" w:eastAsia="Montserrat" w:hAnsi="Helvetica" w:cs="Helvetica"/>
          <w:kern w:val="0"/>
          <w:lang w:val="es-419" w:eastAsia="es-MX"/>
          <w14:ligatures w14:val="none"/>
        </w:rPr>
      </w:pPr>
      <w:r w:rsidRPr="00700229">
        <w:rPr>
          <w:rFonts w:ascii="Helvetica" w:eastAsia="Montserrat" w:hAnsi="Helvetica" w:cs="Helvetica"/>
          <w:kern w:val="0"/>
          <w:lang w:val="es-419" w:eastAsia="es-MX"/>
          <w14:ligatures w14:val="none"/>
        </w:rPr>
        <w:t>Audioguía.</w:t>
      </w:r>
    </w:p>
    <w:p w14:paraId="297C35B4" w14:textId="58825B74"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Visitas en Londres, París, Florencia y Roma con expertos guías locales.</w:t>
      </w:r>
    </w:p>
    <w:p w14:paraId="1D24F7FC" w14:textId="77777777" w:rsidR="00700229" w:rsidRPr="00880229" w:rsidRDefault="00700229" w:rsidP="00700229">
      <w:pPr>
        <w:numPr>
          <w:ilvl w:val="0"/>
          <w:numId w:val="5"/>
        </w:numPr>
        <w:spacing w:after="0" w:line="240" w:lineRule="auto"/>
        <w:rPr>
          <w:rFonts w:ascii="Helvetica" w:eastAsia="Montserrat" w:hAnsi="Helvetica" w:cs="Helvetica"/>
          <w:kern w:val="0"/>
          <w:lang w:val="es-419" w:eastAsia="es-MX"/>
          <w14:ligatures w14:val="none"/>
        </w:rPr>
      </w:pPr>
      <w:r w:rsidRPr="00700229">
        <w:rPr>
          <w:rFonts w:ascii="Helvetica" w:eastAsia="Montserrat" w:hAnsi="Helvetica" w:cs="Helvetica"/>
          <w:kern w:val="0"/>
          <w:lang w:val="es-419" w:eastAsia="es-MX"/>
          <w14:ligatures w14:val="none"/>
        </w:rPr>
        <w:t xml:space="preserve">Asistencia médica por 35,000 </w:t>
      </w:r>
      <w:r w:rsidRPr="00700229">
        <w:rPr>
          <w:rFonts w:ascii="Helvetica" w:eastAsia="Montserrat" w:hAnsi="Helvetica" w:cs="Helvetica"/>
          <w:color w:val="000000"/>
          <w:kern w:val="0"/>
          <w:lang w:val="es-419" w:eastAsia="es-MX"/>
          <w14:ligatures w14:val="none"/>
        </w:rPr>
        <w:t>€</w:t>
      </w:r>
    </w:p>
    <w:p w14:paraId="4B4E752D" w14:textId="67F71F84" w:rsidR="00880229" w:rsidRDefault="00880229" w:rsidP="00700229">
      <w:pPr>
        <w:numPr>
          <w:ilvl w:val="0"/>
          <w:numId w:val="5"/>
        </w:numPr>
        <w:spacing w:after="0" w:line="240" w:lineRule="auto"/>
        <w:rPr>
          <w:rFonts w:ascii="Helvetica" w:eastAsia="Montserrat" w:hAnsi="Helvetica" w:cs="Helvetica"/>
          <w:kern w:val="0"/>
          <w:lang w:val="es-419" w:eastAsia="es-MX"/>
          <w14:ligatures w14:val="none"/>
        </w:rPr>
      </w:pPr>
      <w:r>
        <w:rPr>
          <w:rFonts w:ascii="Helvetica" w:eastAsia="Montserrat" w:hAnsi="Helvetica" w:cs="Helvetica"/>
          <w:kern w:val="0"/>
          <w:lang w:val="es-419" w:eastAsia="es-MX"/>
          <w14:ligatures w14:val="none"/>
        </w:rPr>
        <w:t xml:space="preserve">Documentos electrónicos. </w:t>
      </w:r>
    </w:p>
    <w:p w14:paraId="2E4A3DDD" w14:textId="77777777" w:rsidR="00700229" w:rsidRPr="00700229" w:rsidRDefault="00700229" w:rsidP="00700229">
      <w:pPr>
        <w:spacing w:after="0" w:line="240" w:lineRule="auto"/>
        <w:rPr>
          <w:rFonts w:ascii="Helvetica" w:eastAsia="Montserrat" w:hAnsi="Helvetica" w:cs="Helvetica"/>
          <w:color w:val="000000"/>
          <w:kern w:val="0"/>
          <w:lang w:val="es-419" w:eastAsia="es-MX"/>
          <w14:ligatures w14:val="none"/>
        </w:rPr>
      </w:pPr>
    </w:p>
    <w:p w14:paraId="71340D6A" w14:textId="78A97CD9" w:rsidR="00700229" w:rsidRPr="00E30AE3" w:rsidRDefault="00880229" w:rsidP="00700229">
      <w:pPr>
        <w:spacing w:after="0" w:line="240" w:lineRule="auto"/>
        <w:rPr>
          <w:rFonts w:ascii="Handlee" w:eastAsia="Montserrat" w:hAnsi="Handlee" w:cs="Helvetica"/>
          <w:kern w:val="0"/>
          <w:sz w:val="28"/>
          <w:szCs w:val="28"/>
          <w:lang w:val="es-419" w:eastAsia="es-MX"/>
          <w14:ligatures w14:val="none"/>
        </w:rPr>
      </w:pPr>
      <w:r w:rsidRPr="00E30AE3">
        <w:rPr>
          <w:rFonts w:ascii="Handlee" w:eastAsia="Montserrat" w:hAnsi="Handlee" w:cs="Helvetica"/>
          <w:b/>
          <w:color w:val="000000"/>
          <w:kern w:val="0"/>
          <w:sz w:val="28"/>
          <w:szCs w:val="28"/>
          <w:lang w:val="es-419" w:eastAsia="es-MX"/>
          <w14:ligatures w14:val="none"/>
        </w:rPr>
        <w:t>NO INCLUYE:</w:t>
      </w:r>
    </w:p>
    <w:p w14:paraId="74F39C4F" w14:textId="77777777" w:rsid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Ninguna comida que no esté indicada en el itinerario.</w:t>
      </w:r>
    </w:p>
    <w:p w14:paraId="57DDD481" w14:textId="555C4F68" w:rsidR="007B72E4" w:rsidRPr="003C1A1E" w:rsidRDefault="007B72E4" w:rsidP="00700229">
      <w:pPr>
        <w:numPr>
          <w:ilvl w:val="0"/>
          <w:numId w:val="6"/>
        </w:numPr>
        <w:spacing w:after="0" w:line="240" w:lineRule="auto"/>
        <w:rPr>
          <w:rFonts w:ascii="Helvetica" w:eastAsia="Montserrat" w:hAnsi="Helvetica" w:cs="Helvetica"/>
          <w:b/>
          <w:bCs/>
          <w:color w:val="000000"/>
          <w:kern w:val="0"/>
          <w:lang w:val="es-419" w:eastAsia="es-MX"/>
          <w14:ligatures w14:val="none"/>
        </w:rPr>
      </w:pPr>
      <w:r w:rsidRPr="003C1A1E">
        <w:rPr>
          <w:rFonts w:ascii="Helvetica" w:eastAsia="Montserrat" w:hAnsi="Helvetica" w:cs="Helvetica"/>
          <w:b/>
          <w:bCs/>
          <w:color w:val="000000"/>
          <w:kern w:val="0"/>
          <w:lang w:val="es-419" w:eastAsia="es-MX"/>
          <w14:ligatures w14:val="none"/>
        </w:rPr>
        <w:t xml:space="preserve">Asignación de asientos en el avión. </w:t>
      </w:r>
    </w:p>
    <w:p w14:paraId="40C065D4"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Servicio de maleteros.</w:t>
      </w:r>
    </w:p>
    <w:p w14:paraId="300F5BD8"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Propinas a guía acompañante ni conductor.</w:t>
      </w:r>
    </w:p>
    <w:p w14:paraId="5843418A"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Gastos de índole personal.</w:t>
      </w:r>
    </w:p>
    <w:p w14:paraId="27361D55" w14:textId="77777777" w:rsid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Excursiones opcionales.</w:t>
      </w:r>
    </w:p>
    <w:p w14:paraId="1B5C3888" w14:textId="67831BFF" w:rsidR="00700229" w:rsidRPr="003C1A1E" w:rsidRDefault="007F7A06" w:rsidP="003C1A1E">
      <w:pPr>
        <w:numPr>
          <w:ilvl w:val="0"/>
          <w:numId w:val="6"/>
        </w:numPr>
        <w:spacing w:after="0" w:line="240" w:lineRule="auto"/>
        <w:rPr>
          <w:rFonts w:ascii="Helvetica" w:eastAsia="Montserrat" w:hAnsi="Helvetica" w:cs="Helvetica"/>
          <w:color w:val="000000"/>
        </w:rPr>
      </w:pPr>
      <w:r w:rsidRPr="007F7A06">
        <w:rPr>
          <w:rFonts w:ascii="Helvetica" w:eastAsia="Montserrat" w:hAnsi="Helvetica" w:cs="Helvetica"/>
          <w:color w:val="000000"/>
        </w:rPr>
        <w:t xml:space="preserve">Trámite de </w:t>
      </w:r>
      <w:r w:rsidRPr="007F7A06">
        <w:rPr>
          <w:rFonts w:ascii="Helvetica" w:eastAsia="Montserrat" w:hAnsi="Helvetica" w:cs="Helvetica"/>
          <w:b/>
          <w:color w:val="000000"/>
        </w:rPr>
        <w:t>Electronic Travel Authorisation (ETA)</w:t>
      </w:r>
      <w:r w:rsidRPr="007F7A06">
        <w:rPr>
          <w:rFonts w:ascii="Helvetica" w:eastAsia="Montserrat" w:hAnsi="Helvetica" w:cs="Helvetica"/>
          <w:color w:val="000000"/>
        </w:rPr>
        <w:t xml:space="preserve"> </w:t>
      </w:r>
      <w:hyperlink r:id="rId16">
        <w:r w:rsidRPr="007F7A06">
          <w:rPr>
            <w:rFonts w:ascii="Helvetica" w:eastAsia="Montserrat" w:hAnsi="Helvetica" w:cs="Helvetica"/>
            <w:color w:val="A02B93" w:themeColor="accent5"/>
            <w:u w:val="single"/>
          </w:rPr>
          <w:t>www.gov.uk/electronictravelauthorisation</w:t>
        </w:r>
      </w:hyperlink>
    </w:p>
    <w:p w14:paraId="07D7C7C4" w14:textId="77777777" w:rsidR="003C1A1E" w:rsidRPr="003C1A1E" w:rsidRDefault="003C1A1E" w:rsidP="003C1A1E">
      <w:pPr>
        <w:pStyle w:val="Sinespaciado"/>
        <w:rPr>
          <w:rStyle w:val="SinespaciadoCar"/>
          <w:b/>
          <w:bCs/>
          <w:sz w:val="24"/>
          <w:szCs w:val="24"/>
        </w:rPr>
      </w:pPr>
    </w:p>
    <w:p w14:paraId="3BF187C8" w14:textId="00318C16" w:rsidR="00700229" w:rsidRPr="003C1A1E" w:rsidRDefault="007A5EC8" w:rsidP="003C1A1E">
      <w:pPr>
        <w:pStyle w:val="Sinespaciado"/>
        <w:rPr>
          <w:rFonts w:ascii="Helvetica" w:eastAsia="Montserrat" w:hAnsi="Helvetica" w:cs="Helvetica"/>
          <w:b/>
          <w:bCs/>
          <w:sz w:val="26"/>
          <w:szCs w:val="26"/>
        </w:rPr>
      </w:pPr>
      <w:r w:rsidRPr="003C1A1E">
        <w:rPr>
          <w:rStyle w:val="SinespaciadoCar"/>
          <w:b/>
          <w:bCs/>
          <w:sz w:val="24"/>
          <w:szCs w:val="24"/>
        </w:rPr>
        <w:t>EXCURSIONES OPCIONALES</w:t>
      </w:r>
      <w:r w:rsidRPr="003C1A1E">
        <w:rPr>
          <w:rFonts w:ascii="Helvetica" w:eastAsia="Montserrat" w:hAnsi="Helvetica" w:cs="Helvetica"/>
          <w:b/>
          <w:bCs/>
          <w:color w:val="000000"/>
          <w:sz w:val="26"/>
          <w:szCs w:val="26"/>
        </w:rPr>
        <w:t>:</w:t>
      </w:r>
    </w:p>
    <w:p w14:paraId="3BF2DD59" w14:textId="77777777" w:rsidR="00700229" w:rsidRPr="00700229"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Le sugerimos tomar las excursiones opcionales indicadas en este itinerario, ya que serán el complemento en su viaje.</w:t>
      </w:r>
    </w:p>
    <w:p w14:paraId="6F226311" w14:textId="2F147AD4" w:rsidR="00700229" w:rsidRPr="00700229"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 xml:space="preserve">Se puede contratar en la Ciudad de Origen. También en destino, directamente con el guía acompañante, y se paga en </w:t>
      </w:r>
      <w:r w:rsidR="009A7834">
        <w:rPr>
          <w:rFonts w:ascii="Helvetica" w:eastAsia="Montserrat" w:hAnsi="Helvetica" w:cs="Helvetica"/>
          <w:color w:val="000000"/>
          <w:kern w:val="0"/>
          <w:sz w:val="20"/>
          <w:szCs w:val="20"/>
          <w:lang w:val="es-419" w:eastAsia="es-MX"/>
          <w14:ligatures w14:val="none"/>
        </w:rPr>
        <w:t>EUR</w:t>
      </w:r>
      <w:r w:rsidRPr="00700229">
        <w:rPr>
          <w:rFonts w:ascii="Helvetica" w:eastAsia="Montserrat" w:hAnsi="Helvetica" w:cs="Helvetica"/>
          <w:color w:val="000000"/>
          <w:kern w:val="0"/>
          <w:sz w:val="20"/>
          <w:szCs w:val="20"/>
          <w:lang w:val="es-419" w:eastAsia="es-MX"/>
          <w14:ligatures w14:val="none"/>
        </w:rPr>
        <w:t xml:space="preserve">, el costo de las opcionales que comercializa </w:t>
      </w:r>
      <w:r w:rsidR="007A5EC8" w:rsidRPr="006824DA">
        <w:rPr>
          <w:rFonts w:ascii="Helvetica" w:eastAsia="Montserrat" w:hAnsi="Helvetica" w:cs="Helvetica"/>
          <w:color w:val="000000"/>
          <w:kern w:val="0"/>
          <w:sz w:val="20"/>
          <w:szCs w:val="20"/>
          <w:lang w:val="es-419" w:eastAsia="es-MX"/>
          <w14:ligatures w14:val="none"/>
        </w:rPr>
        <w:t>Operadora Ticket</w:t>
      </w:r>
      <w:r w:rsidRPr="00700229">
        <w:rPr>
          <w:rFonts w:ascii="Helvetica" w:eastAsia="Montserrat" w:hAnsi="Helvetica" w:cs="Helvetica"/>
          <w:color w:val="000000"/>
          <w:kern w:val="0"/>
          <w:sz w:val="20"/>
          <w:szCs w:val="20"/>
          <w:lang w:val="es-419" w:eastAsia="es-MX"/>
          <w14:ligatures w14:val="none"/>
        </w:rPr>
        <w:t xml:space="preserve"> son los mismos que ofrece el guía acompañante en el destino.</w:t>
      </w:r>
    </w:p>
    <w:p w14:paraId="153F64CF"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La realización de las excursiones opcionales está sujetas a mínimo de participantes y factores ajenos o fuera del alcance de la organización: clima, cierres de monumentos, imprevistos, etc.</w:t>
      </w:r>
    </w:p>
    <w:p w14:paraId="3C0B26C0"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Por lo que, en caso de que alguna excursión opcional no se realizara, podría compensarse por otra de igual precio o devolverse el importe.</w:t>
      </w:r>
    </w:p>
    <w:p w14:paraId="12DA6D84"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Dicha devolución será reembolsada en el lugar de compra:</w:t>
      </w:r>
    </w:p>
    <w:p w14:paraId="60A82BA8" w14:textId="77777777" w:rsidR="00700229" w:rsidRPr="00700229" w:rsidRDefault="00700229" w:rsidP="00700229">
      <w:pPr>
        <w:numPr>
          <w:ilvl w:val="0"/>
          <w:numId w:val="3"/>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Si fue adquirida en destino, será reembolsada por el guía directamente.</w:t>
      </w:r>
    </w:p>
    <w:p w14:paraId="2E9FA98B" w14:textId="77777777" w:rsidR="00700229" w:rsidRPr="00700229" w:rsidRDefault="00700229" w:rsidP="00700229">
      <w:pPr>
        <w:numPr>
          <w:ilvl w:val="0"/>
          <w:numId w:val="3"/>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En caso de haberla adquirido en lugar de origen, el guía entregará un comprobante, con el pasajero deberá solicitar el reembolso dentro de los 15 días posteriores a su regreso, de lo contrario la empresa se exime de pagos extemporáneos.</w:t>
      </w:r>
    </w:p>
    <w:p w14:paraId="3E380759" w14:textId="4CAB1B5F" w:rsidR="00700229" w:rsidRPr="00700229" w:rsidRDefault="007A5EC8" w:rsidP="00700229">
      <w:pPr>
        <w:numPr>
          <w:ilvl w:val="0"/>
          <w:numId w:val="2"/>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6824DA">
        <w:rPr>
          <w:rFonts w:ascii="Helvetica" w:eastAsia="Montserrat" w:hAnsi="Helvetica" w:cs="Helvetica"/>
          <w:color w:val="000000"/>
          <w:kern w:val="0"/>
          <w:sz w:val="20"/>
          <w:szCs w:val="20"/>
          <w:lang w:val="es-419" w:eastAsia="es-MX"/>
          <w14:ligatures w14:val="none"/>
        </w:rPr>
        <w:t>Operadora Ticket</w:t>
      </w:r>
      <w:r w:rsidR="00700229" w:rsidRPr="00700229">
        <w:rPr>
          <w:rFonts w:ascii="Helvetica" w:eastAsia="Montserrat" w:hAnsi="Helvetica" w:cs="Helvetica"/>
          <w:color w:val="000000"/>
          <w:kern w:val="0"/>
          <w:sz w:val="20"/>
          <w:szCs w:val="20"/>
          <w:lang w:val="es-419" w:eastAsia="es-MX"/>
          <w14:ligatures w14:val="none"/>
        </w:rPr>
        <w:t xml:space="preserve"> no podrá vender excursiones opcionales con otros proveedores que no sea el que opera el itinerario, esto para el buen desarrollo del viaje y evitar problemas al pasajero. </w:t>
      </w:r>
    </w:p>
    <w:p w14:paraId="7D1D16DE" w14:textId="4C7713CD" w:rsidR="00700229" w:rsidRPr="00C27940" w:rsidRDefault="00700229" w:rsidP="003605A7">
      <w:pPr>
        <w:pStyle w:val="Sinespaciado"/>
        <w:numPr>
          <w:ilvl w:val="0"/>
          <w:numId w:val="2"/>
        </w:numPr>
        <w:rPr>
          <w:rFonts w:ascii="Helvetica" w:hAnsi="Helvetica" w:cs="Helvetica"/>
          <w:sz w:val="20"/>
          <w:szCs w:val="20"/>
        </w:rPr>
      </w:pPr>
      <w:r w:rsidRPr="00C27940">
        <w:rPr>
          <w:rFonts w:ascii="Helvetica" w:hAnsi="Helvetica" w:cs="Helvetica"/>
          <w:sz w:val="20"/>
          <w:szCs w:val="20"/>
        </w:rPr>
        <w:t xml:space="preserve">Por logística el operador puede modificar el itinerario, por lo cual </w:t>
      </w:r>
      <w:r w:rsidR="007A5EC8" w:rsidRPr="00C27940">
        <w:rPr>
          <w:rFonts w:ascii="Helvetica" w:hAnsi="Helvetica" w:cs="Helvetica"/>
          <w:sz w:val="20"/>
          <w:szCs w:val="20"/>
        </w:rPr>
        <w:t>Operadora Ticket</w:t>
      </w:r>
      <w:r w:rsidRPr="00C27940">
        <w:rPr>
          <w:rFonts w:ascii="Helvetica" w:hAnsi="Helvetica" w:cs="Helvetica"/>
          <w:sz w:val="20"/>
          <w:szCs w:val="20"/>
        </w:rPr>
        <w:t xml:space="preserve"> no pagará o compensará excursiones que no han sido compradas con nosotros.</w:t>
      </w:r>
    </w:p>
    <w:p w14:paraId="1C9F0974" w14:textId="77777777" w:rsidR="001159BC" w:rsidRDefault="001159BC" w:rsidP="00416098">
      <w:pPr>
        <w:pStyle w:val="Sinespaciado"/>
        <w:rPr>
          <w:rFonts w:ascii="Helvetica" w:hAnsi="Helvetica" w:cs="Helvetica"/>
          <w:b/>
          <w:bCs/>
        </w:rPr>
      </w:pPr>
    </w:p>
    <w:p w14:paraId="49BAF981" w14:textId="1090C33F" w:rsidR="00700229" w:rsidRPr="001159BC" w:rsidRDefault="00C26C44" w:rsidP="00416098">
      <w:pPr>
        <w:pStyle w:val="Sinespaciado"/>
        <w:rPr>
          <w:rFonts w:ascii="Helvetica" w:hAnsi="Helvetica" w:cs="Helvetica"/>
          <w:b/>
          <w:bCs/>
          <w:sz w:val="24"/>
          <w:szCs w:val="24"/>
        </w:rPr>
      </w:pPr>
      <w:r w:rsidRPr="001159BC">
        <w:rPr>
          <w:rFonts w:ascii="Helvetica" w:hAnsi="Helvetica" w:cs="Helvetica"/>
          <w:b/>
          <w:bCs/>
          <w:sz w:val="24"/>
          <w:szCs w:val="24"/>
        </w:rPr>
        <w:t>NOTAS IMPORTANTES:</w:t>
      </w:r>
    </w:p>
    <w:p w14:paraId="2502B1CA" w14:textId="77777777" w:rsidR="00700229" w:rsidRPr="00C27940"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C27940">
        <w:rPr>
          <w:rFonts w:ascii="Helvetica" w:eastAsia="Montserrat" w:hAnsi="Helvetica" w:cs="Helvetica"/>
          <w:color w:val="000000"/>
          <w:kern w:val="0"/>
          <w:sz w:val="20"/>
          <w:szCs w:val="20"/>
          <w:lang w:val="es-419" w:eastAsia="es-MX"/>
          <w14:ligatures w14:val="none"/>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6885F44F" w14:textId="04E81F2A" w:rsidR="00700229" w:rsidRPr="00C27940" w:rsidRDefault="00700229" w:rsidP="006824DA">
      <w:pPr>
        <w:numPr>
          <w:ilvl w:val="0"/>
          <w:numId w:val="1"/>
        </w:numPr>
        <w:pBdr>
          <w:top w:val="nil"/>
          <w:left w:val="nil"/>
          <w:bottom w:val="nil"/>
          <w:right w:val="nil"/>
          <w:between w:val="nil"/>
        </w:pBdr>
        <w:spacing w:after="0" w:line="276" w:lineRule="auto"/>
        <w:rPr>
          <w:rFonts w:ascii="Helvetica" w:eastAsia="Montserrat" w:hAnsi="Helvetica" w:cs="Helvetica"/>
          <w:color w:val="000000"/>
          <w:kern w:val="0"/>
          <w:sz w:val="20"/>
          <w:szCs w:val="20"/>
          <w:lang w:val="es-419" w:eastAsia="es-MX"/>
          <w14:ligatures w14:val="none"/>
        </w:rPr>
      </w:pPr>
      <w:r w:rsidRPr="00C27940">
        <w:rPr>
          <w:rFonts w:ascii="Helvetica" w:eastAsia="Montserrat" w:hAnsi="Helvetica" w:cs="Helvetica"/>
          <w:color w:val="000000"/>
          <w:kern w:val="0"/>
          <w:sz w:val="20"/>
          <w:szCs w:val="20"/>
          <w:lang w:val="es-419" w:eastAsia="es-MX"/>
          <w14:ligatures w14:val="none"/>
        </w:rPr>
        <w:t>Los horarios de vuelo se le enviaran en la confirmación.</w:t>
      </w:r>
    </w:p>
    <w:p w14:paraId="75FA69F7" w14:textId="158D4D91" w:rsidR="00700229" w:rsidRPr="00C27940" w:rsidRDefault="00700229" w:rsidP="00700229">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0"/>
          <w:szCs w:val="20"/>
          <w:lang w:val="es-419" w:eastAsia="es-MX"/>
          <w14:ligatures w14:val="none"/>
        </w:rPr>
      </w:pPr>
      <w:r w:rsidRPr="00C27940">
        <w:rPr>
          <w:rFonts w:ascii="Helvetica" w:eastAsia="Montserrat" w:hAnsi="Helvetica" w:cs="Helvetica"/>
          <w:color w:val="000000"/>
          <w:kern w:val="0"/>
          <w:sz w:val="20"/>
          <w:szCs w:val="20"/>
          <w:lang w:val="es-419" w:eastAsia="es-MX"/>
          <w14:ligatures w14:val="none"/>
        </w:rPr>
        <w:lastRenderedPageBreak/>
        <w:t xml:space="preserve">En caso de que la salida no cubra un mínimo de 20 plazas, el circuito podría cancelarse, </w:t>
      </w:r>
      <w:r w:rsidR="006824DA" w:rsidRPr="00C27940">
        <w:rPr>
          <w:rFonts w:ascii="Helvetica" w:eastAsia="Montserrat" w:hAnsi="Helvetica" w:cs="Helvetica"/>
          <w:color w:val="000000"/>
          <w:kern w:val="0"/>
          <w:sz w:val="20"/>
          <w:szCs w:val="20"/>
          <w:lang w:val="es-419" w:eastAsia="es-MX"/>
          <w14:ligatures w14:val="none"/>
        </w:rPr>
        <w:t>Operadora Ticket</w:t>
      </w:r>
      <w:r w:rsidRPr="00C27940">
        <w:rPr>
          <w:rFonts w:ascii="Helvetica" w:eastAsia="Montserrat" w:hAnsi="Helvetica" w:cs="Helvetica"/>
          <w:color w:val="000000"/>
          <w:kern w:val="0"/>
          <w:sz w:val="20"/>
          <w:szCs w:val="20"/>
          <w:lang w:val="es-419" w:eastAsia="es-MX"/>
          <w14:ligatures w14:val="none"/>
        </w:rPr>
        <w:t xml:space="preserve"> ofrecerá otra salida u otra opción similar.</w:t>
      </w:r>
    </w:p>
    <w:p w14:paraId="07F0E4B7" w14:textId="77777777" w:rsidR="00416098" w:rsidRPr="00C27940" w:rsidRDefault="00700229" w:rsidP="00416098">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0"/>
          <w:szCs w:val="20"/>
          <w:lang w:val="es-419" w:eastAsia="es-MX"/>
          <w14:ligatures w14:val="none"/>
        </w:rPr>
      </w:pPr>
      <w:r w:rsidRPr="00C27940">
        <w:rPr>
          <w:rFonts w:ascii="Helvetica" w:eastAsia="Montserrat" w:hAnsi="Helvetica" w:cs="Helvetica"/>
          <w:color w:val="000000"/>
          <w:kern w:val="0"/>
          <w:sz w:val="20"/>
          <w:szCs w:val="20"/>
          <w:lang w:val="es-419" w:eastAsia="es-MX"/>
          <w14:ligatures w14:val="none"/>
        </w:rPr>
        <w:t>Es importante que antes de viajar a Europa, contrate desde su compañía de telefonía un plan de cobertura o comprar directamente en destino una tarjeta de prepago para que se mantenga comunicado.</w:t>
      </w:r>
    </w:p>
    <w:p w14:paraId="39889FB9" w14:textId="2299F8F7" w:rsidR="00700229" w:rsidRPr="00C27940" w:rsidRDefault="00700229" w:rsidP="00416098">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0"/>
          <w:szCs w:val="20"/>
          <w:lang w:val="es-419" w:eastAsia="es-MX"/>
          <w14:ligatures w14:val="none"/>
        </w:rPr>
      </w:pPr>
      <w:r w:rsidRPr="00C27940">
        <w:rPr>
          <w:rFonts w:ascii="Helvetica" w:eastAsia="Montserrat" w:hAnsi="Helvetica" w:cs="Helvetica"/>
          <w:kern w:val="0"/>
          <w:sz w:val="20"/>
          <w:szCs w:val="20"/>
          <w:lang w:val="es-419" w:eastAsia="es-MX"/>
          <w14:ligatures w14:val="none"/>
        </w:rPr>
        <w:t xml:space="preserve">En caso de coincidencia con cualquier tipo de evento, así como de incidencias fuera del control del operador, el tour podría tener desvíos hoteleros a la periferia o incluso a otras ciudades aledañas. </w:t>
      </w:r>
    </w:p>
    <w:p w14:paraId="273AB392" w14:textId="77777777" w:rsidR="00700229" w:rsidRPr="00700229" w:rsidRDefault="00700229" w:rsidP="00700229">
      <w:pPr>
        <w:spacing w:after="0" w:line="240" w:lineRule="auto"/>
        <w:rPr>
          <w:rFonts w:ascii="Helvetica" w:eastAsia="Montserrat" w:hAnsi="Helvetica" w:cs="Helvetica"/>
          <w:kern w:val="0"/>
          <w:lang w:val="es-419" w:eastAsia="es-MX"/>
          <w14:ligatures w14:val="none"/>
        </w:rPr>
      </w:pPr>
    </w:p>
    <w:p w14:paraId="1207B033" w14:textId="77777777" w:rsidR="00700229" w:rsidRPr="00C27940" w:rsidRDefault="00700229" w:rsidP="00416098">
      <w:pPr>
        <w:spacing w:after="0" w:line="240" w:lineRule="auto"/>
        <w:jc w:val="center"/>
        <w:rPr>
          <w:rFonts w:ascii="Helvetica" w:eastAsia="Montserrat" w:hAnsi="Helvetica" w:cs="Helvetica"/>
          <w:kern w:val="0"/>
          <w:sz w:val="24"/>
          <w:szCs w:val="24"/>
          <w:lang w:val="es-419" w:eastAsia="es-MX"/>
          <w14:ligatures w14:val="none"/>
        </w:rPr>
      </w:pPr>
      <w:r w:rsidRPr="00C27940">
        <w:rPr>
          <w:rFonts w:ascii="Helvetica" w:eastAsia="Montserrat" w:hAnsi="Helvetica" w:cs="Helvetica"/>
          <w:b/>
          <w:color w:val="000000"/>
          <w:kern w:val="0"/>
          <w:sz w:val="24"/>
          <w:szCs w:val="24"/>
          <w:lang w:val="es-419" w:eastAsia="es-MX"/>
          <w14:ligatures w14:val="none"/>
        </w:rPr>
        <w:t>CONDICIONES DE ANTICIPO, PAGOS PARCIALES Y TOTAL PARA LA CONTRATACIÓN DE SERVICIOS:</w:t>
      </w:r>
    </w:p>
    <w:p w14:paraId="4BFF44EE" w14:textId="1C6DCF08" w:rsidR="00700229" w:rsidRPr="007050CE" w:rsidRDefault="00700229" w:rsidP="00700229">
      <w:pPr>
        <w:spacing w:after="0" w:line="240" w:lineRule="auto"/>
        <w:jc w:val="both"/>
        <w:rPr>
          <w:rFonts w:ascii="Helvetica" w:eastAsia="Montserrat" w:hAnsi="Helvetica" w:cs="Helvetica"/>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Los anticipos mínimos por pasajero, pagos parciales y pagos totales de los servicios contratados en el paquete de viaje se regirán por las condiciones siguientes:</w:t>
      </w:r>
    </w:p>
    <w:p w14:paraId="1B044557" w14:textId="77777777" w:rsidR="00700229" w:rsidRPr="007050CE" w:rsidRDefault="00700229" w:rsidP="00700229">
      <w:pPr>
        <w:spacing w:after="0" w:line="240" w:lineRule="auto"/>
        <w:rPr>
          <w:rFonts w:ascii="Helvetica" w:eastAsia="Montserrat" w:hAnsi="Helvetica" w:cs="Helvetica"/>
          <w:kern w:val="0"/>
          <w:sz w:val="21"/>
          <w:szCs w:val="21"/>
          <w:lang w:val="es-419" w:eastAsia="es-MX"/>
          <w14:ligatures w14:val="none"/>
        </w:rPr>
      </w:pPr>
    </w:p>
    <w:p w14:paraId="0DE4DD25" w14:textId="40FDDEDB" w:rsidR="00700229" w:rsidRPr="007050CE" w:rsidRDefault="00700229" w:rsidP="00700229">
      <w:p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1.  Si se contrata con </w:t>
      </w:r>
      <w:r w:rsidR="00210FD9" w:rsidRPr="007050CE">
        <w:rPr>
          <w:rFonts w:ascii="Helvetica" w:eastAsia="Montserrat" w:hAnsi="Helvetica" w:cs="Helvetica"/>
          <w:color w:val="000000"/>
          <w:kern w:val="0"/>
          <w:sz w:val="21"/>
          <w:szCs w:val="21"/>
          <w:lang w:val="es-419" w:eastAsia="es-MX"/>
          <w14:ligatures w14:val="none"/>
        </w:rPr>
        <w:t>90</w:t>
      </w:r>
      <w:r w:rsidRPr="007050CE">
        <w:rPr>
          <w:rFonts w:ascii="Helvetica" w:eastAsia="Montserrat" w:hAnsi="Helvetica" w:cs="Helvetica"/>
          <w:color w:val="000000"/>
          <w:kern w:val="0"/>
          <w:sz w:val="21"/>
          <w:szCs w:val="21"/>
          <w:lang w:val="es-419" w:eastAsia="es-MX"/>
          <w14:ligatures w14:val="none"/>
        </w:rPr>
        <w:t xml:space="preserve"> días o más de anticipación a la fecha de salida:</w:t>
      </w:r>
    </w:p>
    <w:p w14:paraId="2004934F" w14:textId="77777777" w:rsidR="00700229" w:rsidRPr="007050CE" w:rsidRDefault="00700229" w:rsidP="00700229">
      <w:pPr>
        <w:pBdr>
          <w:top w:val="nil"/>
          <w:left w:val="nil"/>
          <w:bottom w:val="nil"/>
          <w:right w:val="nil"/>
          <w:between w:val="nil"/>
        </w:pBdr>
        <w:spacing w:after="0" w:line="240" w:lineRule="auto"/>
        <w:ind w:firstLine="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1.1 Anticipo mínimo por pasajero de USD 300.00 </w:t>
      </w:r>
    </w:p>
    <w:p w14:paraId="6A940062" w14:textId="5737B445" w:rsidR="00700229" w:rsidRPr="007050CE" w:rsidRDefault="00700229" w:rsidP="00700229">
      <w:pPr>
        <w:pBdr>
          <w:top w:val="nil"/>
          <w:left w:val="nil"/>
          <w:bottom w:val="nil"/>
          <w:right w:val="nil"/>
          <w:between w:val="nil"/>
        </w:pBdr>
        <w:spacing w:after="0" w:line="240" w:lineRule="auto"/>
        <w:ind w:left="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1.2 Un segundo anticipo por pasajero de USD 1,000 debiendo ser pagados en firme hasta con </w:t>
      </w:r>
      <w:r w:rsidR="00210FD9" w:rsidRPr="007050CE">
        <w:rPr>
          <w:rFonts w:ascii="Helvetica" w:eastAsia="Montserrat" w:hAnsi="Helvetica" w:cs="Helvetica"/>
          <w:color w:val="000000"/>
          <w:kern w:val="0"/>
          <w:sz w:val="21"/>
          <w:szCs w:val="21"/>
          <w:lang w:val="es-419" w:eastAsia="es-MX"/>
          <w14:ligatures w14:val="none"/>
        </w:rPr>
        <w:t>7</w:t>
      </w:r>
      <w:r w:rsidRPr="007050CE">
        <w:rPr>
          <w:rFonts w:ascii="Helvetica" w:eastAsia="Montserrat" w:hAnsi="Helvetica" w:cs="Helvetica"/>
          <w:color w:val="000000"/>
          <w:kern w:val="0"/>
          <w:sz w:val="21"/>
          <w:szCs w:val="21"/>
          <w:lang w:val="es-419" w:eastAsia="es-MX"/>
          <w14:ligatures w14:val="none"/>
        </w:rPr>
        <w:t>0 días anteriores a la fecha de salida.</w:t>
      </w:r>
    </w:p>
    <w:p w14:paraId="00741A04" w14:textId="34758B4D" w:rsidR="00700229" w:rsidRPr="007050CE" w:rsidRDefault="00700229" w:rsidP="00416098">
      <w:pPr>
        <w:pBdr>
          <w:top w:val="nil"/>
          <w:left w:val="nil"/>
          <w:bottom w:val="nil"/>
          <w:right w:val="nil"/>
          <w:between w:val="nil"/>
        </w:pBdr>
        <w:spacing w:after="0" w:line="240" w:lineRule="auto"/>
        <w:ind w:left="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1.3 El pago total de los servicios contratados deberá ser pagado en firme hasta con </w:t>
      </w:r>
      <w:r w:rsidR="00210FD9" w:rsidRPr="007050CE">
        <w:rPr>
          <w:rFonts w:ascii="Helvetica" w:eastAsia="Montserrat" w:hAnsi="Helvetica" w:cs="Helvetica"/>
          <w:color w:val="000000"/>
          <w:kern w:val="0"/>
          <w:sz w:val="21"/>
          <w:szCs w:val="21"/>
          <w:lang w:val="es-419" w:eastAsia="es-MX"/>
          <w14:ligatures w14:val="none"/>
        </w:rPr>
        <w:t>4</w:t>
      </w:r>
      <w:r w:rsidRPr="007050CE">
        <w:rPr>
          <w:rFonts w:ascii="Helvetica" w:eastAsia="Montserrat" w:hAnsi="Helvetica" w:cs="Helvetica"/>
          <w:color w:val="000000"/>
          <w:kern w:val="0"/>
          <w:sz w:val="21"/>
          <w:szCs w:val="21"/>
          <w:lang w:val="es-419" w:eastAsia="es-MX"/>
          <w14:ligatures w14:val="none"/>
        </w:rPr>
        <w:t>0 días anteriores a la fecha de salida.</w:t>
      </w:r>
    </w:p>
    <w:p w14:paraId="0116B2A5" w14:textId="7DE7086B" w:rsidR="00700229" w:rsidRPr="007050CE" w:rsidRDefault="00700229" w:rsidP="00700229">
      <w:p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2. Si se contrata </w:t>
      </w:r>
      <w:r w:rsidR="00210FD9" w:rsidRPr="007050CE">
        <w:rPr>
          <w:rFonts w:ascii="Helvetica" w:eastAsia="Montserrat" w:hAnsi="Helvetica" w:cs="Helvetica"/>
          <w:color w:val="000000"/>
          <w:kern w:val="0"/>
          <w:sz w:val="21"/>
          <w:szCs w:val="21"/>
          <w:lang w:val="es-419" w:eastAsia="es-MX"/>
          <w14:ligatures w14:val="none"/>
        </w:rPr>
        <w:t xml:space="preserve">con 70 días o menos </w:t>
      </w:r>
      <w:r w:rsidRPr="007050CE">
        <w:rPr>
          <w:rFonts w:ascii="Helvetica" w:eastAsia="Montserrat" w:hAnsi="Helvetica" w:cs="Helvetica"/>
          <w:color w:val="000000"/>
          <w:kern w:val="0"/>
          <w:sz w:val="21"/>
          <w:szCs w:val="21"/>
          <w:lang w:val="es-419" w:eastAsia="es-MX"/>
          <w14:ligatures w14:val="none"/>
        </w:rPr>
        <w:t>de anticipación a la salida:</w:t>
      </w:r>
    </w:p>
    <w:p w14:paraId="5ED01758" w14:textId="77777777" w:rsidR="00700229" w:rsidRPr="007050CE" w:rsidRDefault="00700229" w:rsidP="00700229">
      <w:pPr>
        <w:pBdr>
          <w:top w:val="nil"/>
          <w:left w:val="nil"/>
          <w:bottom w:val="nil"/>
          <w:right w:val="nil"/>
          <w:between w:val="nil"/>
        </w:pBdr>
        <w:spacing w:after="0" w:line="240" w:lineRule="auto"/>
        <w:ind w:firstLine="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2.1 Anticipo mínimo por pasajero de USD 1,300.</w:t>
      </w:r>
    </w:p>
    <w:p w14:paraId="0BC8AA2E" w14:textId="2422FB8D" w:rsidR="00700229" w:rsidRPr="007050CE" w:rsidRDefault="00700229" w:rsidP="00416098">
      <w:pPr>
        <w:pBdr>
          <w:top w:val="nil"/>
          <w:left w:val="nil"/>
          <w:bottom w:val="nil"/>
          <w:right w:val="nil"/>
          <w:between w:val="nil"/>
        </w:pBdr>
        <w:spacing w:after="0" w:line="240" w:lineRule="auto"/>
        <w:ind w:left="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2.2 El pago total de los servicios contratados deberá ser pagado en firme hasta con </w:t>
      </w:r>
      <w:r w:rsidR="00210FD9" w:rsidRPr="007050CE">
        <w:rPr>
          <w:rFonts w:ascii="Helvetica" w:eastAsia="Montserrat" w:hAnsi="Helvetica" w:cs="Helvetica"/>
          <w:color w:val="000000"/>
          <w:kern w:val="0"/>
          <w:sz w:val="21"/>
          <w:szCs w:val="21"/>
          <w:lang w:val="es-419" w:eastAsia="es-MX"/>
          <w14:ligatures w14:val="none"/>
        </w:rPr>
        <w:t>4</w:t>
      </w:r>
      <w:r w:rsidRPr="007050CE">
        <w:rPr>
          <w:rFonts w:ascii="Helvetica" w:eastAsia="Montserrat" w:hAnsi="Helvetica" w:cs="Helvetica"/>
          <w:color w:val="000000"/>
          <w:kern w:val="0"/>
          <w:sz w:val="21"/>
          <w:szCs w:val="21"/>
          <w:lang w:val="es-419" w:eastAsia="es-MX"/>
          <w14:ligatures w14:val="none"/>
        </w:rPr>
        <w:t>0 días anteriores a la fecha de salida.</w:t>
      </w:r>
    </w:p>
    <w:p w14:paraId="2C356E6B" w14:textId="2E312BF3" w:rsidR="00700229" w:rsidRPr="007050CE" w:rsidRDefault="00416098" w:rsidP="00700229">
      <w:p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3</w:t>
      </w:r>
      <w:r w:rsidR="00700229" w:rsidRPr="007050CE">
        <w:rPr>
          <w:rFonts w:ascii="Helvetica" w:eastAsia="Montserrat" w:hAnsi="Helvetica" w:cs="Helvetica"/>
          <w:color w:val="000000"/>
          <w:kern w:val="0"/>
          <w:sz w:val="21"/>
          <w:szCs w:val="21"/>
          <w:lang w:val="es-419" w:eastAsia="es-MX"/>
          <w14:ligatures w14:val="none"/>
        </w:rPr>
        <w:t xml:space="preserve">. Si se contrata con </w:t>
      </w:r>
      <w:r w:rsidR="005F1C87" w:rsidRPr="007050CE">
        <w:rPr>
          <w:rFonts w:ascii="Helvetica" w:eastAsia="Montserrat" w:hAnsi="Helvetica" w:cs="Helvetica"/>
          <w:color w:val="000000"/>
          <w:kern w:val="0"/>
          <w:sz w:val="21"/>
          <w:szCs w:val="21"/>
          <w:lang w:val="es-419" w:eastAsia="es-MX"/>
          <w14:ligatures w14:val="none"/>
        </w:rPr>
        <w:t>4</w:t>
      </w:r>
      <w:r w:rsidR="00700229" w:rsidRPr="007050CE">
        <w:rPr>
          <w:rFonts w:ascii="Helvetica" w:eastAsia="Montserrat" w:hAnsi="Helvetica" w:cs="Helvetica"/>
          <w:color w:val="000000"/>
          <w:kern w:val="0"/>
          <w:sz w:val="21"/>
          <w:szCs w:val="21"/>
          <w:lang w:val="es-419" w:eastAsia="es-MX"/>
          <w14:ligatures w14:val="none"/>
        </w:rPr>
        <w:t>0 días (</w:t>
      </w:r>
      <w:r w:rsidR="005F1C87" w:rsidRPr="007050CE">
        <w:rPr>
          <w:rFonts w:ascii="Helvetica" w:eastAsia="Montserrat" w:hAnsi="Helvetica" w:cs="Helvetica"/>
          <w:color w:val="000000"/>
          <w:kern w:val="0"/>
          <w:sz w:val="21"/>
          <w:szCs w:val="21"/>
          <w:lang w:val="es-419" w:eastAsia="es-MX"/>
          <w14:ligatures w14:val="none"/>
        </w:rPr>
        <w:t>cuare</w:t>
      </w:r>
      <w:r w:rsidR="00700229" w:rsidRPr="007050CE">
        <w:rPr>
          <w:rFonts w:ascii="Helvetica" w:eastAsia="Montserrat" w:hAnsi="Helvetica" w:cs="Helvetica"/>
          <w:color w:val="000000"/>
          <w:kern w:val="0"/>
          <w:sz w:val="21"/>
          <w:szCs w:val="21"/>
          <w:lang w:val="es-419" w:eastAsia="es-MX"/>
          <w14:ligatures w14:val="none"/>
        </w:rPr>
        <w:t xml:space="preserve">nta días) o menos de anticipación a la fecha de salida: </w:t>
      </w:r>
    </w:p>
    <w:p w14:paraId="77617B0A" w14:textId="6BC3967A" w:rsidR="00700229" w:rsidRPr="007050CE" w:rsidRDefault="00416098" w:rsidP="0076135A">
      <w:pPr>
        <w:pBdr>
          <w:top w:val="nil"/>
          <w:left w:val="nil"/>
          <w:bottom w:val="nil"/>
          <w:right w:val="nil"/>
          <w:between w:val="nil"/>
        </w:pBdr>
        <w:spacing w:after="0" w:line="240" w:lineRule="auto"/>
        <w:ind w:left="720"/>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3</w:t>
      </w:r>
      <w:r w:rsidR="00700229" w:rsidRPr="007050CE">
        <w:rPr>
          <w:rFonts w:ascii="Helvetica" w:eastAsia="Montserrat" w:hAnsi="Helvetica" w:cs="Helvetica"/>
          <w:color w:val="000000"/>
          <w:kern w:val="0"/>
          <w:sz w:val="21"/>
          <w:szCs w:val="21"/>
          <w:lang w:val="es-419" w:eastAsia="es-MX"/>
          <w14:ligatures w14:val="none"/>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71BA1548" w14:textId="77777777" w:rsidR="00700229" w:rsidRPr="003807C5" w:rsidRDefault="00700229" w:rsidP="00700229">
      <w:pPr>
        <w:pBdr>
          <w:top w:val="nil"/>
          <w:left w:val="nil"/>
          <w:bottom w:val="nil"/>
          <w:right w:val="nil"/>
          <w:between w:val="nil"/>
        </w:pBdr>
        <w:spacing w:after="0" w:line="240" w:lineRule="auto"/>
        <w:rPr>
          <w:rFonts w:ascii="Helvetica" w:eastAsia="Montserrat" w:hAnsi="Helvetica" w:cs="Helvetica"/>
          <w:color w:val="000000"/>
          <w:kern w:val="0"/>
          <w:sz w:val="24"/>
          <w:szCs w:val="24"/>
          <w:lang w:val="es-419" w:eastAsia="es-MX"/>
          <w14:ligatures w14:val="none"/>
        </w:rPr>
      </w:pPr>
    </w:p>
    <w:p w14:paraId="0ACF65AB" w14:textId="7D488868" w:rsidR="00700229" w:rsidRPr="007F7A06" w:rsidRDefault="00700229" w:rsidP="00700229">
      <w:pPr>
        <w:spacing w:after="0" w:line="240" w:lineRule="auto"/>
        <w:jc w:val="both"/>
        <w:rPr>
          <w:rFonts w:ascii="Helvetica" w:eastAsia="Montserrat" w:hAnsi="Helvetica" w:cs="Helvetica"/>
          <w:kern w:val="0"/>
          <w:sz w:val="24"/>
          <w:szCs w:val="24"/>
          <w:lang w:val="es-419" w:eastAsia="es-MX"/>
          <w14:ligatures w14:val="none"/>
        </w:rPr>
      </w:pPr>
      <w:r w:rsidRPr="007F7A06">
        <w:rPr>
          <w:rFonts w:ascii="Helvetica" w:eastAsia="Montserrat" w:hAnsi="Helvetica" w:cs="Helvetica"/>
          <w:b/>
          <w:color w:val="000000"/>
          <w:kern w:val="0"/>
          <w:sz w:val="24"/>
          <w:szCs w:val="24"/>
          <w:lang w:val="es-419" w:eastAsia="es-MX"/>
          <w14:ligatures w14:val="none"/>
        </w:rPr>
        <w:t>POLÍTICAS DE CANCELACIÓN DE SERVICIOS</w:t>
      </w:r>
    </w:p>
    <w:p w14:paraId="517C03FF" w14:textId="77777777" w:rsidR="00700229" w:rsidRPr="00A060E4" w:rsidRDefault="00700229" w:rsidP="00700229">
      <w:pPr>
        <w:spacing w:after="0" w:line="240" w:lineRule="auto"/>
        <w:jc w:val="both"/>
        <w:rPr>
          <w:rFonts w:ascii="Helvetica" w:eastAsia="Montserrat" w:hAnsi="Helvetica" w:cs="Helvetica"/>
          <w:kern w:val="0"/>
          <w:sz w:val="21"/>
          <w:szCs w:val="21"/>
          <w:lang w:val="es-419" w:eastAsia="es-MX"/>
          <w14:ligatures w14:val="none"/>
        </w:rPr>
      </w:pPr>
      <w:r w:rsidRPr="00A060E4">
        <w:rPr>
          <w:rFonts w:ascii="Helvetica" w:eastAsia="Montserrat" w:hAnsi="Helvetica" w:cs="Helvetica"/>
          <w:color w:val="000000"/>
          <w:kern w:val="0"/>
          <w:sz w:val="21"/>
          <w:szCs w:val="21"/>
          <w:lang w:val="es-419" w:eastAsia="es-MX"/>
          <w14:ligatures w14:val="none"/>
        </w:rPr>
        <w:t xml:space="preserve">EL CLIENTE podrá solicitar la cancelación de los servicios contratados haciéndolo saber única y estrictamente por escrito a LA OPERADORA, misma que dará contestación en un lapso no mayor a 72 horas de su </w:t>
      </w:r>
      <w:r w:rsidRPr="00A060E4">
        <w:rPr>
          <w:rFonts w:ascii="Helvetica" w:eastAsia="Montserrat" w:hAnsi="Helvetica" w:cs="Helvetica"/>
          <w:b/>
          <w:color w:val="000000"/>
          <w:kern w:val="0"/>
          <w:sz w:val="21"/>
          <w:szCs w:val="21"/>
          <w:lang w:val="es-419" w:eastAsia="es-MX"/>
          <w14:ligatures w14:val="none"/>
        </w:rPr>
        <w:t>recepción</w:t>
      </w:r>
      <w:r w:rsidRPr="00A060E4">
        <w:rPr>
          <w:rFonts w:ascii="Helvetica" w:eastAsia="Montserrat" w:hAnsi="Helvetica" w:cs="Helvetica"/>
          <w:color w:val="000000"/>
          <w:kern w:val="0"/>
          <w:sz w:val="21"/>
          <w:szCs w:val="21"/>
          <w:lang w:val="es-419" w:eastAsia="es-MX"/>
          <w14:ligatures w14:val="none"/>
        </w:rPr>
        <w:t xml:space="preserve"> </w:t>
      </w:r>
      <w:r w:rsidRPr="00A060E4">
        <w:rPr>
          <w:rFonts w:ascii="Helvetica" w:eastAsia="Montserrat" w:hAnsi="Helvetica" w:cs="Helvetica"/>
          <w:b/>
          <w:color w:val="000000"/>
          <w:kern w:val="0"/>
          <w:sz w:val="21"/>
          <w:szCs w:val="21"/>
          <w:lang w:val="es-419" w:eastAsia="es-MX"/>
          <w14:ligatures w14:val="none"/>
        </w:rPr>
        <w:t xml:space="preserve">comprobable, </w:t>
      </w:r>
      <w:r w:rsidRPr="00A060E4">
        <w:rPr>
          <w:rFonts w:ascii="Helvetica" w:eastAsia="Montserrat" w:hAnsi="Helvetica" w:cs="Helvetica"/>
          <w:color w:val="000000"/>
          <w:kern w:val="0"/>
          <w:sz w:val="21"/>
          <w:szCs w:val="21"/>
          <w:lang w:val="es-419" w:eastAsia="es-MX"/>
          <w14:ligatures w14:val="none"/>
        </w:rPr>
        <w:t>admitiendo el cliente los cargos de cancelación establecidos a continuación:</w:t>
      </w:r>
    </w:p>
    <w:p w14:paraId="1DB2344A" w14:textId="77777777" w:rsidR="00700229" w:rsidRPr="00A060E4" w:rsidRDefault="00700229" w:rsidP="00700229">
      <w:pPr>
        <w:spacing w:after="0" w:line="240" w:lineRule="auto"/>
        <w:rPr>
          <w:rFonts w:ascii="Helvetica" w:eastAsia="Montserrat" w:hAnsi="Helvetica" w:cs="Helvetica"/>
          <w:kern w:val="0"/>
          <w:sz w:val="21"/>
          <w:szCs w:val="21"/>
          <w:lang w:val="es-419" w:eastAsia="es-MX"/>
          <w14:ligatures w14:val="none"/>
        </w:rPr>
      </w:pPr>
    </w:p>
    <w:p w14:paraId="1B654105" w14:textId="1C0A9C50" w:rsidR="007D604E" w:rsidRPr="00A060E4" w:rsidRDefault="00700229" w:rsidP="007D604E">
      <w:pPr>
        <w:pStyle w:val="Sinespaciado"/>
        <w:rPr>
          <w:rFonts w:ascii="Helvetica" w:hAnsi="Helvetica" w:cs="Helvetica"/>
          <w:sz w:val="21"/>
          <w:szCs w:val="21"/>
        </w:rPr>
      </w:pPr>
      <w:r w:rsidRPr="00A060E4">
        <w:rPr>
          <w:rFonts w:ascii="Helvetica" w:hAnsi="Helvetica" w:cs="Helvetica"/>
          <w:color w:val="000000"/>
          <w:sz w:val="21"/>
          <w:szCs w:val="21"/>
        </w:rPr>
        <w:t xml:space="preserve">a. </w:t>
      </w:r>
      <w:r w:rsidR="007D604E" w:rsidRPr="00A060E4">
        <w:rPr>
          <w:rFonts w:ascii="Helvetica" w:hAnsi="Helvetica" w:cs="Helvetica"/>
          <w:sz w:val="21"/>
          <w:szCs w:val="21"/>
        </w:rPr>
        <w:t xml:space="preserve">Anticipo No Reembolsable. </w:t>
      </w:r>
    </w:p>
    <w:p w14:paraId="0F06E3A9" w14:textId="2EA5419F" w:rsidR="00700229" w:rsidRPr="00A060E4" w:rsidRDefault="007D604E" w:rsidP="007D604E">
      <w:pPr>
        <w:pStyle w:val="Sinespaciado"/>
        <w:rPr>
          <w:rFonts w:ascii="Helvetica" w:hAnsi="Helvetica" w:cs="Helvetica"/>
          <w:kern w:val="2"/>
          <w:sz w:val="21"/>
          <w:szCs w:val="21"/>
          <w:lang w:val="es-MX" w:eastAsia="en-US"/>
          <w14:ligatures w14:val="standardContextual"/>
        </w:rPr>
      </w:pPr>
      <w:r w:rsidRPr="00A060E4">
        <w:rPr>
          <w:rFonts w:ascii="Helvetica" w:hAnsi="Helvetica" w:cs="Helvetica"/>
          <w:sz w:val="21"/>
          <w:szCs w:val="21"/>
        </w:rPr>
        <w:t>b. De 90 a 70 días antes de la fecha de salida, mismo cargo antes ya mencionado (anticipo).</w:t>
      </w:r>
    </w:p>
    <w:p w14:paraId="16587B67" w14:textId="7A73D02A" w:rsidR="00700229" w:rsidRPr="00A060E4" w:rsidRDefault="00700229" w:rsidP="007D604E">
      <w:pPr>
        <w:pStyle w:val="Sinespaciado"/>
        <w:rPr>
          <w:rFonts w:ascii="Helvetica" w:hAnsi="Helvetica" w:cs="Helvetica"/>
          <w:color w:val="000000"/>
          <w:sz w:val="21"/>
          <w:szCs w:val="21"/>
        </w:rPr>
      </w:pPr>
      <w:r w:rsidRPr="00A060E4">
        <w:rPr>
          <w:rFonts w:ascii="Helvetica" w:hAnsi="Helvetica" w:cs="Helvetica"/>
          <w:color w:val="000000"/>
          <w:sz w:val="21"/>
          <w:szCs w:val="21"/>
        </w:rPr>
        <w:t>c. De 6</w:t>
      </w:r>
      <w:r w:rsidR="005F1C87" w:rsidRPr="00A060E4">
        <w:rPr>
          <w:rFonts w:ascii="Helvetica" w:hAnsi="Helvetica" w:cs="Helvetica"/>
          <w:color w:val="000000"/>
          <w:sz w:val="21"/>
          <w:szCs w:val="21"/>
        </w:rPr>
        <w:t>9</w:t>
      </w:r>
      <w:r w:rsidRPr="00A060E4">
        <w:rPr>
          <w:rFonts w:ascii="Helvetica" w:hAnsi="Helvetica" w:cs="Helvetica"/>
          <w:color w:val="000000"/>
          <w:sz w:val="21"/>
          <w:szCs w:val="21"/>
        </w:rPr>
        <w:t xml:space="preserve"> a </w:t>
      </w:r>
      <w:r w:rsidR="005F1C87" w:rsidRPr="00A060E4">
        <w:rPr>
          <w:rFonts w:ascii="Helvetica" w:hAnsi="Helvetica" w:cs="Helvetica"/>
          <w:color w:val="000000"/>
          <w:sz w:val="21"/>
          <w:szCs w:val="21"/>
        </w:rPr>
        <w:t>4</w:t>
      </w:r>
      <w:r w:rsidRPr="00A060E4">
        <w:rPr>
          <w:rFonts w:ascii="Helvetica" w:hAnsi="Helvetica" w:cs="Helvetica"/>
          <w:color w:val="000000"/>
          <w:sz w:val="21"/>
          <w:szCs w:val="21"/>
        </w:rPr>
        <w:t>1 días antes de la fecha de salida, un cargo por cancelación d</w:t>
      </w:r>
      <w:r w:rsidR="005F1C87" w:rsidRPr="00A060E4">
        <w:rPr>
          <w:rFonts w:ascii="Helvetica" w:hAnsi="Helvetica" w:cs="Helvetica"/>
          <w:color w:val="000000"/>
          <w:sz w:val="21"/>
          <w:szCs w:val="21"/>
        </w:rPr>
        <w:t>el total de la porción aérea.</w:t>
      </w:r>
    </w:p>
    <w:p w14:paraId="438A5D92" w14:textId="19B3EC45" w:rsidR="00700229" w:rsidRPr="00A060E4" w:rsidRDefault="00700229" w:rsidP="007D604E">
      <w:pPr>
        <w:pStyle w:val="Sinespaciado"/>
        <w:rPr>
          <w:rFonts w:ascii="Helvetica" w:hAnsi="Helvetica" w:cs="Helvetica"/>
          <w:color w:val="000000"/>
          <w:sz w:val="21"/>
          <w:szCs w:val="21"/>
        </w:rPr>
      </w:pPr>
      <w:r w:rsidRPr="00A060E4">
        <w:rPr>
          <w:rFonts w:ascii="Helvetica" w:hAnsi="Helvetica" w:cs="Helvetica"/>
          <w:color w:val="000000"/>
          <w:sz w:val="21"/>
          <w:szCs w:val="21"/>
        </w:rPr>
        <w:t xml:space="preserve">d. Dentro de los </w:t>
      </w:r>
      <w:r w:rsidR="005F1C87" w:rsidRPr="00A060E4">
        <w:rPr>
          <w:rFonts w:ascii="Helvetica" w:hAnsi="Helvetica" w:cs="Helvetica"/>
          <w:color w:val="000000"/>
          <w:sz w:val="21"/>
          <w:szCs w:val="21"/>
        </w:rPr>
        <w:t>40</w:t>
      </w:r>
      <w:r w:rsidRPr="00A060E4">
        <w:rPr>
          <w:rFonts w:ascii="Helvetica" w:hAnsi="Helvetica" w:cs="Helvetica"/>
          <w:color w:val="000000"/>
          <w:sz w:val="21"/>
          <w:szCs w:val="21"/>
        </w:rPr>
        <w:t xml:space="preserve"> días anteriores a la fecha de salida, incluso el mismo día de la salida, un cargo por cancelación del 100%</w:t>
      </w:r>
      <w:r w:rsidR="005F1C87" w:rsidRPr="00A060E4">
        <w:rPr>
          <w:rFonts w:ascii="Helvetica" w:hAnsi="Helvetica" w:cs="Helvetica"/>
          <w:color w:val="000000"/>
          <w:sz w:val="21"/>
          <w:szCs w:val="21"/>
        </w:rPr>
        <w:t xml:space="preserve"> </w:t>
      </w:r>
      <w:r w:rsidRPr="00A060E4">
        <w:rPr>
          <w:rFonts w:ascii="Helvetica" w:hAnsi="Helvetica" w:cs="Helvetica"/>
          <w:color w:val="000000"/>
          <w:sz w:val="21"/>
          <w:szCs w:val="21"/>
        </w:rPr>
        <w:t>del costo total de los servicios contratados por pasajero.</w:t>
      </w:r>
    </w:p>
    <w:p w14:paraId="2E349244" w14:textId="77777777" w:rsidR="00700229" w:rsidRPr="00A060E4" w:rsidRDefault="00700229" w:rsidP="00700229">
      <w:p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p>
    <w:p w14:paraId="7BEABDEC" w14:textId="4805D9A9" w:rsidR="00700229" w:rsidRPr="00A060E4" w:rsidRDefault="00700229" w:rsidP="00700229">
      <w:p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r w:rsidRPr="00A060E4">
        <w:rPr>
          <w:rFonts w:ascii="Helvetica" w:eastAsia="Montserrat" w:hAnsi="Helvetica" w:cs="Helvetica"/>
          <w:color w:val="000000"/>
          <w:kern w:val="0"/>
          <w:sz w:val="21"/>
          <w:szCs w:val="21"/>
          <w:lang w:val="es-419" w:eastAsia="es-MX"/>
          <w14:ligatures w14:val="none"/>
        </w:rPr>
        <w:t>Cualquier solicitud de cancelación realizada una vez iniciados los servicios contratados y en cualquier momento de su inicio, desarrollo o fin, aplicará un cargo por cancelación del 100% del costo total de los servicios contratados por pasajero.</w:t>
      </w:r>
    </w:p>
    <w:p w14:paraId="01D9A682" w14:textId="77777777" w:rsidR="00EC3DF8" w:rsidRPr="00406CFD" w:rsidRDefault="00EC3DF8">
      <w:pPr>
        <w:rPr>
          <w:rFonts w:ascii="Helvetica" w:hAnsi="Helvetica" w:cs="Helvetica"/>
        </w:rPr>
      </w:pPr>
    </w:p>
    <w:sectPr w:rsidR="00EC3DF8" w:rsidRPr="00406CFD" w:rsidSect="000E267B">
      <w:headerReference w:type="default" r:id="rId17"/>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A6F3" w14:textId="77777777" w:rsidR="00A22C85" w:rsidRDefault="00A22C85" w:rsidP="00700229">
      <w:pPr>
        <w:spacing w:after="0" w:line="240" w:lineRule="auto"/>
      </w:pPr>
      <w:r>
        <w:separator/>
      </w:r>
    </w:p>
  </w:endnote>
  <w:endnote w:type="continuationSeparator" w:id="0">
    <w:p w14:paraId="08E70794" w14:textId="77777777" w:rsidR="00A22C85" w:rsidRDefault="00A22C85" w:rsidP="0070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BFAA" w14:textId="49E3B2AB" w:rsidR="00700229" w:rsidRDefault="00700229">
    <w:pPr>
      <w:pStyle w:val="Piedepgina"/>
    </w:pPr>
    <w:r>
      <w:rPr>
        <w:noProof/>
      </w:rPr>
      <w:drawing>
        <wp:anchor distT="0" distB="0" distL="114300" distR="114300" simplePos="0" relativeHeight="251661312" behindDoc="0" locked="0" layoutInCell="1" allowOverlap="1" wp14:anchorId="15290379" wp14:editId="414C8A2F">
          <wp:simplePos x="0" y="0"/>
          <wp:positionH relativeFrom="page">
            <wp:posOffset>9525</wp:posOffset>
          </wp:positionH>
          <wp:positionV relativeFrom="paragraph">
            <wp:posOffset>-608330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143F" w14:textId="77777777" w:rsidR="00A22C85" w:rsidRDefault="00A22C85" w:rsidP="00700229">
      <w:pPr>
        <w:spacing w:after="0" w:line="240" w:lineRule="auto"/>
      </w:pPr>
      <w:r>
        <w:separator/>
      </w:r>
    </w:p>
  </w:footnote>
  <w:footnote w:type="continuationSeparator" w:id="0">
    <w:p w14:paraId="530EA361" w14:textId="77777777" w:rsidR="00A22C85" w:rsidRDefault="00A22C85" w:rsidP="0070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6AE1" w14:textId="5753EE24" w:rsidR="00700229" w:rsidRDefault="00700229">
    <w:pPr>
      <w:pStyle w:val="Encabezado"/>
    </w:pPr>
    <w:r>
      <w:rPr>
        <w:noProof/>
      </w:rPr>
      <w:drawing>
        <wp:anchor distT="0" distB="0" distL="114300" distR="114300" simplePos="0" relativeHeight="251659264" behindDoc="0" locked="0" layoutInCell="1" allowOverlap="1" wp14:anchorId="19F81E0C" wp14:editId="6CFA6E90">
          <wp:simplePos x="0" y="0"/>
          <wp:positionH relativeFrom="page">
            <wp:posOffset>-12458</wp:posOffset>
          </wp:positionH>
          <wp:positionV relativeFrom="paragraph">
            <wp:posOffset>-438150</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F0"/>
    <w:multiLevelType w:val="multilevel"/>
    <w:tmpl w:val="BF50DB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3E7088"/>
    <w:multiLevelType w:val="multilevel"/>
    <w:tmpl w:val="D8023C0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B48F1"/>
    <w:multiLevelType w:val="multilevel"/>
    <w:tmpl w:val="F5600C96"/>
    <w:lvl w:ilvl="0">
      <w:start w:val="17"/>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2682329"/>
    <w:multiLevelType w:val="multilevel"/>
    <w:tmpl w:val="2F24C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7436D2"/>
    <w:multiLevelType w:val="multilevel"/>
    <w:tmpl w:val="C94AAC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E3E02F2"/>
    <w:multiLevelType w:val="multilevel"/>
    <w:tmpl w:val="4C5A7B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469115">
    <w:abstractNumId w:val="6"/>
  </w:num>
  <w:num w:numId="2" w16cid:durableId="341861592">
    <w:abstractNumId w:val="1"/>
  </w:num>
  <w:num w:numId="3" w16cid:durableId="1726945661">
    <w:abstractNumId w:val="2"/>
  </w:num>
  <w:num w:numId="4" w16cid:durableId="122501468">
    <w:abstractNumId w:val="0"/>
  </w:num>
  <w:num w:numId="5" w16cid:durableId="1862279219">
    <w:abstractNumId w:val="5"/>
  </w:num>
  <w:num w:numId="6" w16cid:durableId="1625236022">
    <w:abstractNumId w:val="4"/>
  </w:num>
  <w:num w:numId="7" w16cid:durableId="54113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9"/>
    <w:rsid w:val="00030171"/>
    <w:rsid w:val="00076EE8"/>
    <w:rsid w:val="00087717"/>
    <w:rsid w:val="00090504"/>
    <w:rsid w:val="00096882"/>
    <w:rsid w:val="000A0604"/>
    <w:rsid w:val="000A0D32"/>
    <w:rsid w:val="000B248A"/>
    <w:rsid w:val="000B66EC"/>
    <w:rsid w:val="000E267B"/>
    <w:rsid w:val="000E4972"/>
    <w:rsid w:val="000E4BC8"/>
    <w:rsid w:val="000E61A8"/>
    <w:rsid w:val="00102ACC"/>
    <w:rsid w:val="0010511E"/>
    <w:rsid w:val="0011356C"/>
    <w:rsid w:val="001159BC"/>
    <w:rsid w:val="00141075"/>
    <w:rsid w:val="00142FE1"/>
    <w:rsid w:val="0014611C"/>
    <w:rsid w:val="00146C4B"/>
    <w:rsid w:val="0018216E"/>
    <w:rsid w:val="0019437D"/>
    <w:rsid w:val="001A46CF"/>
    <w:rsid w:val="002064A3"/>
    <w:rsid w:val="00210FD9"/>
    <w:rsid w:val="002122D4"/>
    <w:rsid w:val="00226D99"/>
    <w:rsid w:val="00243606"/>
    <w:rsid w:val="002574C5"/>
    <w:rsid w:val="002631AB"/>
    <w:rsid w:val="002668C2"/>
    <w:rsid w:val="002978AE"/>
    <w:rsid w:val="002F5D62"/>
    <w:rsid w:val="00301586"/>
    <w:rsid w:val="00316CA2"/>
    <w:rsid w:val="00323092"/>
    <w:rsid w:val="00324656"/>
    <w:rsid w:val="003605A7"/>
    <w:rsid w:val="0037611D"/>
    <w:rsid w:val="003807C5"/>
    <w:rsid w:val="003C1A1E"/>
    <w:rsid w:val="003C272A"/>
    <w:rsid w:val="003C32A0"/>
    <w:rsid w:val="003C5C43"/>
    <w:rsid w:val="003C6D7D"/>
    <w:rsid w:val="003F07A7"/>
    <w:rsid w:val="003F170B"/>
    <w:rsid w:val="003F25CA"/>
    <w:rsid w:val="003F7FDE"/>
    <w:rsid w:val="00400808"/>
    <w:rsid w:val="00406CFD"/>
    <w:rsid w:val="00416098"/>
    <w:rsid w:val="004246D1"/>
    <w:rsid w:val="00425236"/>
    <w:rsid w:val="00426583"/>
    <w:rsid w:val="00455483"/>
    <w:rsid w:val="00465C25"/>
    <w:rsid w:val="0046705B"/>
    <w:rsid w:val="0049655F"/>
    <w:rsid w:val="004A0A83"/>
    <w:rsid w:val="004A39FB"/>
    <w:rsid w:val="004B2A08"/>
    <w:rsid w:val="004C5526"/>
    <w:rsid w:val="004D63BE"/>
    <w:rsid w:val="004F5208"/>
    <w:rsid w:val="005044B3"/>
    <w:rsid w:val="00557D1A"/>
    <w:rsid w:val="005963E8"/>
    <w:rsid w:val="005B336B"/>
    <w:rsid w:val="005C3A8F"/>
    <w:rsid w:val="005F1BE3"/>
    <w:rsid w:val="005F1C87"/>
    <w:rsid w:val="00600428"/>
    <w:rsid w:val="006161CB"/>
    <w:rsid w:val="006251E1"/>
    <w:rsid w:val="0062570E"/>
    <w:rsid w:val="00632EA3"/>
    <w:rsid w:val="00641E5A"/>
    <w:rsid w:val="00644493"/>
    <w:rsid w:val="006645A4"/>
    <w:rsid w:val="006728B0"/>
    <w:rsid w:val="006824DA"/>
    <w:rsid w:val="00695678"/>
    <w:rsid w:val="00700229"/>
    <w:rsid w:val="007050CE"/>
    <w:rsid w:val="00715110"/>
    <w:rsid w:val="00716102"/>
    <w:rsid w:val="00744224"/>
    <w:rsid w:val="00750ECA"/>
    <w:rsid w:val="00755265"/>
    <w:rsid w:val="0076135A"/>
    <w:rsid w:val="00772418"/>
    <w:rsid w:val="007769D0"/>
    <w:rsid w:val="00791BC2"/>
    <w:rsid w:val="007A5EC8"/>
    <w:rsid w:val="007A683D"/>
    <w:rsid w:val="007B72E4"/>
    <w:rsid w:val="007D57CD"/>
    <w:rsid w:val="007D604E"/>
    <w:rsid w:val="007F6DD4"/>
    <w:rsid w:val="007F7A06"/>
    <w:rsid w:val="00810AB3"/>
    <w:rsid w:val="008161B3"/>
    <w:rsid w:val="00871210"/>
    <w:rsid w:val="00880229"/>
    <w:rsid w:val="008A3444"/>
    <w:rsid w:val="008A745C"/>
    <w:rsid w:val="008E33EB"/>
    <w:rsid w:val="00921F04"/>
    <w:rsid w:val="009603C9"/>
    <w:rsid w:val="009729E6"/>
    <w:rsid w:val="00983AF3"/>
    <w:rsid w:val="009849A5"/>
    <w:rsid w:val="00987B91"/>
    <w:rsid w:val="0099096C"/>
    <w:rsid w:val="009917BD"/>
    <w:rsid w:val="009A412F"/>
    <w:rsid w:val="009A6BE1"/>
    <w:rsid w:val="009A7834"/>
    <w:rsid w:val="009E1700"/>
    <w:rsid w:val="009E2564"/>
    <w:rsid w:val="009E4CA5"/>
    <w:rsid w:val="009F09C8"/>
    <w:rsid w:val="009F4F53"/>
    <w:rsid w:val="00A060E4"/>
    <w:rsid w:val="00A13473"/>
    <w:rsid w:val="00A22C85"/>
    <w:rsid w:val="00A32C37"/>
    <w:rsid w:val="00A33B61"/>
    <w:rsid w:val="00A33C52"/>
    <w:rsid w:val="00A55A2C"/>
    <w:rsid w:val="00A6318F"/>
    <w:rsid w:val="00A667DA"/>
    <w:rsid w:val="00A7263D"/>
    <w:rsid w:val="00AA6256"/>
    <w:rsid w:val="00AD1EDE"/>
    <w:rsid w:val="00AF2EB6"/>
    <w:rsid w:val="00B23F36"/>
    <w:rsid w:val="00B3443E"/>
    <w:rsid w:val="00B548CF"/>
    <w:rsid w:val="00B63941"/>
    <w:rsid w:val="00B6596C"/>
    <w:rsid w:val="00B744C6"/>
    <w:rsid w:val="00BB4CF7"/>
    <w:rsid w:val="00BD35BC"/>
    <w:rsid w:val="00BF5D71"/>
    <w:rsid w:val="00C24943"/>
    <w:rsid w:val="00C26C44"/>
    <w:rsid w:val="00C27940"/>
    <w:rsid w:val="00C4646F"/>
    <w:rsid w:val="00C52C69"/>
    <w:rsid w:val="00C53516"/>
    <w:rsid w:val="00C55737"/>
    <w:rsid w:val="00C728D0"/>
    <w:rsid w:val="00C72E20"/>
    <w:rsid w:val="00C83EE0"/>
    <w:rsid w:val="00C8618A"/>
    <w:rsid w:val="00CA1717"/>
    <w:rsid w:val="00CA7DAB"/>
    <w:rsid w:val="00CB4BC6"/>
    <w:rsid w:val="00CD069B"/>
    <w:rsid w:val="00CD23FF"/>
    <w:rsid w:val="00CD68B8"/>
    <w:rsid w:val="00D04990"/>
    <w:rsid w:val="00D07C5B"/>
    <w:rsid w:val="00D213D1"/>
    <w:rsid w:val="00D327AB"/>
    <w:rsid w:val="00D352D2"/>
    <w:rsid w:val="00D4036D"/>
    <w:rsid w:val="00D44F90"/>
    <w:rsid w:val="00D57CB6"/>
    <w:rsid w:val="00D708F6"/>
    <w:rsid w:val="00D96B7B"/>
    <w:rsid w:val="00DA3DD1"/>
    <w:rsid w:val="00DC086E"/>
    <w:rsid w:val="00DD66E0"/>
    <w:rsid w:val="00DE0C82"/>
    <w:rsid w:val="00E065B2"/>
    <w:rsid w:val="00E22871"/>
    <w:rsid w:val="00E23B48"/>
    <w:rsid w:val="00E30AE3"/>
    <w:rsid w:val="00E4294F"/>
    <w:rsid w:val="00E45CF4"/>
    <w:rsid w:val="00E90E32"/>
    <w:rsid w:val="00E95017"/>
    <w:rsid w:val="00EA75F5"/>
    <w:rsid w:val="00EC1966"/>
    <w:rsid w:val="00EC3DF8"/>
    <w:rsid w:val="00ED08CA"/>
    <w:rsid w:val="00ED15F8"/>
    <w:rsid w:val="00ED77A7"/>
    <w:rsid w:val="00F1792A"/>
    <w:rsid w:val="00F43244"/>
    <w:rsid w:val="00F5035F"/>
    <w:rsid w:val="00F80CE9"/>
    <w:rsid w:val="00F9212F"/>
    <w:rsid w:val="00FC642C"/>
    <w:rsid w:val="00FD7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0E59"/>
  <w15:chartTrackingRefBased/>
  <w15:docId w15:val="{54C38E1B-88B8-4504-BA0C-A6341D00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2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2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2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2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2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2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2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2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2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229"/>
    <w:rPr>
      <w:rFonts w:eastAsiaTheme="majorEastAsia" w:cstheme="majorBidi"/>
      <w:color w:val="272727" w:themeColor="text1" w:themeTint="D8"/>
    </w:rPr>
  </w:style>
  <w:style w:type="paragraph" w:styleId="Ttulo">
    <w:name w:val="Title"/>
    <w:basedOn w:val="Normal"/>
    <w:next w:val="Normal"/>
    <w:link w:val="TtuloCar"/>
    <w:uiPriority w:val="10"/>
    <w:qFormat/>
    <w:rsid w:val="0070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2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2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229"/>
    <w:pPr>
      <w:spacing w:before="160"/>
      <w:jc w:val="center"/>
    </w:pPr>
    <w:rPr>
      <w:i/>
      <w:iCs/>
      <w:color w:val="404040" w:themeColor="text1" w:themeTint="BF"/>
    </w:rPr>
  </w:style>
  <w:style w:type="character" w:customStyle="1" w:styleId="CitaCar">
    <w:name w:val="Cita Car"/>
    <w:basedOn w:val="Fuentedeprrafopredeter"/>
    <w:link w:val="Cita"/>
    <w:uiPriority w:val="29"/>
    <w:rsid w:val="00700229"/>
    <w:rPr>
      <w:i/>
      <w:iCs/>
      <w:color w:val="404040" w:themeColor="text1" w:themeTint="BF"/>
    </w:rPr>
  </w:style>
  <w:style w:type="paragraph" w:styleId="Prrafodelista">
    <w:name w:val="List Paragraph"/>
    <w:basedOn w:val="Normal"/>
    <w:uiPriority w:val="34"/>
    <w:qFormat/>
    <w:rsid w:val="00700229"/>
    <w:pPr>
      <w:ind w:left="720"/>
      <w:contextualSpacing/>
    </w:pPr>
  </w:style>
  <w:style w:type="character" w:styleId="nfasisintenso">
    <w:name w:val="Intense Emphasis"/>
    <w:basedOn w:val="Fuentedeprrafopredeter"/>
    <w:uiPriority w:val="21"/>
    <w:qFormat/>
    <w:rsid w:val="00700229"/>
    <w:rPr>
      <w:i/>
      <w:iCs/>
      <w:color w:val="0F4761" w:themeColor="accent1" w:themeShade="BF"/>
    </w:rPr>
  </w:style>
  <w:style w:type="paragraph" w:styleId="Citadestacada">
    <w:name w:val="Intense Quote"/>
    <w:basedOn w:val="Normal"/>
    <w:next w:val="Normal"/>
    <w:link w:val="CitadestacadaCar"/>
    <w:uiPriority w:val="30"/>
    <w:qFormat/>
    <w:rsid w:val="0070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229"/>
    <w:rPr>
      <w:i/>
      <w:iCs/>
      <w:color w:val="0F4761" w:themeColor="accent1" w:themeShade="BF"/>
    </w:rPr>
  </w:style>
  <w:style w:type="character" w:styleId="Referenciaintensa">
    <w:name w:val="Intense Reference"/>
    <w:basedOn w:val="Fuentedeprrafopredeter"/>
    <w:uiPriority w:val="32"/>
    <w:qFormat/>
    <w:rsid w:val="00700229"/>
    <w:rPr>
      <w:b/>
      <w:bCs/>
      <w:smallCaps/>
      <w:color w:val="0F4761" w:themeColor="accent1" w:themeShade="BF"/>
      <w:spacing w:val="5"/>
    </w:rPr>
  </w:style>
  <w:style w:type="paragraph" w:styleId="Encabezado">
    <w:name w:val="header"/>
    <w:basedOn w:val="Normal"/>
    <w:link w:val="EncabezadoCar"/>
    <w:uiPriority w:val="99"/>
    <w:unhideWhenUsed/>
    <w:rsid w:val="007002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229"/>
  </w:style>
  <w:style w:type="paragraph" w:styleId="Piedepgina">
    <w:name w:val="footer"/>
    <w:basedOn w:val="Normal"/>
    <w:link w:val="PiedepginaCar"/>
    <w:uiPriority w:val="99"/>
    <w:unhideWhenUsed/>
    <w:rsid w:val="007002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229"/>
  </w:style>
  <w:style w:type="table" w:styleId="Tablaconcuadrcula">
    <w:name w:val="Table Grid"/>
    <w:basedOn w:val="Tablanormal"/>
    <w:uiPriority w:val="39"/>
    <w:rsid w:val="00C72E20"/>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72E20"/>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C72E20"/>
    <w:rPr>
      <w:b/>
      <w:bCs/>
    </w:rPr>
  </w:style>
  <w:style w:type="character" w:customStyle="1" w:styleId="SinespaciadoCar">
    <w:name w:val="Sin espaciado Car"/>
    <w:link w:val="Sinespaciado"/>
    <w:uiPriority w:val="1"/>
    <w:qFormat/>
    <w:rsid w:val="00C72E20"/>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uk/electronictravelauthoris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hyperlink" Target="https://www.gob.mx/inm/articulos/en-estas-vacaciones-el-formato-sam-es-la-mejor-compania-194643" TargetMode="Externa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7.865"/>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2.287"/>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7.193"/>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5.990"/>
    </inkml:context>
    <inkml:brush xml:id="br0">
      <inkml:brushProperty name="width" value="0.05" units="cm"/>
      <inkml:brushProperty name="height" value="0.05" units="cm"/>
      <inkml:brushProperty name="color" value="#FFFFFF"/>
    </inkml:brush>
  </inkml:definitions>
  <inkml:trace contextRef="#ctx0" brushRef="#br0">1 0 24575,'0'0'-8191</inkml:trace>
  <inkml:trace contextRef="#ctx0" brushRef="#br0" timeOffset="343.7">1 0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0EE9-230E-453A-B34A-C376FD87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2741</Words>
  <Characters>15076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21</cp:revision>
  <cp:lastPrinted>2026-03-12T20:17:00Z</cp:lastPrinted>
  <dcterms:created xsi:type="dcterms:W3CDTF">2025-10-06T20:35:00Z</dcterms:created>
  <dcterms:modified xsi:type="dcterms:W3CDTF">2026-04-01T23:24:00Z</dcterms:modified>
</cp:coreProperties>
</file>