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77D8B" w14:textId="77777777" w:rsidR="00BB1D65" w:rsidRDefault="00BB1D65" w:rsidP="00BB1D65">
      <w:pPr>
        <w:rPr>
          <w:rFonts w:ascii="Handlee" w:hAnsi="Handlee"/>
          <w:b/>
          <w:bCs/>
          <w:sz w:val="32"/>
          <w:lang w:val="es-ES"/>
        </w:rPr>
      </w:pPr>
      <w:r>
        <w:rPr>
          <w:rFonts w:ascii="Handlee" w:hAnsi="Handlee"/>
          <w:b/>
          <w:bCs/>
          <w:sz w:val="32"/>
          <w:lang w:val="es-ES"/>
        </w:rPr>
        <w:t>COSTA RICA MÁ</w:t>
      </w:r>
      <w:r w:rsidRPr="00DB6B77">
        <w:rPr>
          <w:rFonts w:ascii="Handlee" w:hAnsi="Handlee"/>
          <w:b/>
          <w:bCs/>
          <w:sz w:val="32"/>
          <w:lang w:val="es-ES"/>
        </w:rPr>
        <w:t>GICA</w:t>
      </w:r>
    </w:p>
    <w:p w14:paraId="2EB828DF" w14:textId="54E41367" w:rsidR="00BB1D65" w:rsidRPr="00BB4729" w:rsidRDefault="00BB1D65" w:rsidP="00BB4729">
      <w:pPr>
        <w:pStyle w:val="Sinespaciado"/>
        <w:jc w:val="right"/>
        <w:rPr>
          <w:rFonts w:ascii="Helvetica" w:hAnsi="Helvetica" w:cs="Helvetica"/>
          <w:lang w:val="es-ES"/>
        </w:rPr>
      </w:pPr>
      <w:r w:rsidRPr="00BB4729">
        <w:rPr>
          <w:rFonts w:ascii="Helvetica" w:hAnsi="Helvetica" w:cs="Helvetica"/>
          <w:lang w:val="es-ES"/>
        </w:rPr>
        <w:t xml:space="preserve">07 </w:t>
      </w:r>
      <w:proofErr w:type="gramStart"/>
      <w:r w:rsidRPr="00BB4729">
        <w:rPr>
          <w:rFonts w:ascii="Helvetica" w:hAnsi="Helvetica" w:cs="Helvetica"/>
          <w:lang w:val="es-ES"/>
        </w:rPr>
        <w:t>D</w:t>
      </w:r>
      <w:r w:rsidR="00463C3F">
        <w:rPr>
          <w:rFonts w:ascii="Helvetica" w:hAnsi="Helvetica" w:cs="Helvetica"/>
          <w:lang w:val="es-ES"/>
        </w:rPr>
        <w:t>ías</w:t>
      </w:r>
      <w:proofErr w:type="gramEnd"/>
      <w:r w:rsidRPr="00BB4729">
        <w:rPr>
          <w:rFonts w:ascii="Helvetica" w:hAnsi="Helvetica" w:cs="Helvetica"/>
          <w:lang w:val="es-ES"/>
        </w:rPr>
        <w:t xml:space="preserve"> / 06 N</w:t>
      </w:r>
      <w:r w:rsidR="00463C3F">
        <w:rPr>
          <w:rFonts w:ascii="Helvetica" w:hAnsi="Helvetica" w:cs="Helvetica"/>
          <w:lang w:val="es-ES"/>
        </w:rPr>
        <w:t>oches</w:t>
      </w:r>
    </w:p>
    <w:p w14:paraId="7E52B8E5" w14:textId="04D399E2" w:rsidR="00993B05" w:rsidRPr="00DD5EAB" w:rsidRDefault="00BB1D65" w:rsidP="00DD5EAB">
      <w:pPr>
        <w:pStyle w:val="Sinespaciado"/>
        <w:jc w:val="right"/>
        <w:rPr>
          <w:lang w:val="es-ES"/>
        </w:rPr>
      </w:pPr>
      <w:r w:rsidRPr="00BB4729">
        <w:rPr>
          <w:rFonts w:ascii="Helvetica" w:hAnsi="Helvetica" w:cs="Helvetica"/>
          <w:b/>
          <w:lang w:val="es-ES"/>
        </w:rPr>
        <w:t>S</w:t>
      </w:r>
      <w:r w:rsidR="00463C3F">
        <w:rPr>
          <w:rFonts w:ascii="Helvetica" w:hAnsi="Helvetica" w:cs="Helvetica"/>
          <w:b/>
          <w:lang w:val="es-ES"/>
        </w:rPr>
        <w:t>alidas</w:t>
      </w:r>
      <w:r w:rsidRPr="00BB4729">
        <w:rPr>
          <w:rFonts w:ascii="Helvetica" w:hAnsi="Helvetica" w:cs="Helvetica"/>
          <w:b/>
          <w:lang w:val="es-ES"/>
        </w:rPr>
        <w:t>:</w:t>
      </w:r>
      <w:r w:rsidRPr="00BB4729">
        <w:rPr>
          <w:rFonts w:ascii="Helvetica" w:hAnsi="Helvetica" w:cs="Helvetica"/>
          <w:lang w:val="es-ES"/>
        </w:rPr>
        <w:t xml:space="preserve"> D</w:t>
      </w:r>
      <w:r w:rsidR="00BB4729">
        <w:rPr>
          <w:rFonts w:ascii="Helvetica" w:hAnsi="Helvetica" w:cs="Helvetica"/>
          <w:noProof/>
        </w:rPr>
        <w:drawing>
          <wp:anchor distT="0" distB="0" distL="114300" distR="114300" simplePos="0" relativeHeight="251660288" behindDoc="0" locked="0" layoutInCell="1" allowOverlap="1" wp14:anchorId="3DD8697A" wp14:editId="0BCDD824">
            <wp:simplePos x="0" y="0"/>
            <wp:positionH relativeFrom="column">
              <wp:posOffset>4914900</wp:posOffset>
            </wp:positionH>
            <wp:positionV relativeFrom="paragraph">
              <wp:posOffset>230505</wp:posOffset>
            </wp:positionV>
            <wp:extent cx="765810" cy="765810"/>
            <wp:effectExtent l="0" t="0" r="0" b="0"/>
            <wp:wrapThrough wrapText="bothSides">
              <wp:wrapPolygon edited="0">
                <wp:start x="5910" y="0"/>
                <wp:lineTo x="0" y="3761"/>
                <wp:lineTo x="0" y="14507"/>
                <wp:lineTo x="537" y="17194"/>
                <wp:lineTo x="5373" y="20955"/>
                <wp:lineTo x="5910" y="20955"/>
                <wp:lineTo x="15045" y="20955"/>
                <wp:lineTo x="15582" y="20955"/>
                <wp:lineTo x="19881" y="17731"/>
                <wp:lineTo x="20955" y="14507"/>
                <wp:lineTo x="20955" y="3761"/>
                <wp:lineTo x="15045" y="0"/>
                <wp:lineTo x="5910" y="0"/>
              </wp:wrapPolygon>
            </wp:wrapThrough>
            <wp:docPr id="561863749" name="Imagen 1"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863749" name="Imagen 1" descr="Un letrero de color negro&#10;&#10;Descripción generada automáticamente con confianza media"/>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5810" cy="765810"/>
                    </a:xfrm>
                    <a:prstGeom prst="rect">
                      <a:avLst/>
                    </a:prstGeom>
                  </pic:spPr>
                </pic:pic>
              </a:graphicData>
            </a:graphic>
            <wp14:sizeRelH relativeFrom="page">
              <wp14:pctWidth>0</wp14:pctWidth>
            </wp14:sizeRelH>
            <wp14:sizeRelV relativeFrom="page">
              <wp14:pctHeight>0</wp14:pctHeight>
            </wp14:sizeRelV>
          </wp:anchor>
        </w:drawing>
      </w:r>
      <w:r w:rsidR="00463C3F">
        <w:rPr>
          <w:rFonts w:ascii="Helvetica" w:hAnsi="Helvetica" w:cs="Helvetica"/>
          <w:lang w:val="es-ES"/>
        </w:rPr>
        <w:t>iarias</w:t>
      </w:r>
    </w:p>
    <w:p w14:paraId="39EBF77E" w14:textId="77777777" w:rsidR="00993B05" w:rsidRDefault="00993B05" w:rsidP="00BB1D65">
      <w:pPr>
        <w:jc w:val="right"/>
        <w:rPr>
          <w:rFonts w:ascii="Helvetica" w:hAnsi="Helvetica" w:cs="Helvetica"/>
          <w:bCs/>
          <w:lang w:val="es-ES"/>
        </w:rPr>
      </w:pPr>
    </w:p>
    <w:p w14:paraId="28BE1BD5" w14:textId="77777777" w:rsidR="00BB4729" w:rsidRDefault="00BB4729" w:rsidP="00993B05">
      <w:pPr>
        <w:pStyle w:val="Sinespaciado"/>
        <w:jc w:val="both"/>
        <w:rPr>
          <w:rFonts w:ascii="Handlee" w:hAnsi="Handlee" w:cs="Helvetica"/>
          <w:b/>
          <w:bCs/>
          <w:lang w:val="es-ES"/>
        </w:rPr>
      </w:pPr>
    </w:p>
    <w:p w14:paraId="50BA5AEB" w14:textId="77777777" w:rsidR="00BB4729" w:rsidRDefault="00BB4729" w:rsidP="00993B05">
      <w:pPr>
        <w:pStyle w:val="Sinespaciado"/>
        <w:jc w:val="both"/>
        <w:rPr>
          <w:rFonts w:ascii="Handlee" w:hAnsi="Handlee" w:cs="Helvetica"/>
          <w:b/>
          <w:bCs/>
          <w:sz w:val="24"/>
          <w:szCs w:val="24"/>
          <w:lang w:val="es-ES"/>
        </w:rPr>
      </w:pPr>
    </w:p>
    <w:p w14:paraId="6F520E59" w14:textId="45C925C2" w:rsidR="00BB1D65" w:rsidRPr="00BB4729" w:rsidRDefault="00BB1D65" w:rsidP="00993B05">
      <w:pPr>
        <w:pStyle w:val="Sinespaciado"/>
        <w:jc w:val="both"/>
        <w:rPr>
          <w:rFonts w:ascii="Handlee" w:hAnsi="Handlee" w:cs="Helvetica"/>
          <w:b/>
          <w:bCs/>
          <w:sz w:val="26"/>
          <w:szCs w:val="26"/>
          <w:lang w:val="es-ES"/>
        </w:rPr>
      </w:pPr>
      <w:r w:rsidRPr="00BB4729">
        <w:rPr>
          <w:rFonts w:ascii="Handlee" w:hAnsi="Handlee" w:cs="Helvetica"/>
          <w:b/>
          <w:bCs/>
          <w:sz w:val="26"/>
          <w:szCs w:val="26"/>
          <w:lang w:val="es-ES"/>
        </w:rPr>
        <w:t>ITINERARIO</w:t>
      </w:r>
    </w:p>
    <w:p w14:paraId="47E0266B" w14:textId="4171BB5A" w:rsidR="00121BC7" w:rsidRPr="00121BC7" w:rsidRDefault="00121BC7" w:rsidP="00121BC7">
      <w:pPr>
        <w:pStyle w:val="Sinespaciado"/>
        <w:jc w:val="both"/>
        <w:rPr>
          <w:rFonts w:ascii="Handlee" w:hAnsi="Handlee" w:cs="Helvetica"/>
          <w:b/>
          <w:bCs/>
        </w:rPr>
      </w:pPr>
      <w:r w:rsidRPr="00121BC7">
        <w:rPr>
          <w:rFonts w:ascii="Handlee" w:hAnsi="Handlee" w:cs="Helvetica"/>
          <w:b/>
          <w:bCs/>
          <w:lang w:val="es-ES"/>
        </w:rPr>
        <w:t>DÍA 01:</w:t>
      </w:r>
      <w:r w:rsidRPr="00121BC7">
        <w:rPr>
          <w:rFonts w:ascii="Handlee" w:hAnsi="Handlee" w:cs="Helvetica"/>
          <w:b/>
          <w:bCs/>
          <w:lang w:val="es-ES"/>
        </w:rPr>
        <w:tab/>
      </w:r>
      <w:r w:rsidR="00593B51">
        <w:rPr>
          <w:rFonts w:ascii="Handlee" w:hAnsi="Handlee" w:cs="Helvetica"/>
          <w:b/>
          <w:bCs/>
          <w:lang w:val="es-ES"/>
        </w:rPr>
        <w:tab/>
      </w:r>
      <w:r w:rsidRPr="00121BC7">
        <w:rPr>
          <w:rFonts w:ascii="Handlee" w:hAnsi="Handlee" w:cs="Helvetica"/>
          <w:b/>
          <w:bCs/>
          <w:lang w:val="es-ES"/>
        </w:rPr>
        <w:t>AEROPUERTO INTERNACIONAL JUAN SANTAMARÍA</w:t>
      </w:r>
    </w:p>
    <w:p w14:paraId="7D2EC28A" w14:textId="77777777" w:rsidR="00121BC7" w:rsidRPr="00121BC7" w:rsidRDefault="00121BC7" w:rsidP="00121BC7">
      <w:pPr>
        <w:pStyle w:val="Sinespaciado"/>
        <w:jc w:val="both"/>
        <w:rPr>
          <w:rFonts w:ascii="Helvetica" w:hAnsi="Helvetica" w:cs="Helvetica"/>
        </w:rPr>
      </w:pPr>
      <w:r w:rsidRPr="00121BC7">
        <w:rPr>
          <w:rFonts w:ascii="Helvetica" w:hAnsi="Helvetica" w:cs="Helvetica"/>
          <w:lang w:val="es-ES"/>
        </w:rPr>
        <w:t xml:space="preserve">Bienvenido a Costa Rica! Llegada a la capital de Costa Rica, dónde uno de nuestros representantes le estará esperando en el Aeropuerto Internacional Juan Santamaría para trasladarlo al hotel. </w:t>
      </w:r>
      <w:r w:rsidRPr="00121BC7">
        <w:rPr>
          <w:rFonts w:ascii="Helvetica" w:hAnsi="Helvetica" w:cs="Helvetica"/>
          <w:b/>
          <w:bCs/>
        </w:rPr>
        <w:t>Hospedaje en San José</w:t>
      </w:r>
      <w:r w:rsidRPr="00121BC7">
        <w:rPr>
          <w:rFonts w:ascii="Helvetica" w:hAnsi="Helvetica" w:cs="Helvetica"/>
        </w:rPr>
        <w:t xml:space="preserve">.  </w:t>
      </w:r>
    </w:p>
    <w:p w14:paraId="05EA2903" w14:textId="77777777" w:rsidR="00121BC7" w:rsidRPr="00121BC7" w:rsidRDefault="00121BC7" w:rsidP="00121BC7">
      <w:pPr>
        <w:pStyle w:val="Sinespaciado"/>
        <w:jc w:val="both"/>
        <w:rPr>
          <w:rFonts w:ascii="Helvetica" w:hAnsi="Helvetica" w:cs="Helvetica"/>
        </w:rPr>
      </w:pPr>
      <w:r w:rsidRPr="00121BC7">
        <w:rPr>
          <w:rFonts w:ascii="Helvetica" w:hAnsi="Helvetica" w:cs="Helvetica"/>
          <w:lang w:val="es-ES"/>
        </w:rPr>
        <w:t> </w:t>
      </w:r>
    </w:p>
    <w:p w14:paraId="03341BC1" w14:textId="77777777" w:rsidR="00121BC7" w:rsidRPr="00121BC7" w:rsidRDefault="00121BC7" w:rsidP="00121BC7">
      <w:pPr>
        <w:pStyle w:val="Sinespaciado"/>
        <w:jc w:val="both"/>
        <w:rPr>
          <w:rFonts w:ascii="Handlee" w:hAnsi="Handlee" w:cs="Helvetica"/>
          <w:b/>
          <w:bCs/>
        </w:rPr>
      </w:pPr>
      <w:r w:rsidRPr="00121BC7">
        <w:rPr>
          <w:rFonts w:ascii="Handlee" w:hAnsi="Handlee" w:cs="Helvetica"/>
          <w:b/>
          <w:bCs/>
          <w:lang w:val="es-ES"/>
        </w:rPr>
        <w:t>DÍA 02:</w:t>
      </w:r>
      <w:r w:rsidRPr="00121BC7">
        <w:rPr>
          <w:rFonts w:ascii="Handlee" w:hAnsi="Handlee" w:cs="Helvetica"/>
          <w:b/>
          <w:bCs/>
          <w:lang w:val="es-ES"/>
        </w:rPr>
        <w:tab/>
        <w:t xml:space="preserve">SAN JOSÉ – ARENAL / EXCURSION A ARENAL CON ECOTERMALES </w:t>
      </w:r>
    </w:p>
    <w:p w14:paraId="47D4071B" w14:textId="3B070579" w:rsidR="00121BC7" w:rsidRPr="00121BC7" w:rsidRDefault="00121BC7" w:rsidP="00121BC7">
      <w:pPr>
        <w:pStyle w:val="Sinespaciado"/>
        <w:jc w:val="both"/>
        <w:rPr>
          <w:rFonts w:ascii="Helvetica" w:hAnsi="Helvetica" w:cs="Helvetica"/>
        </w:rPr>
      </w:pPr>
      <w:r w:rsidRPr="00121BC7">
        <w:rPr>
          <w:rFonts w:ascii="Helvetica" w:hAnsi="Helvetica" w:cs="Helvetica"/>
          <w:b/>
          <w:bCs/>
        </w:rPr>
        <w:t>Desayuno en el hotel.</w:t>
      </w:r>
      <w:r w:rsidRPr="00121BC7">
        <w:rPr>
          <w:rFonts w:ascii="Helvetica" w:hAnsi="Helvetica" w:cs="Helvetica"/>
        </w:rPr>
        <w:t xml:space="preserve"> </w:t>
      </w:r>
      <w:r w:rsidRPr="00121BC7">
        <w:rPr>
          <w:rFonts w:ascii="Helvetica" w:hAnsi="Helvetica" w:cs="Helvetica"/>
          <w:szCs w:val="20"/>
        </w:rPr>
        <w:t>Localizado al norte de Costa Rica, se encuentra el impresionante Volcán Arenal, fenómeno natural que atrae a miles y miles de turistas por su permanente, extraordinaria actividad volcánica que en noches claras parecieran juegos pirotécnicos con explosiones intermitentes de ceniza y lava. Para poder llegar a esta maravilla de la naturaleza nos trasladamos hacia la zona norte de país, siendo inevitable realizar una breve parada en el famoso pueblo de Sarchí, tan conocido internacionalmente por sus laboriosos artesanos que le dan renombre a Sarchí como La Cuna de la Artesanía Costarricense. Siguiendo nuestro viaje pasaremos a través de plantaciones de diversos productos agrícolas, plantas ornamentales, fincas de ganado, hasta llegar al pueblo de La Fortuna para tomar el almuerzo en un acogedor restaurante justo al frente del volcán. Esta excelente ubicación nos permite desde muy temprano, tener la mejor vista en espera de que el volcán complazca a los visitantes. Descansaremos en uno de los mejores sitios de aguas termales de la zona, donde de manera opcional se podrá contar con la oportunidad de realizarse un masaje o tratamiento reservado anticipadamente. Para cerrar con broche de oro, una excelente cena será servida, siempre con la mejor vista del Volcán Arenal para no perder ni una sola oportunidad de observar sus posibles explosiones de luces incandescentes. Después de la cena traslado al Hotel.</w:t>
      </w:r>
      <w:r w:rsidRPr="00121BC7">
        <w:rPr>
          <w:rFonts w:ascii="Helvetica" w:hAnsi="Helvetica" w:cs="Helvetica"/>
        </w:rPr>
        <w:t xml:space="preserve"> </w:t>
      </w:r>
      <w:r w:rsidRPr="00121BC7">
        <w:rPr>
          <w:rFonts w:ascii="Helvetica" w:hAnsi="Helvetica" w:cs="Helvetica"/>
          <w:b/>
          <w:bCs/>
        </w:rPr>
        <w:t>Hospedaje en Arenal.</w:t>
      </w:r>
      <w:r w:rsidRPr="00121BC7">
        <w:rPr>
          <w:rFonts w:ascii="Helvetica" w:hAnsi="Helvetica" w:cs="Helvetica"/>
        </w:rPr>
        <w:t xml:space="preserve"> </w:t>
      </w:r>
    </w:p>
    <w:p w14:paraId="2C21803A" w14:textId="77777777" w:rsidR="00121BC7" w:rsidRPr="00121BC7" w:rsidRDefault="00121BC7" w:rsidP="00121BC7">
      <w:pPr>
        <w:pStyle w:val="Sinespaciado"/>
        <w:jc w:val="both"/>
        <w:rPr>
          <w:rFonts w:ascii="Helvetica" w:hAnsi="Helvetica" w:cs="Helvetica"/>
        </w:rPr>
      </w:pPr>
    </w:p>
    <w:p w14:paraId="1C410D9C" w14:textId="77777777" w:rsidR="00121BC7" w:rsidRPr="00121BC7" w:rsidRDefault="00121BC7" w:rsidP="00121BC7">
      <w:pPr>
        <w:pStyle w:val="Sinespaciado"/>
        <w:jc w:val="both"/>
        <w:rPr>
          <w:rFonts w:ascii="Handlee" w:hAnsi="Handlee" w:cs="Helvetica"/>
          <w:b/>
          <w:bCs/>
          <w:lang w:val="es-ES"/>
        </w:rPr>
      </w:pPr>
      <w:r w:rsidRPr="00121BC7">
        <w:rPr>
          <w:rFonts w:ascii="Handlee" w:hAnsi="Handlee" w:cs="Helvetica"/>
          <w:b/>
          <w:bCs/>
          <w:lang w:val="es-ES"/>
        </w:rPr>
        <w:t>DÍA 03:</w:t>
      </w:r>
      <w:r w:rsidRPr="00121BC7">
        <w:rPr>
          <w:rFonts w:ascii="Handlee" w:hAnsi="Handlee" w:cs="Helvetica"/>
          <w:b/>
          <w:bCs/>
          <w:lang w:val="es-ES"/>
        </w:rPr>
        <w:tab/>
        <w:t xml:space="preserve">LIBRE </w:t>
      </w:r>
    </w:p>
    <w:p w14:paraId="06B3D9AA" w14:textId="77777777" w:rsidR="00121BC7" w:rsidRPr="00121BC7" w:rsidRDefault="00121BC7" w:rsidP="00121BC7">
      <w:pPr>
        <w:pStyle w:val="Sinespaciado"/>
        <w:jc w:val="both"/>
        <w:rPr>
          <w:rFonts w:ascii="Helvetica" w:hAnsi="Helvetica" w:cs="Helvetica"/>
        </w:rPr>
      </w:pPr>
      <w:r w:rsidRPr="00BD14BA">
        <w:rPr>
          <w:rFonts w:ascii="Helvetica" w:hAnsi="Helvetica" w:cs="Helvetica"/>
          <w:b/>
          <w:bCs/>
          <w:lang w:val="es-ES"/>
        </w:rPr>
        <w:t>Desayuno en el hotel.</w:t>
      </w:r>
      <w:r w:rsidRPr="00121BC7">
        <w:rPr>
          <w:rFonts w:ascii="Helvetica" w:hAnsi="Helvetica" w:cs="Helvetica"/>
          <w:lang w:val="es-ES"/>
        </w:rPr>
        <w:t xml:space="preserve"> Día libre para disfrutar de alguna actividad adicional en la zona</w:t>
      </w:r>
      <w:r w:rsidRPr="00121BC7">
        <w:rPr>
          <w:rFonts w:ascii="Helvetica" w:hAnsi="Helvetica" w:cs="Helvetica"/>
        </w:rPr>
        <w:t>.</w:t>
      </w:r>
      <w:r w:rsidRPr="00121BC7">
        <w:rPr>
          <w:rFonts w:ascii="Helvetica" w:hAnsi="Helvetica" w:cs="Helvetica"/>
          <w:lang w:val="es-ES"/>
        </w:rPr>
        <w:t xml:space="preserve"> </w:t>
      </w:r>
      <w:r w:rsidRPr="00BD14BA">
        <w:rPr>
          <w:rFonts w:ascii="Helvetica" w:hAnsi="Helvetica" w:cs="Helvetica"/>
          <w:b/>
          <w:bCs/>
        </w:rPr>
        <w:t>Hospedaje</w:t>
      </w:r>
      <w:r w:rsidRPr="00BD14BA">
        <w:rPr>
          <w:rFonts w:ascii="Helvetica" w:hAnsi="Helvetica" w:cs="Helvetica"/>
          <w:b/>
          <w:bCs/>
          <w:lang w:val="es-ES"/>
        </w:rPr>
        <w:t xml:space="preserve"> en Arenal.</w:t>
      </w:r>
    </w:p>
    <w:p w14:paraId="3CB206E1" w14:textId="77777777" w:rsidR="00121BC7" w:rsidRPr="00121BC7" w:rsidRDefault="00121BC7" w:rsidP="00121BC7">
      <w:pPr>
        <w:pStyle w:val="Sinespaciado"/>
        <w:jc w:val="both"/>
        <w:rPr>
          <w:rFonts w:ascii="Helvetica" w:hAnsi="Helvetica" w:cs="Helvetica"/>
        </w:rPr>
      </w:pPr>
    </w:p>
    <w:p w14:paraId="14BEC174" w14:textId="77777777" w:rsidR="00121BC7" w:rsidRPr="00121BC7" w:rsidRDefault="00121BC7" w:rsidP="00121BC7">
      <w:pPr>
        <w:pStyle w:val="Sinespaciado"/>
        <w:jc w:val="both"/>
        <w:rPr>
          <w:rFonts w:ascii="Handlee" w:hAnsi="Handlee" w:cs="Helvetica"/>
          <w:b/>
          <w:bCs/>
        </w:rPr>
      </w:pPr>
      <w:r w:rsidRPr="00121BC7">
        <w:rPr>
          <w:rFonts w:ascii="Handlee" w:hAnsi="Handlee" w:cs="Helvetica"/>
          <w:b/>
          <w:bCs/>
          <w:lang w:val="es-ES"/>
        </w:rPr>
        <w:t>DÍA 04:</w:t>
      </w:r>
      <w:r w:rsidRPr="00121BC7">
        <w:rPr>
          <w:rFonts w:ascii="Handlee" w:hAnsi="Handlee" w:cs="Helvetica"/>
          <w:b/>
          <w:bCs/>
          <w:lang w:val="es-ES"/>
        </w:rPr>
        <w:tab/>
        <w:t xml:space="preserve"> ARENAL – MANUEL ANTONIO</w:t>
      </w:r>
    </w:p>
    <w:p w14:paraId="75103F34" w14:textId="77777777" w:rsidR="00121BC7" w:rsidRPr="00121BC7" w:rsidRDefault="00121BC7" w:rsidP="00121BC7">
      <w:pPr>
        <w:pStyle w:val="Sinespaciado"/>
        <w:jc w:val="both"/>
        <w:rPr>
          <w:rFonts w:ascii="Helvetica" w:hAnsi="Helvetica" w:cs="Helvetica"/>
        </w:rPr>
      </w:pPr>
      <w:r w:rsidRPr="00BD14BA">
        <w:rPr>
          <w:rFonts w:ascii="Helvetica" w:hAnsi="Helvetica" w:cs="Helvetica"/>
          <w:b/>
          <w:bCs/>
          <w:lang w:val="es-ES"/>
        </w:rPr>
        <w:t>Desayuno en el hotel</w:t>
      </w:r>
      <w:r w:rsidRPr="00121BC7">
        <w:rPr>
          <w:rFonts w:ascii="Helvetica" w:hAnsi="Helvetica" w:cs="Helvetica"/>
          <w:lang w:val="es-ES"/>
        </w:rPr>
        <w:t>. Este día se trasladarán hacia el centro de Costa Pacífica, para el disfrute de las playas de la zona, el Parque Nacional Manuel Antonio es pequeño, contando con solo 682 hectáreas. Pero contiene todo aquello que atrae a los turistas a Costa Rica: playas preciosas, un paisaje magnífico con islas cerca de la costa, una frondosa selva circunvalada con una red de caminos fáciles de andar y mucha vida salvaje. Hay excelentes posibilidades de ver monos (aullador, cara blanca y hasta mono tití), perezosos y pizotes (</w:t>
      </w:r>
      <w:proofErr w:type="spellStart"/>
      <w:r w:rsidRPr="00121BC7">
        <w:rPr>
          <w:rFonts w:ascii="Helvetica" w:hAnsi="Helvetica" w:cs="Helvetica"/>
          <w:lang w:val="es-ES"/>
        </w:rPr>
        <w:t>coatimundis</w:t>
      </w:r>
      <w:proofErr w:type="spellEnd"/>
      <w:r w:rsidRPr="00121BC7">
        <w:rPr>
          <w:rFonts w:ascii="Helvetica" w:hAnsi="Helvetica" w:cs="Helvetica"/>
          <w:lang w:val="es-ES"/>
        </w:rPr>
        <w:t xml:space="preserve">). </w:t>
      </w:r>
      <w:r w:rsidRPr="00BD14BA">
        <w:rPr>
          <w:rFonts w:ascii="Helvetica" w:hAnsi="Helvetica" w:cs="Helvetica"/>
          <w:b/>
          <w:bCs/>
        </w:rPr>
        <w:t>Hospedaje</w:t>
      </w:r>
      <w:r w:rsidRPr="00BD14BA">
        <w:rPr>
          <w:rFonts w:ascii="Helvetica" w:hAnsi="Helvetica" w:cs="Helvetica"/>
          <w:b/>
          <w:bCs/>
          <w:lang w:val="es-ES"/>
        </w:rPr>
        <w:t xml:space="preserve"> en Manuel Antonio.</w:t>
      </w:r>
      <w:r w:rsidRPr="00121BC7">
        <w:rPr>
          <w:rFonts w:ascii="Helvetica" w:hAnsi="Helvetica" w:cs="Helvetica"/>
          <w:lang w:val="es-ES"/>
        </w:rPr>
        <w:t xml:space="preserve">                 </w:t>
      </w:r>
    </w:p>
    <w:p w14:paraId="0B559359" w14:textId="77777777" w:rsidR="00121BC7" w:rsidRPr="00121BC7" w:rsidRDefault="00121BC7" w:rsidP="00121BC7">
      <w:pPr>
        <w:pStyle w:val="Sinespaciado"/>
        <w:jc w:val="both"/>
        <w:rPr>
          <w:rFonts w:ascii="Helvetica" w:hAnsi="Helvetica" w:cs="Helvetica"/>
        </w:rPr>
      </w:pPr>
      <w:r w:rsidRPr="00121BC7">
        <w:rPr>
          <w:rFonts w:ascii="Helvetica" w:hAnsi="Helvetica" w:cs="Helvetica"/>
          <w:lang w:val="es-ES"/>
        </w:rPr>
        <w:t xml:space="preserve">                </w:t>
      </w:r>
    </w:p>
    <w:p w14:paraId="6D026EB5" w14:textId="77777777" w:rsidR="00121BC7" w:rsidRPr="00121BC7" w:rsidRDefault="00121BC7" w:rsidP="00121BC7">
      <w:pPr>
        <w:pStyle w:val="Sinespaciado"/>
        <w:jc w:val="both"/>
        <w:rPr>
          <w:rFonts w:ascii="Handlee" w:hAnsi="Handlee" w:cs="Helvetica"/>
          <w:b/>
          <w:bCs/>
        </w:rPr>
      </w:pPr>
      <w:r w:rsidRPr="00121BC7">
        <w:rPr>
          <w:rFonts w:ascii="Handlee" w:hAnsi="Handlee" w:cs="Helvetica"/>
          <w:b/>
          <w:bCs/>
          <w:lang w:val="es-ES"/>
        </w:rPr>
        <w:t>DÍA 5:</w:t>
      </w:r>
      <w:r w:rsidRPr="00121BC7">
        <w:rPr>
          <w:rFonts w:ascii="Handlee" w:hAnsi="Handlee" w:cs="Helvetica"/>
          <w:b/>
          <w:bCs/>
          <w:lang w:val="es-ES"/>
        </w:rPr>
        <w:tab/>
      </w:r>
      <w:r w:rsidRPr="00121BC7">
        <w:rPr>
          <w:rFonts w:ascii="Handlee" w:hAnsi="Handlee" w:cs="Helvetica"/>
          <w:b/>
          <w:bCs/>
          <w:lang w:val="es-ES"/>
        </w:rPr>
        <w:tab/>
        <w:t xml:space="preserve">PARQUE NACIONAL MANUEL ANTONIO  </w:t>
      </w:r>
    </w:p>
    <w:p w14:paraId="115E0A7F" w14:textId="77777777" w:rsidR="00121BC7" w:rsidRPr="00121BC7" w:rsidRDefault="00121BC7" w:rsidP="00121BC7">
      <w:pPr>
        <w:pStyle w:val="Sinespaciado"/>
        <w:jc w:val="both"/>
        <w:rPr>
          <w:rFonts w:ascii="Helvetica" w:hAnsi="Helvetica" w:cs="Helvetica"/>
        </w:rPr>
      </w:pPr>
      <w:r w:rsidRPr="00BD14BA">
        <w:rPr>
          <w:rFonts w:ascii="Helvetica" w:hAnsi="Helvetica" w:cs="Helvetica"/>
          <w:b/>
          <w:bCs/>
        </w:rPr>
        <w:t>Desayuno.</w:t>
      </w:r>
      <w:r w:rsidRPr="00121BC7">
        <w:rPr>
          <w:rFonts w:ascii="Helvetica" w:hAnsi="Helvetica" w:cs="Helvetica"/>
        </w:rPr>
        <w:t xml:space="preserve"> El transporte proporcionado por el operador turístico te recogerá en su hotel, donde comenzará su viaje al Parque Nacional Manuel Antonio. Este parque nacional es </w:t>
      </w:r>
      <w:r w:rsidRPr="00121BC7">
        <w:rPr>
          <w:rFonts w:ascii="Helvetica" w:hAnsi="Helvetica" w:cs="Helvetica"/>
        </w:rPr>
        <w:lastRenderedPageBreak/>
        <w:t xml:space="preserve">uno de los más famosos en nuestro país debido a su amplia variedad de especímenes de flora y fauna. El parque cuenta con 3 senderos diferentes que varían en grado de dificultad desde plano a muy empinada. En esta gira de Manuel Antonio serás acompañado por un guía de naturaleza que conoce todo lo que van a ver. El camino que tomaras es plano y pintoresco y atraviesa el parque con aproximadamente 3 kilómetros de largo. A lo largo de la excursión el guía se detendrá y explicara los diferentes especímenes de la naturaleza que se pueden observar, puedes tomar fotografías o simplemente admirar la vista. Uno de los aspectos más destacados de esta gira de Manuel Antonio es que el parque es el hogar de 3 de las 4 especies de monos existentes en Costa Rica. A medio camino de la caminata harán una parada de ocio en la tercera playa ubicada dentro del parque nacional. Usted tendrá aproximadamente 20 minutos para descansar en la playa o jugar entre las olas, si lo deseas. </w:t>
      </w:r>
    </w:p>
    <w:p w14:paraId="31A521B5" w14:textId="77777777" w:rsidR="00121BC7" w:rsidRPr="00121BC7" w:rsidRDefault="00121BC7" w:rsidP="00121BC7">
      <w:pPr>
        <w:pStyle w:val="Sinespaciado"/>
        <w:jc w:val="both"/>
        <w:rPr>
          <w:rFonts w:ascii="Helvetica" w:hAnsi="Helvetica" w:cs="Helvetica"/>
        </w:rPr>
      </w:pPr>
    </w:p>
    <w:p w14:paraId="270AF625" w14:textId="77777777" w:rsidR="00121BC7" w:rsidRPr="00121BC7" w:rsidRDefault="00121BC7" w:rsidP="00121BC7">
      <w:pPr>
        <w:pStyle w:val="Sinespaciado"/>
        <w:jc w:val="both"/>
        <w:rPr>
          <w:rFonts w:ascii="Helvetica" w:hAnsi="Helvetica" w:cs="Helvetica"/>
        </w:rPr>
      </w:pPr>
      <w:r w:rsidRPr="00121BC7">
        <w:rPr>
          <w:rFonts w:ascii="Helvetica" w:hAnsi="Helvetica" w:cs="Helvetica"/>
        </w:rPr>
        <w:t xml:space="preserve">A lo largo de la caminata usted podrá observar perezosos, aves y reptiles, así como admirar las orquídeas, mariposas y árboles tropicales. Los guías que te acompañan esta gira de Manuel Antonio están equipados con telescopios de marca Pentax y </w:t>
      </w:r>
      <w:proofErr w:type="spellStart"/>
      <w:r w:rsidRPr="00121BC7">
        <w:rPr>
          <w:rFonts w:ascii="Helvetica" w:hAnsi="Helvetica" w:cs="Helvetica"/>
        </w:rPr>
        <w:t>Suvaroski</w:t>
      </w:r>
      <w:proofErr w:type="spellEnd"/>
      <w:r w:rsidRPr="00121BC7">
        <w:rPr>
          <w:rFonts w:ascii="Helvetica" w:hAnsi="Helvetica" w:cs="Helvetica"/>
        </w:rPr>
        <w:t xml:space="preserve"> que puedes utilizar para observar la vida silvestre y tomar fotografías con una perspectiva diferente. Al finalizar la visita se le proporcionará el transporte de vuelta a su hotel. El parque está cerrado los lunes. Hospedaje en Manuel Antonio.</w:t>
      </w:r>
    </w:p>
    <w:p w14:paraId="7588EB59" w14:textId="77777777" w:rsidR="00121BC7" w:rsidRPr="00121BC7" w:rsidRDefault="00121BC7" w:rsidP="00121BC7">
      <w:pPr>
        <w:pStyle w:val="Sinespaciado"/>
        <w:jc w:val="both"/>
        <w:rPr>
          <w:rFonts w:ascii="Helvetica" w:hAnsi="Helvetica" w:cs="Helvetica"/>
        </w:rPr>
      </w:pPr>
      <w:r w:rsidRPr="00121BC7">
        <w:rPr>
          <w:rFonts w:ascii="Helvetica" w:hAnsi="Helvetica" w:cs="Helvetica"/>
          <w:lang w:val="es-ES"/>
        </w:rPr>
        <w:t> </w:t>
      </w:r>
    </w:p>
    <w:p w14:paraId="20B9BCBB" w14:textId="77777777" w:rsidR="00121BC7" w:rsidRPr="00121BC7" w:rsidRDefault="00121BC7" w:rsidP="00121BC7">
      <w:pPr>
        <w:pStyle w:val="Sinespaciado"/>
        <w:jc w:val="both"/>
        <w:rPr>
          <w:rFonts w:ascii="Handlee" w:hAnsi="Handlee" w:cs="Helvetica"/>
          <w:b/>
          <w:bCs/>
        </w:rPr>
      </w:pPr>
      <w:r w:rsidRPr="00121BC7">
        <w:rPr>
          <w:rFonts w:ascii="Handlee" w:hAnsi="Handlee" w:cs="Helvetica"/>
          <w:b/>
          <w:bCs/>
          <w:lang w:val="es-ES"/>
        </w:rPr>
        <w:t>DÍA 06:</w:t>
      </w:r>
      <w:r w:rsidRPr="00121BC7">
        <w:rPr>
          <w:rFonts w:ascii="Handlee" w:hAnsi="Handlee" w:cs="Helvetica"/>
          <w:b/>
          <w:bCs/>
          <w:lang w:val="es-ES"/>
        </w:rPr>
        <w:tab/>
        <w:t>MANUEL ANTONIO – SAN JOSÉ</w:t>
      </w:r>
    </w:p>
    <w:p w14:paraId="108A0E1B" w14:textId="77777777" w:rsidR="00121BC7" w:rsidRPr="00121BC7" w:rsidRDefault="00121BC7" w:rsidP="00121BC7">
      <w:pPr>
        <w:pStyle w:val="Sinespaciado"/>
        <w:jc w:val="both"/>
        <w:rPr>
          <w:rFonts w:ascii="Helvetica" w:hAnsi="Helvetica" w:cs="Helvetica"/>
        </w:rPr>
      </w:pPr>
      <w:r w:rsidRPr="00BD14BA">
        <w:rPr>
          <w:rFonts w:ascii="Helvetica" w:hAnsi="Helvetica" w:cs="Helvetica"/>
          <w:b/>
          <w:bCs/>
          <w:lang w:val="es-ES"/>
        </w:rPr>
        <w:t>Desayuno en el hotel.</w:t>
      </w:r>
      <w:r w:rsidRPr="00121BC7">
        <w:rPr>
          <w:rFonts w:ascii="Helvetica" w:hAnsi="Helvetica" w:cs="Helvetica"/>
          <w:lang w:val="es-ES"/>
        </w:rPr>
        <w:t xml:space="preserve">  Por la tarde traslado de la zona pacífica a la capital San José, para pasar la última noche en la capital donde podrá hacer sus compras de último momento, visitar lugares de interés o tan solo descansar. </w:t>
      </w:r>
      <w:r w:rsidRPr="00BD14BA">
        <w:rPr>
          <w:rFonts w:ascii="Helvetica" w:hAnsi="Helvetica" w:cs="Helvetica"/>
          <w:b/>
          <w:bCs/>
        </w:rPr>
        <w:t>Hospedaje</w:t>
      </w:r>
      <w:r w:rsidRPr="00BD14BA">
        <w:rPr>
          <w:rFonts w:ascii="Helvetica" w:hAnsi="Helvetica" w:cs="Helvetica"/>
          <w:b/>
          <w:bCs/>
          <w:lang w:val="es-ES"/>
        </w:rPr>
        <w:t xml:space="preserve"> en San José.</w:t>
      </w:r>
      <w:r w:rsidRPr="00121BC7">
        <w:rPr>
          <w:rFonts w:ascii="Helvetica" w:hAnsi="Helvetica" w:cs="Helvetica"/>
          <w:lang w:val="es-ES"/>
        </w:rPr>
        <w:t xml:space="preserve"> </w:t>
      </w:r>
    </w:p>
    <w:p w14:paraId="1B4BCFD1" w14:textId="77777777" w:rsidR="00121BC7" w:rsidRPr="00121BC7" w:rsidRDefault="00121BC7" w:rsidP="00121BC7">
      <w:pPr>
        <w:pStyle w:val="Sinespaciado"/>
        <w:jc w:val="both"/>
        <w:rPr>
          <w:rFonts w:ascii="Helvetica" w:hAnsi="Helvetica" w:cs="Helvetica"/>
        </w:rPr>
      </w:pPr>
      <w:r w:rsidRPr="00121BC7">
        <w:rPr>
          <w:rFonts w:ascii="Helvetica" w:hAnsi="Helvetica" w:cs="Helvetica"/>
          <w:lang w:val="es-ES"/>
        </w:rPr>
        <w:t> </w:t>
      </w:r>
    </w:p>
    <w:p w14:paraId="46704CA2" w14:textId="77777777" w:rsidR="00121BC7" w:rsidRPr="00121BC7" w:rsidRDefault="00121BC7" w:rsidP="00121BC7">
      <w:pPr>
        <w:pStyle w:val="Sinespaciado"/>
        <w:jc w:val="both"/>
        <w:rPr>
          <w:rFonts w:ascii="Handlee" w:hAnsi="Handlee" w:cs="Helvetica"/>
          <w:b/>
          <w:bCs/>
        </w:rPr>
      </w:pPr>
      <w:r w:rsidRPr="00121BC7">
        <w:rPr>
          <w:rFonts w:ascii="Handlee" w:hAnsi="Handlee" w:cs="Helvetica"/>
          <w:b/>
          <w:bCs/>
          <w:lang w:val="es-ES"/>
        </w:rPr>
        <w:t>DÍA 07:</w:t>
      </w:r>
      <w:r w:rsidRPr="00121BC7">
        <w:rPr>
          <w:rFonts w:ascii="Handlee" w:hAnsi="Handlee" w:cs="Helvetica"/>
          <w:b/>
          <w:bCs/>
          <w:lang w:val="es-ES"/>
        </w:rPr>
        <w:tab/>
        <w:t>SAN JOSÉ – AEROPUERTO INTERNACIONAL JUAN SANTAMARÍA</w:t>
      </w:r>
    </w:p>
    <w:p w14:paraId="7C320EC1" w14:textId="3DA2DD89" w:rsidR="00993B05" w:rsidRPr="00BD14BA" w:rsidRDefault="00121BC7" w:rsidP="00993B05">
      <w:pPr>
        <w:pStyle w:val="Sinespaciado"/>
        <w:jc w:val="both"/>
        <w:rPr>
          <w:rFonts w:ascii="Helvetica" w:hAnsi="Helvetica" w:cs="Helvetica"/>
        </w:rPr>
      </w:pPr>
      <w:r w:rsidRPr="00121BC7">
        <w:rPr>
          <w:rFonts w:ascii="Helvetica" w:hAnsi="Helvetica" w:cs="Helvetica"/>
          <w:lang w:val="es-ES"/>
        </w:rPr>
        <w:t>Desayuno en el hotel. A la hora indicada uno de nuestros representantes le llevara al Aeropuerto Internacional Juan Santamaría, para su regreso a casa.</w:t>
      </w:r>
    </w:p>
    <w:p w14:paraId="1C43AC12" w14:textId="2C19939B" w:rsidR="00993B05" w:rsidRDefault="00BD14BA" w:rsidP="00993B05">
      <w:pPr>
        <w:pStyle w:val="Sinespaciado"/>
        <w:jc w:val="both"/>
        <w:rPr>
          <w:rFonts w:ascii="Helvetica" w:hAnsi="Helvetica" w:cs="Helvetica"/>
          <w:lang w:val="es-ES"/>
        </w:rPr>
      </w:pPr>
      <w:r>
        <w:rPr>
          <w:noProof/>
          <w:lang w:eastAsia="es-MX"/>
        </w:rPr>
        <w:drawing>
          <wp:anchor distT="0" distB="0" distL="114300" distR="114300" simplePos="0" relativeHeight="251658240" behindDoc="0" locked="0" layoutInCell="1" allowOverlap="1" wp14:anchorId="11F47D02" wp14:editId="4A11E418">
            <wp:simplePos x="0" y="0"/>
            <wp:positionH relativeFrom="column">
              <wp:posOffset>4270356</wp:posOffset>
            </wp:positionH>
            <wp:positionV relativeFrom="paragraph">
              <wp:posOffset>6767</wp:posOffset>
            </wp:positionV>
            <wp:extent cx="969645" cy="457835"/>
            <wp:effectExtent l="0" t="0" r="1905" b="0"/>
            <wp:wrapThrough wrapText="bothSides">
              <wp:wrapPolygon edited="0">
                <wp:start x="0" y="0"/>
                <wp:lineTo x="0" y="20671"/>
                <wp:lineTo x="21218" y="20671"/>
                <wp:lineTo x="21218" y="14380"/>
                <wp:lineTo x="19096" y="12583"/>
                <wp:lineTo x="16550" y="4494"/>
                <wp:lineTo x="14004" y="0"/>
                <wp:lineTo x="0" y="0"/>
              </wp:wrapPolygon>
            </wp:wrapThrough>
            <wp:docPr id="1" name="Imagen 1" descr="C:\Users\Internacional 4\AppData\Local\Microsoft\Windows\INetCache\Content.Outlook\44KHE0TU\HASTA PRONTO (00000003).png"/>
            <wp:cNvGraphicFramePr/>
            <a:graphic xmlns:a="http://schemas.openxmlformats.org/drawingml/2006/main">
              <a:graphicData uri="http://schemas.openxmlformats.org/drawingml/2006/picture">
                <pic:pic xmlns:pic="http://schemas.openxmlformats.org/drawingml/2006/picture">
                  <pic:nvPicPr>
                    <pic:cNvPr id="1" name="Imagen 1" descr="C:\Users\Internacional 4\AppData\Local\Microsoft\Windows\INetCache\Content.Outlook\44KHE0TU\HASTA PRONTO (00000003).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BEA176" w14:textId="49D55C22" w:rsidR="00993B05" w:rsidRPr="00993B05" w:rsidRDefault="00993B05" w:rsidP="00993B05">
      <w:pPr>
        <w:pStyle w:val="Sinespaciado"/>
        <w:jc w:val="both"/>
        <w:rPr>
          <w:rFonts w:ascii="Helvetica" w:hAnsi="Helvetica" w:cs="Helvetica"/>
        </w:rPr>
      </w:pPr>
    </w:p>
    <w:p w14:paraId="61B067EF" w14:textId="7965F277" w:rsidR="00BB1D65" w:rsidRDefault="00BB1D65" w:rsidP="00BB1D65">
      <w:pPr>
        <w:rPr>
          <w:rFonts w:ascii="Helvetica" w:hAnsi="Helvetica" w:cs="Helvetica"/>
          <w:b/>
          <w:u w:val="single"/>
        </w:rPr>
      </w:pPr>
      <w:r>
        <w:rPr>
          <w:rFonts w:ascii="Helvetica" w:hAnsi="Helvetica" w:cs="Helvetica"/>
          <w:b/>
          <w:u w:val="single"/>
        </w:rPr>
        <w:t>-------------------------------------------------------------------------------------------</w:t>
      </w:r>
      <w:r w:rsidR="00993B05">
        <w:rPr>
          <w:rFonts w:ascii="Helvetica" w:hAnsi="Helvetica" w:cs="Helvetica"/>
          <w:b/>
          <w:u w:val="single"/>
        </w:rPr>
        <w:t>---</w:t>
      </w:r>
    </w:p>
    <w:p w14:paraId="479018A9" w14:textId="77777777" w:rsidR="00BB1D65" w:rsidRPr="00B94AD3" w:rsidRDefault="00BB1D65" w:rsidP="00B94AD3">
      <w:pPr>
        <w:pStyle w:val="Sinespaciado"/>
        <w:rPr>
          <w:rFonts w:ascii="Helvetica" w:hAnsi="Helvetica" w:cs="Helvetica"/>
        </w:rPr>
      </w:pPr>
    </w:p>
    <w:p w14:paraId="696EF29E" w14:textId="2E1EBC0D" w:rsidR="00BB1D65" w:rsidRPr="00B94AD3" w:rsidRDefault="00BB1D65" w:rsidP="00B94AD3">
      <w:pPr>
        <w:pStyle w:val="Sinespaciado"/>
        <w:rPr>
          <w:rFonts w:ascii="Handlee" w:hAnsi="Handlee"/>
          <w:b/>
          <w:bCs/>
          <w:sz w:val="28"/>
          <w:szCs w:val="28"/>
        </w:rPr>
      </w:pPr>
      <w:r w:rsidRPr="00B94AD3">
        <w:rPr>
          <w:rFonts w:ascii="Handlee" w:hAnsi="Handlee"/>
          <w:b/>
          <w:bCs/>
          <w:sz w:val="28"/>
          <w:szCs w:val="28"/>
        </w:rPr>
        <w:t xml:space="preserve">TARIFAS </w:t>
      </w:r>
      <w:r w:rsidR="00E33A38" w:rsidRPr="00B94AD3">
        <w:rPr>
          <w:rFonts w:ascii="Handlee" w:hAnsi="Handlee"/>
          <w:b/>
          <w:bCs/>
          <w:sz w:val="28"/>
          <w:szCs w:val="28"/>
        </w:rPr>
        <w:t>POR PERSONA</w:t>
      </w:r>
    </w:p>
    <w:tbl>
      <w:tblPr>
        <w:tblStyle w:val="Tablaconcuadrcula"/>
        <w:tblW w:w="9209" w:type="dxa"/>
        <w:tblLook w:val="04A0" w:firstRow="1" w:lastRow="0" w:firstColumn="1" w:lastColumn="0" w:noHBand="0" w:noVBand="1"/>
      </w:tblPr>
      <w:tblGrid>
        <w:gridCol w:w="3351"/>
        <w:gridCol w:w="1464"/>
        <w:gridCol w:w="1417"/>
        <w:gridCol w:w="1418"/>
        <w:gridCol w:w="1559"/>
      </w:tblGrid>
      <w:tr w:rsidR="00E526A1" w14:paraId="31310D58" w14:textId="77777777" w:rsidTr="00B64761">
        <w:tc>
          <w:tcPr>
            <w:tcW w:w="3351" w:type="dxa"/>
            <w:shd w:val="clear" w:color="auto" w:fill="D355A6"/>
          </w:tcPr>
          <w:p w14:paraId="673CE258" w14:textId="3C2D8F91" w:rsidR="00E526A1" w:rsidRPr="00C42D26" w:rsidRDefault="00E526A1" w:rsidP="00E526A1">
            <w:pPr>
              <w:jc w:val="center"/>
              <w:rPr>
                <w:rFonts w:ascii="Helvetica" w:hAnsi="Helvetica" w:cs="Helvetica"/>
                <w:b/>
                <w:bCs/>
                <w:color w:val="FFFFFF" w:themeColor="background1"/>
                <w:lang w:val="es-ES"/>
              </w:rPr>
            </w:pPr>
            <w:r w:rsidRPr="00C42D26">
              <w:rPr>
                <w:rFonts w:ascii="Helvetica" w:hAnsi="Helvetica" w:cs="Helvetica"/>
                <w:b/>
                <w:bCs/>
                <w:color w:val="FFFFFF" w:themeColor="background1"/>
                <w:lang w:val="es-ES"/>
              </w:rPr>
              <w:t>OCUPACI</w:t>
            </w:r>
            <w:r w:rsidR="00C42D26">
              <w:rPr>
                <w:rFonts w:ascii="Helvetica" w:hAnsi="Helvetica" w:cs="Helvetica"/>
                <w:b/>
                <w:bCs/>
                <w:color w:val="FFFFFF" w:themeColor="background1"/>
                <w:lang w:val="es-ES"/>
              </w:rPr>
              <w:t>Ó</w:t>
            </w:r>
            <w:r w:rsidRPr="00C42D26">
              <w:rPr>
                <w:rFonts w:ascii="Helvetica" w:hAnsi="Helvetica" w:cs="Helvetica"/>
                <w:b/>
                <w:bCs/>
                <w:color w:val="FFFFFF" w:themeColor="background1"/>
                <w:lang w:val="es-ES"/>
              </w:rPr>
              <w:t>N – TURISTA</w:t>
            </w:r>
          </w:p>
        </w:tc>
        <w:tc>
          <w:tcPr>
            <w:tcW w:w="1464" w:type="dxa"/>
            <w:shd w:val="clear" w:color="auto" w:fill="D355A6"/>
          </w:tcPr>
          <w:p w14:paraId="25C430EC" w14:textId="22732628" w:rsidR="00E526A1" w:rsidRPr="00C42D26" w:rsidRDefault="00E526A1" w:rsidP="00E526A1">
            <w:pPr>
              <w:jc w:val="center"/>
              <w:rPr>
                <w:rFonts w:ascii="Helvetica" w:hAnsi="Helvetica" w:cs="Helvetica"/>
                <w:b/>
                <w:bCs/>
                <w:color w:val="FFFFFF" w:themeColor="background1"/>
                <w:lang w:val="es-ES"/>
              </w:rPr>
            </w:pPr>
            <w:r w:rsidRPr="00C42D26">
              <w:rPr>
                <w:rFonts w:ascii="Helvetica" w:hAnsi="Helvetica" w:cs="Helvetica"/>
                <w:b/>
                <w:bCs/>
                <w:color w:val="FFFFFF" w:themeColor="background1"/>
                <w:lang w:val="es-ES"/>
              </w:rPr>
              <w:t>TPL</w:t>
            </w:r>
          </w:p>
        </w:tc>
        <w:tc>
          <w:tcPr>
            <w:tcW w:w="1417" w:type="dxa"/>
            <w:shd w:val="clear" w:color="auto" w:fill="D355A6"/>
          </w:tcPr>
          <w:p w14:paraId="7295973C" w14:textId="395B872A" w:rsidR="00E526A1" w:rsidRPr="00C42D26" w:rsidRDefault="00E526A1" w:rsidP="00E526A1">
            <w:pPr>
              <w:jc w:val="center"/>
              <w:rPr>
                <w:rFonts w:ascii="Helvetica" w:hAnsi="Helvetica" w:cs="Helvetica"/>
                <w:b/>
                <w:bCs/>
                <w:color w:val="FFFFFF" w:themeColor="background1"/>
                <w:lang w:val="es-ES"/>
              </w:rPr>
            </w:pPr>
            <w:r w:rsidRPr="00C42D26">
              <w:rPr>
                <w:rFonts w:ascii="Helvetica" w:hAnsi="Helvetica" w:cs="Helvetica"/>
                <w:b/>
                <w:bCs/>
                <w:color w:val="FFFFFF" w:themeColor="background1"/>
                <w:lang w:val="es-ES"/>
              </w:rPr>
              <w:t>DBL</w:t>
            </w:r>
          </w:p>
        </w:tc>
        <w:tc>
          <w:tcPr>
            <w:tcW w:w="1418" w:type="dxa"/>
            <w:shd w:val="clear" w:color="auto" w:fill="D355A6"/>
          </w:tcPr>
          <w:p w14:paraId="6FD7E044" w14:textId="753781F9" w:rsidR="00E526A1" w:rsidRPr="00C42D26" w:rsidRDefault="00E526A1" w:rsidP="00E526A1">
            <w:pPr>
              <w:jc w:val="center"/>
              <w:rPr>
                <w:rFonts w:ascii="Helvetica" w:hAnsi="Helvetica" w:cs="Helvetica"/>
                <w:b/>
                <w:bCs/>
                <w:color w:val="FFFFFF" w:themeColor="background1"/>
                <w:lang w:val="es-ES"/>
              </w:rPr>
            </w:pPr>
            <w:r w:rsidRPr="00C42D26">
              <w:rPr>
                <w:rFonts w:ascii="Helvetica" w:hAnsi="Helvetica" w:cs="Helvetica"/>
                <w:b/>
                <w:bCs/>
                <w:color w:val="FFFFFF" w:themeColor="background1"/>
                <w:lang w:val="es-ES"/>
              </w:rPr>
              <w:t>SGL</w:t>
            </w:r>
          </w:p>
        </w:tc>
        <w:tc>
          <w:tcPr>
            <w:tcW w:w="1559" w:type="dxa"/>
            <w:shd w:val="clear" w:color="auto" w:fill="D355A6"/>
          </w:tcPr>
          <w:p w14:paraId="47C37A21" w14:textId="396BE22B" w:rsidR="00E526A1" w:rsidRPr="00C42D26" w:rsidRDefault="00E526A1" w:rsidP="00E526A1">
            <w:pPr>
              <w:jc w:val="center"/>
              <w:rPr>
                <w:rFonts w:ascii="Helvetica" w:hAnsi="Helvetica" w:cs="Helvetica"/>
                <w:b/>
                <w:bCs/>
                <w:color w:val="FFFFFF" w:themeColor="background1"/>
                <w:lang w:val="es-ES"/>
              </w:rPr>
            </w:pPr>
            <w:r w:rsidRPr="00C42D26">
              <w:rPr>
                <w:rFonts w:ascii="Helvetica" w:hAnsi="Helvetica" w:cs="Helvetica"/>
                <w:b/>
                <w:bCs/>
                <w:color w:val="FFFFFF" w:themeColor="background1"/>
                <w:lang w:val="es-ES"/>
              </w:rPr>
              <w:t>CHD (2 - 9)</w:t>
            </w:r>
          </w:p>
        </w:tc>
      </w:tr>
      <w:tr w:rsidR="00E526A1" w14:paraId="0B2A0FF9" w14:textId="77777777" w:rsidTr="00B64761">
        <w:tc>
          <w:tcPr>
            <w:tcW w:w="3351" w:type="dxa"/>
          </w:tcPr>
          <w:p w14:paraId="41D9BC24" w14:textId="5C79BE3D" w:rsidR="00E526A1" w:rsidRDefault="00E526A1" w:rsidP="00E526A1">
            <w:pPr>
              <w:jc w:val="center"/>
              <w:rPr>
                <w:rFonts w:ascii="Helvetica" w:hAnsi="Helvetica" w:cs="Helvetica"/>
                <w:b/>
                <w:bCs/>
                <w:lang w:val="es-ES"/>
              </w:rPr>
            </w:pPr>
            <w:r>
              <w:rPr>
                <w:rFonts w:ascii="Helvetica" w:hAnsi="Helvetica" w:cs="Helvetica"/>
                <w:b/>
                <w:bCs/>
                <w:lang w:val="es-ES"/>
              </w:rPr>
              <w:t>DIC - ABR</w:t>
            </w:r>
          </w:p>
        </w:tc>
        <w:tc>
          <w:tcPr>
            <w:tcW w:w="1464" w:type="dxa"/>
          </w:tcPr>
          <w:p w14:paraId="59137C61" w14:textId="67AB5712" w:rsidR="00E526A1" w:rsidRPr="00E526A1" w:rsidRDefault="002A603C" w:rsidP="00E526A1">
            <w:pPr>
              <w:jc w:val="center"/>
              <w:rPr>
                <w:rFonts w:ascii="Helvetica" w:hAnsi="Helvetica" w:cs="Helvetica"/>
                <w:lang w:val="es-ES"/>
              </w:rPr>
            </w:pPr>
            <w:r>
              <w:rPr>
                <w:rFonts w:ascii="Helvetica" w:hAnsi="Helvetica" w:cs="Helvetica"/>
                <w:lang w:val="es-ES"/>
              </w:rPr>
              <w:t>1,035</w:t>
            </w:r>
            <w:r w:rsidR="00E526A1" w:rsidRPr="00E526A1">
              <w:rPr>
                <w:rFonts w:ascii="Helvetica" w:hAnsi="Helvetica" w:cs="Helvetica"/>
                <w:lang w:val="es-ES"/>
              </w:rPr>
              <w:t xml:space="preserve"> USD</w:t>
            </w:r>
          </w:p>
        </w:tc>
        <w:tc>
          <w:tcPr>
            <w:tcW w:w="1417" w:type="dxa"/>
          </w:tcPr>
          <w:p w14:paraId="5B978421" w14:textId="3F541F1C" w:rsidR="00E526A1" w:rsidRPr="00E526A1" w:rsidRDefault="00E526A1" w:rsidP="00E526A1">
            <w:pPr>
              <w:jc w:val="center"/>
              <w:rPr>
                <w:rFonts w:ascii="Helvetica" w:hAnsi="Helvetica" w:cs="Helvetica"/>
                <w:lang w:val="es-ES"/>
              </w:rPr>
            </w:pPr>
            <w:r w:rsidRPr="00E526A1">
              <w:rPr>
                <w:rFonts w:ascii="Helvetica" w:hAnsi="Helvetica" w:cs="Helvetica"/>
                <w:lang w:val="es-ES"/>
              </w:rPr>
              <w:t>1,</w:t>
            </w:r>
            <w:r w:rsidR="002A603C">
              <w:rPr>
                <w:rFonts w:ascii="Helvetica" w:hAnsi="Helvetica" w:cs="Helvetica"/>
                <w:lang w:val="es-ES"/>
              </w:rPr>
              <w:t>199</w:t>
            </w:r>
            <w:r w:rsidRPr="00E526A1">
              <w:rPr>
                <w:rFonts w:ascii="Helvetica" w:hAnsi="Helvetica" w:cs="Helvetica"/>
                <w:lang w:val="es-ES"/>
              </w:rPr>
              <w:t xml:space="preserve"> USD</w:t>
            </w:r>
          </w:p>
        </w:tc>
        <w:tc>
          <w:tcPr>
            <w:tcW w:w="1418" w:type="dxa"/>
          </w:tcPr>
          <w:p w14:paraId="5EB4DF98" w14:textId="2AF0C359" w:rsidR="00E526A1" w:rsidRPr="00E526A1" w:rsidRDefault="00E526A1" w:rsidP="00E526A1">
            <w:pPr>
              <w:jc w:val="center"/>
              <w:rPr>
                <w:rFonts w:ascii="Helvetica" w:hAnsi="Helvetica" w:cs="Helvetica"/>
                <w:lang w:val="es-ES"/>
              </w:rPr>
            </w:pPr>
            <w:r w:rsidRPr="00E526A1">
              <w:rPr>
                <w:rFonts w:ascii="Helvetica" w:hAnsi="Helvetica" w:cs="Helvetica"/>
                <w:lang w:val="es-ES"/>
              </w:rPr>
              <w:t>1,</w:t>
            </w:r>
            <w:r w:rsidR="00B64761">
              <w:rPr>
                <w:rFonts w:ascii="Helvetica" w:hAnsi="Helvetica" w:cs="Helvetica"/>
                <w:lang w:val="es-ES"/>
              </w:rPr>
              <w:t>8</w:t>
            </w:r>
            <w:r w:rsidR="002A603C">
              <w:rPr>
                <w:rFonts w:ascii="Helvetica" w:hAnsi="Helvetica" w:cs="Helvetica"/>
                <w:lang w:val="es-ES"/>
              </w:rPr>
              <w:t>29</w:t>
            </w:r>
            <w:r w:rsidRPr="00E526A1">
              <w:rPr>
                <w:rFonts w:ascii="Helvetica" w:hAnsi="Helvetica" w:cs="Helvetica"/>
                <w:lang w:val="es-ES"/>
              </w:rPr>
              <w:t xml:space="preserve"> USD</w:t>
            </w:r>
          </w:p>
        </w:tc>
        <w:tc>
          <w:tcPr>
            <w:tcW w:w="1559" w:type="dxa"/>
          </w:tcPr>
          <w:p w14:paraId="5BF2C2DA" w14:textId="5B705BF3" w:rsidR="00E526A1" w:rsidRPr="00E526A1" w:rsidRDefault="00B64761" w:rsidP="00E526A1">
            <w:pPr>
              <w:jc w:val="center"/>
              <w:rPr>
                <w:rFonts w:ascii="Helvetica" w:hAnsi="Helvetica" w:cs="Helvetica"/>
                <w:lang w:val="es-ES"/>
              </w:rPr>
            </w:pPr>
            <w:r>
              <w:rPr>
                <w:rFonts w:ascii="Helvetica" w:hAnsi="Helvetica" w:cs="Helvetica"/>
                <w:lang w:val="es-ES"/>
              </w:rPr>
              <w:t>5</w:t>
            </w:r>
            <w:r w:rsidR="002A603C">
              <w:rPr>
                <w:rFonts w:ascii="Helvetica" w:hAnsi="Helvetica" w:cs="Helvetica"/>
                <w:lang w:val="es-ES"/>
              </w:rPr>
              <w:t>85</w:t>
            </w:r>
            <w:r w:rsidR="00E526A1" w:rsidRPr="00E526A1">
              <w:rPr>
                <w:rFonts w:ascii="Helvetica" w:hAnsi="Helvetica" w:cs="Helvetica"/>
                <w:lang w:val="es-ES"/>
              </w:rPr>
              <w:t xml:space="preserve"> USD</w:t>
            </w:r>
          </w:p>
        </w:tc>
      </w:tr>
      <w:tr w:rsidR="00F941BF" w14:paraId="13759DC5" w14:textId="77777777" w:rsidTr="00B64761">
        <w:tc>
          <w:tcPr>
            <w:tcW w:w="3351" w:type="dxa"/>
          </w:tcPr>
          <w:p w14:paraId="56FB1CC5" w14:textId="09AAEBBE" w:rsidR="00F941BF" w:rsidRDefault="00F941BF" w:rsidP="00E526A1">
            <w:pPr>
              <w:jc w:val="center"/>
              <w:rPr>
                <w:rFonts w:ascii="Helvetica" w:hAnsi="Helvetica" w:cs="Helvetica"/>
                <w:b/>
                <w:bCs/>
                <w:lang w:val="es-ES"/>
              </w:rPr>
            </w:pPr>
            <w:r>
              <w:rPr>
                <w:rFonts w:ascii="Helvetica" w:hAnsi="Helvetica" w:cs="Helvetica"/>
                <w:b/>
                <w:bCs/>
                <w:lang w:val="es-ES"/>
              </w:rPr>
              <w:t>MAY - NOV</w:t>
            </w:r>
          </w:p>
        </w:tc>
        <w:tc>
          <w:tcPr>
            <w:tcW w:w="1464" w:type="dxa"/>
          </w:tcPr>
          <w:p w14:paraId="7A8B8CE7" w14:textId="53B1053F" w:rsidR="00F941BF" w:rsidRPr="00E526A1" w:rsidRDefault="002A603C" w:rsidP="00E526A1">
            <w:pPr>
              <w:jc w:val="center"/>
              <w:rPr>
                <w:rFonts w:ascii="Helvetica" w:hAnsi="Helvetica" w:cs="Helvetica"/>
                <w:lang w:val="es-ES"/>
              </w:rPr>
            </w:pPr>
            <w:r>
              <w:rPr>
                <w:rFonts w:ascii="Helvetica" w:hAnsi="Helvetica" w:cs="Helvetica"/>
                <w:lang w:val="es-ES"/>
              </w:rPr>
              <w:t>99</w:t>
            </w:r>
            <w:r w:rsidR="00B64761">
              <w:rPr>
                <w:rFonts w:ascii="Helvetica" w:hAnsi="Helvetica" w:cs="Helvetica"/>
                <w:lang w:val="es-ES"/>
              </w:rPr>
              <w:t>9</w:t>
            </w:r>
            <w:r w:rsidR="00F941BF">
              <w:rPr>
                <w:rFonts w:ascii="Helvetica" w:hAnsi="Helvetica" w:cs="Helvetica"/>
                <w:lang w:val="es-ES"/>
              </w:rPr>
              <w:t xml:space="preserve"> USD</w:t>
            </w:r>
          </w:p>
        </w:tc>
        <w:tc>
          <w:tcPr>
            <w:tcW w:w="1417" w:type="dxa"/>
          </w:tcPr>
          <w:p w14:paraId="56A963DE" w14:textId="2974DC63" w:rsidR="00F941BF" w:rsidRPr="00E526A1" w:rsidRDefault="00F941BF" w:rsidP="00E526A1">
            <w:pPr>
              <w:jc w:val="center"/>
              <w:rPr>
                <w:rFonts w:ascii="Helvetica" w:hAnsi="Helvetica" w:cs="Helvetica"/>
                <w:lang w:val="es-ES"/>
              </w:rPr>
            </w:pPr>
            <w:r>
              <w:rPr>
                <w:rFonts w:ascii="Helvetica" w:hAnsi="Helvetica" w:cs="Helvetica"/>
                <w:lang w:val="es-ES"/>
              </w:rPr>
              <w:t>1,</w:t>
            </w:r>
            <w:r w:rsidR="00B64761">
              <w:rPr>
                <w:rFonts w:ascii="Helvetica" w:hAnsi="Helvetica" w:cs="Helvetica"/>
                <w:lang w:val="es-ES"/>
              </w:rPr>
              <w:t>1</w:t>
            </w:r>
            <w:r w:rsidR="002A603C">
              <w:rPr>
                <w:rFonts w:ascii="Helvetica" w:hAnsi="Helvetica" w:cs="Helvetica"/>
                <w:lang w:val="es-ES"/>
              </w:rPr>
              <w:t>49</w:t>
            </w:r>
            <w:r>
              <w:rPr>
                <w:rFonts w:ascii="Helvetica" w:hAnsi="Helvetica" w:cs="Helvetica"/>
                <w:lang w:val="es-ES"/>
              </w:rPr>
              <w:t xml:space="preserve"> USD</w:t>
            </w:r>
          </w:p>
        </w:tc>
        <w:tc>
          <w:tcPr>
            <w:tcW w:w="1418" w:type="dxa"/>
          </w:tcPr>
          <w:p w14:paraId="3B690F7E" w14:textId="0384B594" w:rsidR="00F941BF" w:rsidRPr="00E526A1" w:rsidRDefault="00F941BF" w:rsidP="00E526A1">
            <w:pPr>
              <w:jc w:val="center"/>
              <w:rPr>
                <w:rFonts w:ascii="Helvetica" w:hAnsi="Helvetica" w:cs="Helvetica"/>
                <w:lang w:val="es-ES"/>
              </w:rPr>
            </w:pPr>
            <w:r>
              <w:rPr>
                <w:rFonts w:ascii="Helvetica" w:hAnsi="Helvetica" w:cs="Helvetica"/>
                <w:lang w:val="es-ES"/>
              </w:rPr>
              <w:t>1,</w:t>
            </w:r>
            <w:r w:rsidR="002A603C">
              <w:rPr>
                <w:rFonts w:ascii="Helvetica" w:hAnsi="Helvetica" w:cs="Helvetica"/>
                <w:lang w:val="es-ES"/>
              </w:rPr>
              <w:t>729</w:t>
            </w:r>
            <w:r>
              <w:rPr>
                <w:rFonts w:ascii="Helvetica" w:hAnsi="Helvetica" w:cs="Helvetica"/>
                <w:lang w:val="es-ES"/>
              </w:rPr>
              <w:t xml:space="preserve"> USD</w:t>
            </w:r>
          </w:p>
        </w:tc>
        <w:tc>
          <w:tcPr>
            <w:tcW w:w="1559" w:type="dxa"/>
          </w:tcPr>
          <w:p w14:paraId="4884386E" w14:textId="181719FF" w:rsidR="00F941BF" w:rsidRPr="00E526A1" w:rsidRDefault="002A603C" w:rsidP="00E526A1">
            <w:pPr>
              <w:jc w:val="center"/>
              <w:rPr>
                <w:rFonts w:ascii="Helvetica" w:hAnsi="Helvetica" w:cs="Helvetica"/>
                <w:lang w:val="es-ES"/>
              </w:rPr>
            </w:pPr>
            <w:r>
              <w:rPr>
                <w:rFonts w:ascii="Helvetica" w:hAnsi="Helvetica" w:cs="Helvetica"/>
                <w:lang w:val="es-ES"/>
              </w:rPr>
              <w:t>585</w:t>
            </w:r>
            <w:r w:rsidR="00F941BF">
              <w:rPr>
                <w:rFonts w:ascii="Helvetica" w:hAnsi="Helvetica" w:cs="Helvetica"/>
                <w:lang w:val="es-ES"/>
              </w:rPr>
              <w:t xml:space="preserve"> USD</w:t>
            </w:r>
          </w:p>
        </w:tc>
      </w:tr>
      <w:tr w:rsidR="005F41AA" w14:paraId="6D1F7AD8" w14:textId="77777777" w:rsidTr="00B64761">
        <w:tc>
          <w:tcPr>
            <w:tcW w:w="3351" w:type="dxa"/>
            <w:shd w:val="clear" w:color="auto" w:fill="D355A6"/>
          </w:tcPr>
          <w:p w14:paraId="7E59255B" w14:textId="63558A73" w:rsidR="005F41AA" w:rsidRDefault="005F41AA" w:rsidP="005F41AA">
            <w:pPr>
              <w:jc w:val="center"/>
              <w:rPr>
                <w:rFonts w:ascii="Helvetica" w:hAnsi="Helvetica" w:cs="Helvetica"/>
                <w:b/>
                <w:bCs/>
                <w:lang w:val="es-ES"/>
              </w:rPr>
            </w:pPr>
            <w:r w:rsidRPr="00C42D26">
              <w:rPr>
                <w:rFonts w:ascii="Helvetica" w:hAnsi="Helvetica" w:cs="Helvetica"/>
                <w:b/>
                <w:bCs/>
                <w:color w:val="FFFFFF" w:themeColor="background1"/>
                <w:lang w:val="es-ES"/>
              </w:rPr>
              <w:t>OCUPACI</w:t>
            </w:r>
            <w:r>
              <w:rPr>
                <w:rFonts w:ascii="Helvetica" w:hAnsi="Helvetica" w:cs="Helvetica"/>
                <w:b/>
                <w:bCs/>
                <w:color w:val="FFFFFF" w:themeColor="background1"/>
                <w:lang w:val="es-ES"/>
              </w:rPr>
              <w:t>Ó</w:t>
            </w:r>
            <w:r w:rsidRPr="00C42D26">
              <w:rPr>
                <w:rFonts w:ascii="Helvetica" w:hAnsi="Helvetica" w:cs="Helvetica"/>
                <w:b/>
                <w:bCs/>
                <w:color w:val="FFFFFF" w:themeColor="background1"/>
                <w:lang w:val="es-ES"/>
              </w:rPr>
              <w:t>N – PRIMERA</w:t>
            </w:r>
          </w:p>
        </w:tc>
        <w:tc>
          <w:tcPr>
            <w:tcW w:w="1464" w:type="dxa"/>
            <w:shd w:val="clear" w:color="auto" w:fill="D355A6"/>
          </w:tcPr>
          <w:p w14:paraId="3CFB0FFE" w14:textId="63AD427B" w:rsidR="005F41AA" w:rsidRDefault="005F41AA" w:rsidP="005F41AA">
            <w:pPr>
              <w:jc w:val="center"/>
              <w:rPr>
                <w:rFonts w:ascii="Helvetica" w:hAnsi="Helvetica" w:cs="Helvetica"/>
                <w:lang w:val="es-ES"/>
              </w:rPr>
            </w:pPr>
            <w:r w:rsidRPr="00C42D26">
              <w:rPr>
                <w:rFonts w:ascii="Helvetica" w:hAnsi="Helvetica" w:cs="Helvetica"/>
                <w:b/>
                <w:bCs/>
                <w:color w:val="FFFFFF" w:themeColor="background1"/>
                <w:lang w:val="es-ES"/>
              </w:rPr>
              <w:t>TPL</w:t>
            </w:r>
          </w:p>
        </w:tc>
        <w:tc>
          <w:tcPr>
            <w:tcW w:w="1417" w:type="dxa"/>
            <w:shd w:val="clear" w:color="auto" w:fill="D355A6"/>
          </w:tcPr>
          <w:p w14:paraId="06A14789" w14:textId="08DC4752" w:rsidR="005F41AA" w:rsidRDefault="005F41AA" w:rsidP="005F41AA">
            <w:pPr>
              <w:jc w:val="center"/>
              <w:rPr>
                <w:rFonts w:ascii="Helvetica" w:hAnsi="Helvetica" w:cs="Helvetica"/>
                <w:lang w:val="es-ES"/>
              </w:rPr>
            </w:pPr>
            <w:r w:rsidRPr="00C42D26">
              <w:rPr>
                <w:rFonts w:ascii="Helvetica" w:hAnsi="Helvetica" w:cs="Helvetica"/>
                <w:b/>
                <w:bCs/>
                <w:color w:val="FFFFFF" w:themeColor="background1"/>
                <w:lang w:val="es-ES"/>
              </w:rPr>
              <w:t>DBL</w:t>
            </w:r>
          </w:p>
        </w:tc>
        <w:tc>
          <w:tcPr>
            <w:tcW w:w="1418" w:type="dxa"/>
            <w:shd w:val="clear" w:color="auto" w:fill="D355A6"/>
          </w:tcPr>
          <w:p w14:paraId="74421873" w14:textId="05A8D814" w:rsidR="005F41AA" w:rsidRDefault="005F41AA" w:rsidP="005F41AA">
            <w:pPr>
              <w:jc w:val="center"/>
              <w:rPr>
                <w:rFonts w:ascii="Helvetica" w:hAnsi="Helvetica" w:cs="Helvetica"/>
                <w:lang w:val="es-ES"/>
              </w:rPr>
            </w:pPr>
            <w:r w:rsidRPr="00C42D26">
              <w:rPr>
                <w:rFonts w:ascii="Helvetica" w:hAnsi="Helvetica" w:cs="Helvetica"/>
                <w:b/>
                <w:bCs/>
                <w:color w:val="FFFFFF" w:themeColor="background1"/>
                <w:lang w:val="es-ES"/>
              </w:rPr>
              <w:t>SGL</w:t>
            </w:r>
          </w:p>
        </w:tc>
        <w:tc>
          <w:tcPr>
            <w:tcW w:w="1559" w:type="dxa"/>
            <w:shd w:val="clear" w:color="auto" w:fill="D355A6"/>
          </w:tcPr>
          <w:p w14:paraId="26B0F122" w14:textId="76F67011" w:rsidR="005F41AA" w:rsidRDefault="005F41AA" w:rsidP="005F41AA">
            <w:pPr>
              <w:jc w:val="center"/>
              <w:rPr>
                <w:rFonts w:ascii="Helvetica" w:hAnsi="Helvetica" w:cs="Helvetica"/>
                <w:lang w:val="es-ES"/>
              </w:rPr>
            </w:pPr>
            <w:r w:rsidRPr="00C42D26">
              <w:rPr>
                <w:rFonts w:ascii="Helvetica" w:hAnsi="Helvetica" w:cs="Helvetica"/>
                <w:b/>
                <w:bCs/>
                <w:color w:val="FFFFFF" w:themeColor="background1"/>
                <w:lang w:val="es-ES"/>
              </w:rPr>
              <w:t xml:space="preserve">CHD (2 - </w:t>
            </w:r>
            <w:r w:rsidR="00B64761">
              <w:rPr>
                <w:rFonts w:ascii="Helvetica" w:hAnsi="Helvetica" w:cs="Helvetica"/>
                <w:b/>
                <w:bCs/>
                <w:color w:val="FFFFFF" w:themeColor="background1"/>
                <w:lang w:val="es-ES"/>
              </w:rPr>
              <w:t>10</w:t>
            </w:r>
            <w:r w:rsidRPr="00C42D26">
              <w:rPr>
                <w:rFonts w:ascii="Helvetica" w:hAnsi="Helvetica" w:cs="Helvetica"/>
                <w:b/>
                <w:bCs/>
                <w:color w:val="FFFFFF" w:themeColor="background1"/>
                <w:lang w:val="es-ES"/>
              </w:rPr>
              <w:t>)</w:t>
            </w:r>
          </w:p>
        </w:tc>
      </w:tr>
      <w:tr w:rsidR="005F41AA" w14:paraId="2C51CB18" w14:textId="77777777" w:rsidTr="00B64761">
        <w:tc>
          <w:tcPr>
            <w:tcW w:w="3351" w:type="dxa"/>
          </w:tcPr>
          <w:p w14:paraId="6BB893F9" w14:textId="79A88771" w:rsidR="005F41AA" w:rsidRDefault="005F41AA" w:rsidP="005F41AA">
            <w:pPr>
              <w:jc w:val="center"/>
              <w:rPr>
                <w:rFonts w:ascii="Helvetica" w:hAnsi="Helvetica" w:cs="Helvetica"/>
                <w:b/>
                <w:bCs/>
                <w:lang w:val="es-ES"/>
              </w:rPr>
            </w:pPr>
            <w:r>
              <w:rPr>
                <w:rFonts w:ascii="Helvetica" w:hAnsi="Helvetica" w:cs="Helvetica"/>
                <w:b/>
                <w:bCs/>
                <w:lang w:val="es-ES"/>
              </w:rPr>
              <w:t xml:space="preserve">DIC – ABR / </w:t>
            </w:r>
            <w:r w:rsidR="00B64761">
              <w:rPr>
                <w:rFonts w:ascii="Helvetica" w:hAnsi="Helvetica" w:cs="Helvetica"/>
                <w:b/>
                <w:bCs/>
                <w:lang w:val="es-ES"/>
              </w:rPr>
              <w:t xml:space="preserve">JUL – AGO / </w:t>
            </w:r>
            <w:r>
              <w:rPr>
                <w:rFonts w:ascii="Helvetica" w:hAnsi="Helvetica" w:cs="Helvetica"/>
                <w:b/>
                <w:bCs/>
                <w:lang w:val="es-ES"/>
              </w:rPr>
              <w:t xml:space="preserve">NOV  </w:t>
            </w:r>
          </w:p>
        </w:tc>
        <w:tc>
          <w:tcPr>
            <w:tcW w:w="1464" w:type="dxa"/>
          </w:tcPr>
          <w:p w14:paraId="231199B1" w14:textId="322385B3" w:rsidR="005F41AA" w:rsidRDefault="00B64761" w:rsidP="005F41AA">
            <w:pPr>
              <w:jc w:val="center"/>
              <w:rPr>
                <w:rFonts w:ascii="Helvetica" w:hAnsi="Helvetica" w:cs="Helvetica"/>
                <w:lang w:val="es-ES"/>
              </w:rPr>
            </w:pPr>
            <w:r>
              <w:rPr>
                <w:rFonts w:ascii="Helvetica" w:hAnsi="Helvetica" w:cs="Helvetica"/>
                <w:lang w:val="es-ES"/>
              </w:rPr>
              <w:t>1,3</w:t>
            </w:r>
            <w:r w:rsidR="002A603C">
              <w:rPr>
                <w:rFonts w:ascii="Helvetica" w:hAnsi="Helvetica" w:cs="Helvetica"/>
                <w:lang w:val="es-ES"/>
              </w:rPr>
              <w:t>10</w:t>
            </w:r>
            <w:r>
              <w:rPr>
                <w:rFonts w:ascii="Helvetica" w:hAnsi="Helvetica" w:cs="Helvetica"/>
                <w:lang w:val="es-ES"/>
              </w:rPr>
              <w:t xml:space="preserve"> USD</w:t>
            </w:r>
          </w:p>
        </w:tc>
        <w:tc>
          <w:tcPr>
            <w:tcW w:w="1417" w:type="dxa"/>
          </w:tcPr>
          <w:p w14:paraId="7541D3DE" w14:textId="647FB215" w:rsidR="005F41AA" w:rsidRDefault="00B64761" w:rsidP="005F41AA">
            <w:pPr>
              <w:jc w:val="center"/>
              <w:rPr>
                <w:rFonts w:ascii="Helvetica" w:hAnsi="Helvetica" w:cs="Helvetica"/>
                <w:lang w:val="es-ES"/>
              </w:rPr>
            </w:pPr>
            <w:r>
              <w:rPr>
                <w:rFonts w:ascii="Helvetica" w:hAnsi="Helvetica" w:cs="Helvetica"/>
                <w:lang w:val="es-ES"/>
              </w:rPr>
              <w:t>1,5</w:t>
            </w:r>
            <w:r w:rsidR="002A603C">
              <w:rPr>
                <w:rFonts w:ascii="Helvetica" w:hAnsi="Helvetica" w:cs="Helvetica"/>
                <w:lang w:val="es-ES"/>
              </w:rPr>
              <w:t>45</w:t>
            </w:r>
            <w:r>
              <w:rPr>
                <w:rFonts w:ascii="Helvetica" w:hAnsi="Helvetica" w:cs="Helvetica"/>
                <w:lang w:val="es-ES"/>
              </w:rPr>
              <w:t xml:space="preserve"> USD</w:t>
            </w:r>
          </w:p>
        </w:tc>
        <w:tc>
          <w:tcPr>
            <w:tcW w:w="1418" w:type="dxa"/>
          </w:tcPr>
          <w:p w14:paraId="7969F12B" w14:textId="1AAB7ED3" w:rsidR="005F41AA" w:rsidRDefault="00B64761" w:rsidP="005F41AA">
            <w:pPr>
              <w:jc w:val="center"/>
              <w:rPr>
                <w:rFonts w:ascii="Helvetica" w:hAnsi="Helvetica" w:cs="Helvetica"/>
                <w:lang w:val="es-ES"/>
              </w:rPr>
            </w:pPr>
            <w:r>
              <w:rPr>
                <w:rFonts w:ascii="Helvetica" w:hAnsi="Helvetica" w:cs="Helvetica"/>
                <w:lang w:val="es-ES"/>
              </w:rPr>
              <w:t>2,</w:t>
            </w:r>
            <w:r w:rsidR="002A603C">
              <w:rPr>
                <w:rFonts w:ascii="Helvetica" w:hAnsi="Helvetica" w:cs="Helvetica"/>
                <w:lang w:val="es-ES"/>
              </w:rPr>
              <w:t>555</w:t>
            </w:r>
            <w:r>
              <w:rPr>
                <w:rFonts w:ascii="Helvetica" w:hAnsi="Helvetica" w:cs="Helvetica"/>
                <w:lang w:val="es-ES"/>
              </w:rPr>
              <w:t xml:space="preserve"> USD</w:t>
            </w:r>
          </w:p>
        </w:tc>
        <w:tc>
          <w:tcPr>
            <w:tcW w:w="1559" w:type="dxa"/>
          </w:tcPr>
          <w:p w14:paraId="7055F2D5" w14:textId="44C8C91B" w:rsidR="005F41AA" w:rsidRDefault="00B64761" w:rsidP="005F41AA">
            <w:pPr>
              <w:jc w:val="center"/>
              <w:rPr>
                <w:rFonts w:ascii="Helvetica" w:hAnsi="Helvetica" w:cs="Helvetica"/>
                <w:lang w:val="es-ES"/>
              </w:rPr>
            </w:pPr>
            <w:r>
              <w:rPr>
                <w:rFonts w:ascii="Helvetica" w:hAnsi="Helvetica" w:cs="Helvetica"/>
                <w:lang w:val="es-ES"/>
              </w:rPr>
              <w:t>5</w:t>
            </w:r>
            <w:r w:rsidR="002A603C">
              <w:rPr>
                <w:rFonts w:ascii="Helvetica" w:hAnsi="Helvetica" w:cs="Helvetica"/>
                <w:lang w:val="es-ES"/>
              </w:rPr>
              <w:t>0</w:t>
            </w:r>
            <w:r>
              <w:rPr>
                <w:rFonts w:ascii="Helvetica" w:hAnsi="Helvetica" w:cs="Helvetica"/>
                <w:lang w:val="es-ES"/>
              </w:rPr>
              <w:t>5 USD</w:t>
            </w:r>
          </w:p>
        </w:tc>
      </w:tr>
      <w:tr w:rsidR="005F41AA" w14:paraId="2A87ED4B" w14:textId="77777777" w:rsidTr="00B64761">
        <w:tc>
          <w:tcPr>
            <w:tcW w:w="3351" w:type="dxa"/>
          </w:tcPr>
          <w:p w14:paraId="58E918FB" w14:textId="6AB43A29" w:rsidR="005F41AA" w:rsidRDefault="00B64761" w:rsidP="005F41AA">
            <w:pPr>
              <w:jc w:val="center"/>
              <w:rPr>
                <w:rFonts w:ascii="Helvetica" w:hAnsi="Helvetica" w:cs="Helvetica"/>
                <w:b/>
                <w:bCs/>
                <w:lang w:val="es-ES"/>
              </w:rPr>
            </w:pPr>
            <w:r w:rsidRPr="00C42D26">
              <w:rPr>
                <w:rFonts w:ascii="Helvetica" w:hAnsi="Helvetica" w:cs="Helvetica"/>
                <w:b/>
                <w:bCs/>
                <w:sz w:val="20"/>
                <w:szCs w:val="20"/>
                <w:lang w:val="es-ES"/>
              </w:rPr>
              <w:t>MAY – JUN / SEP</w:t>
            </w:r>
            <w:r>
              <w:rPr>
                <w:rFonts w:ascii="Helvetica" w:hAnsi="Helvetica" w:cs="Helvetica"/>
                <w:b/>
                <w:bCs/>
                <w:sz w:val="20"/>
                <w:szCs w:val="20"/>
                <w:lang w:val="es-ES"/>
              </w:rPr>
              <w:t xml:space="preserve"> – OCT </w:t>
            </w:r>
          </w:p>
        </w:tc>
        <w:tc>
          <w:tcPr>
            <w:tcW w:w="1464" w:type="dxa"/>
          </w:tcPr>
          <w:p w14:paraId="0170370B" w14:textId="6C862859" w:rsidR="005F41AA" w:rsidRDefault="00440BF3" w:rsidP="005F41AA">
            <w:pPr>
              <w:jc w:val="center"/>
              <w:rPr>
                <w:rFonts w:ascii="Helvetica" w:hAnsi="Helvetica" w:cs="Helvetica"/>
                <w:lang w:val="es-ES"/>
              </w:rPr>
            </w:pPr>
            <w:r>
              <w:rPr>
                <w:rFonts w:ascii="Helvetica" w:hAnsi="Helvetica" w:cs="Helvetica"/>
                <w:lang w:val="es-ES"/>
              </w:rPr>
              <w:t>1,2</w:t>
            </w:r>
            <w:r w:rsidR="002A603C">
              <w:rPr>
                <w:rFonts w:ascii="Helvetica" w:hAnsi="Helvetica" w:cs="Helvetica"/>
                <w:lang w:val="es-ES"/>
              </w:rPr>
              <w:t>29</w:t>
            </w:r>
            <w:r>
              <w:rPr>
                <w:rFonts w:ascii="Helvetica" w:hAnsi="Helvetica" w:cs="Helvetica"/>
                <w:lang w:val="es-ES"/>
              </w:rPr>
              <w:t xml:space="preserve"> USD</w:t>
            </w:r>
          </w:p>
        </w:tc>
        <w:tc>
          <w:tcPr>
            <w:tcW w:w="1417" w:type="dxa"/>
          </w:tcPr>
          <w:p w14:paraId="48FC5D03" w14:textId="5349D130" w:rsidR="005F41AA" w:rsidRDefault="00440BF3" w:rsidP="005F41AA">
            <w:pPr>
              <w:jc w:val="center"/>
              <w:rPr>
                <w:rFonts w:ascii="Helvetica" w:hAnsi="Helvetica" w:cs="Helvetica"/>
                <w:lang w:val="es-ES"/>
              </w:rPr>
            </w:pPr>
            <w:r>
              <w:rPr>
                <w:rFonts w:ascii="Helvetica" w:hAnsi="Helvetica" w:cs="Helvetica"/>
                <w:lang w:val="es-ES"/>
              </w:rPr>
              <w:t>1,4</w:t>
            </w:r>
            <w:r w:rsidR="002A603C">
              <w:rPr>
                <w:rFonts w:ascii="Helvetica" w:hAnsi="Helvetica" w:cs="Helvetica"/>
                <w:lang w:val="es-ES"/>
              </w:rPr>
              <w:t>29</w:t>
            </w:r>
            <w:r>
              <w:rPr>
                <w:rFonts w:ascii="Helvetica" w:hAnsi="Helvetica" w:cs="Helvetica"/>
                <w:lang w:val="es-ES"/>
              </w:rPr>
              <w:t xml:space="preserve"> USD</w:t>
            </w:r>
          </w:p>
        </w:tc>
        <w:tc>
          <w:tcPr>
            <w:tcW w:w="1418" w:type="dxa"/>
          </w:tcPr>
          <w:p w14:paraId="148928E4" w14:textId="60DF613F" w:rsidR="005F41AA" w:rsidRDefault="00440BF3" w:rsidP="005F41AA">
            <w:pPr>
              <w:jc w:val="center"/>
              <w:rPr>
                <w:rFonts w:ascii="Helvetica" w:hAnsi="Helvetica" w:cs="Helvetica"/>
                <w:lang w:val="es-ES"/>
              </w:rPr>
            </w:pPr>
            <w:r>
              <w:rPr>
                <w:rFonts w:ascii="Helvetica" w:hAnsi="Helvetica" w:cs="Helvetica"/>
                <w:lang w:val="es-ES"/>
              </w:rPr>
              <w:t>2,</w:t>
            </w:r>
            <w:r w:rsidR="002A603C">
              <w:rPr>
                <w:rFonts w:ascii="Helvetica" w:hAnsi="Helvetica" w:cs="Helvetica"/>
                <w:lang w:val="es-ES"/>
              </w:rPr>
              <w:t>325</w:t>
            </w:r>
            <w:r>
              <w:rPr>
                <w:rFonts w:ascii="Helvetica" w:hAnsi="Helvetica" w:cs="Helvetica"/>
                <w:lang w:val="es-ES"/>
              </w:rPr>
              <w:t xml:space="preserve"> USD</w:t>
            </w:r>
          </w:p>
        </w:tc>
        <w:tc>
          <w:tcPr>
            <w:tcW w:w="1559" w:type="dxa"/>
          </w:tcPr>
          <w:p w14:paraId="6CF267E0" w14:textId="7CA54BE8" w:rsidR="005F41AA" w:rsidRDefault="00440BF3" w:rsidP="005F41AA">
            <w:pPr>
              <w:jc w:val="center"/>
              <w:rPr>
                <w:rFonts w:ascii="Helvetica" w:hAnsi="Helvetica" w:cs="Helvetica"/>
                <w:lang w:val="es-ES"/>
              </w:rPr>
            </w:pPr>
            <w:r>
              <w:rPr>
                <w:rFonts w:ascii="Helvetica" w:hAnsi="Helvetica" w:cs="Helvetica"/>
                <w:lang w:val="es-ES"/>
              </w:rPr>
              <w:t>5</w:t>
            </w:r>
            <w:r w:rsidR="002A603C">
              <w:rPr>
                <w:rFonts w:ascii="Helvetica" w:hAnsi="Helvetica" w:cs="Helvetica"/>
                <w:lang w:val="es-ES"/>
              </w:rPr>
              <w:t>0</w:t>
            </w:r>
            <w:r>
              <w:rPr>
                <w:rFonts w:ascii="Helvetica" w:hAnsi="Helvetica" w:cs="Helvetica"/>
                <w:lang w:val="es-ES"/>
              </w:rPr>
              <w:t>5 USD</w:t>
            </w:r>
          </w:p>
        </w:tc>
      </w:tr>
      <w:tr w:rsidR="005F41AA" w14:paraId="265E2737" w14:textId="77777777" w:rsidTr="00B64761">
        <w:tc>
          <w:tcPr>
            <w:tcW w:w="3351" w:type="dxa"/>
            <w:shd w:val="clear" w:color="auto" w:fill="D355A6"/>
          </w:tcPr>
          <w:p w14:paraId="4A811DC2" w14:textId="654BFFA9" w:rsidR="005F41AA" w:rsidRDefault="005F41AA" w:rsidP="005F41AA">
            <w:pPr>
              <w:jc w:val="center"/>
              <w:rPr>
                <w:rFonts w:ascii="Helvetica" w:hAnsi="Helvetica" w:cs="Helvetica"/>
                <w:b/>
                <w:bCs/>
                <w:lang w:val="es-ES"/>
              </w:rPr>
            </w:pPr>
            <w:r w:rsidRPr="00C42D26">
              <w:rPr>
                <w:rFonts w:ascii="Helvetica" w:hAnsi="Helvetica" w:cs="Helvetica"/>
                <w:b/>
                <w:bCs/>
                <w:color w:val="FFFFFF" w:themeColor="background1"/>
                <w:lang w:val="es-ES"/>
              </w:rPr>
              <w:t>OCUPACI</w:t>
            </w:r>
            <w:r>
              <w:rPr>
                <w:rFonts w:ascii="Helvetica" w:hAnsi="Helvetica" w:cs="Helvetica"/>
                <w:b/>
                <w:bCs/>
                <w:color w:val="FFFFFF" w:themeColor="background1"/>
                <w:lang w:val="es-ES"/>
              </w:rPr>
              <w:t>Ó</w:t>
            </w:r>
            <w:r w:rsidRPr="00C42D26">
              <w:rPr>
                <w:rFonts w:ascii="Helvetica" w:hAnsi="Helvetica" w:cs="Helvetica"/>
                <w:b/>
                <w:bCs/>
                <w:color w:val="FFFFFF" w:themeColor="background1"/>
                <w:lang w:val="es-ES"/>
              </w:rPr>
              <w:t xml:space="preserve">N – </w:t>
            </w:r>
            <w:r>
              <w:rPr>
                <w:rFonts w:ascii="Helvetica" w:hAnsi="Helvetica" w:cs="Helvetica"/>
                <w:b/>
                <w:bCs/>
                <w:color w:val="FFFFFF" w:themeColor="background1"/>
                <w:lang w:val="es-ES"/>
              </w:rPr>
              <w:t>LUJO</w:t>
            </w:r>
          </w:p>
        </w:tc>
        <w:tc>
          <w:tcPr>
            <w:tcW w:w="1464" w:type="dxa"/>
            <w:shd w:val="clear" w:color="auto" w:fill="D355A6"/>
          </w:tcPr>
          <w:p w14:paraId="565F7E88" w14:textId="2F9BF506" w:rsidR="005F41AA" w:rsidRDefault="005F41AA" w:rsidP="005F41AA">
            <w:pPr>
              <w:jc w:val="center"/>
              <w:rPr>
                <w:rFonts w:ascii="Helvetica" w:hAnsi="Helvetica" w:cs="Helvetica"/>
                <w:lang w:val="es-ES"/>
              </w:rPr>
            </w:pPr>
            <w:r w:rsidRPr="00C42D26">
              <w:rPr>
                <w:rFonts w:ascii="Helvetica" w:hAnsi="Helvetica" w:cs="Helvetica"/>
                <w:b/>
                <w:bCs/>
                <w:color w:val="FFFFFF" w:themeColor="background1"/>
                <w:lang w:val="es-ES"/>
              </w:rPr>
              <w:t>TPL</w:t>
            </w:r>
          </w:p>
        </w:tc>
        <w:tc>
          <w:tcPr>
            <w:tcW w:w="1417" w:type="dxa"/>
            <w:shd w:val="clear" w:color="auto" w:fill="D355A6"/>
          </w:tcPr>
          <w:p w14:paraId="28860631" w14:textId="0D13BFF9" w:rsidR="005F41AA" w:rsidRDefault="005F41AA" w:rsidP="005F41AA">
            <w:pPr>
              <w:jc w:val="center"/>
              <w:rPr>
                <w:rFonts w:ascii="Helvetica" w:hAnsi="Helvetica" w:cs="Helvetica"/>
                <w:lang w:val="es-ES"/>
              </w:rPr>
            </w:pPr>
            <w:r w:rsidRPr="00C42D26">
              <w:rPr>
                <w:rFonts w:ascii="Helvetica" w:hAnsi="Helvetica" w:cs="Helvetica"/>
                <w:b/>
                <w:bCs/>
                <w:color w:val="FFFFFF" w:themeColor="background1"/>
                <w:lang w:val="es-ES"/>
              </w:rPr>
              <w:t>DBL</w:t>
            </w:r>
          </w:p>
        </w:tc>
        <w:tc>
          <w:tcPr>
            <w:tcW w:w="1418" w:type="dxa"/>
            <w:shd w:val="clear" w:color="auto" w:fill="D355A6"/>
          </w:tcPr>
          <w:p w14:paraId="38A85706" w14:textId="49B8704C" w:rsidR="005F41AA" w:rsidRDefault="005F41AA" w:rsidP="005F41AA">
            <w:pPr>
              <w:jc w:val="center"/>
              <w:rPr>
                <w:rFonts w:ascii="Helvetica" w:hAnsi="Helvetica" w:cs="Helvetica"/>
                <w:lang w:val="es-ES"/>
              </w:rPr>
            </w:pPr>
            <w:r w:rsidRPr="00C42D26">
              <w:rPr>
                <w:rFonts w:ascii="Helvetica" w:hAnsi="Helvetica" w:cs="Helvetica"/>
                <w:b/>
                <w:bCs/>
                <w:color w:val="FFFFFF" w:themeColor="background1"/>
                <w:lang w:val="es-ES"/>
              </w:rPr>
              <w:t>SGL</w:t>
            </w:r>
          </w:p>
        </w:tc>
        <w:tc>
          <w:tcPr>
            <w:tcW w:w="1559" w:type="dxa"/>
            <w:shd w:val="clear" w:color="auto" w:fill="D355A6"/>
          </w:tcPr>
          <w:p w14:paraId="2D1F5720" w14:textId="33756CE2" w:rsidR="005F41AA" w:rsidRDefault="005F41AA" w:rsidP="005F41AA">
            <w:pPr>
              <w:jc w:val="center"/>
              <w:rPr>
                <w:rFonts w:ascii="Helvetica" w:hAnsi="Helvetica" w:cs="Helvetica"/>
                <w:lang w:val="es-ES"/>
              </w:rPr>
            </w:pPr>
            <w:r w:rsidRPr="00C42D26">
              <w:rPr>
                <w:rFonts w:ascii="Helvetica" w:hAnsi="Helvetica" w:cs="Helvetica"/>
                <w:b/>
                <w:bCs/>
                <w:color w:val="FFFFFF" w:themeColor="background1"/>
                <w:lang w:val="es-ES"/>
              </w:rPr>
              <w:t xml:space="preserve">CHD (2 - </w:t>
            </w:r>
            <w:r w:rsidR="00011DC9">
              <w:rPr>
                <w:rFonts w:ascii="Helvetica" w:hAnsi="Helvetica" w:cs="Helvetica"/>
                <w:b/>
                <w:bCs/>
                <w:color w:val="FFFFFF" w:themeColor="background1"/>
                <w:lang w:val="es-ES"/>
              </w:rPr>
              <w:t>10</w:t>
            </w:r>
            <w:r w:rsidRPr="00C42D26">
              <w:rPr>
                <w:rFonts w:ascii="Helvetica" w:hAnsi="Helvetica" w:cs="Helvetica"/>
                <w:b/>
                <w:bCs/>
                <w:color w:val="FFFFFF" w:themeColor="background1"/>
                <w:lang w:val="es-ES"/>
              </w:rPr>
              <w:t>)</w:t>
            </w:r>
          </w:p>
        </w:tc>
      </w:tr>
      <w:tr w:rsidR="005F41AA" w14:paraId="4AEA0FD0" w14:textId="77777777" w:rsidTr="00B64761">
        <w:tc>
          <w:tcPr>
            <w:tcW w:w="3351" w:type="dxa"/>
          </w:tcPr>
          <w:p w14:paraId="0513327D" w14:textId="4E20A012" w:rsidR="005F41AA" w:rsidRPr="00440BF3" w:rsidRDefault="005F41AA" w:rsidP="005F41AA">
            <w:pPr>
              <w:jc w:val="center"/>
              <w:rPr>
                <w:rFonts w:ascii="Helvetica" w:hAnsi="Helvetica" w:cs="Helvetica"/>
                <w:b/>
                <w:bCs/>
                <w:sz w:val="18"/>
                <w:szCs w:val="18"/>
                <w:lang w:val="es-ES"/>
              </w:rPr>
            </w:pPr>
            <w:r w:rsidRPr="00440BF3">
              <w:rPr>
                <w:rFonts w:ascii="Helvetica" w:hAnsi="Helvetica" w:cs="Helvetica"/>
                <w:b/>
                <w:bCs/>
                <w:sz w:val="18"/>
                <w:szCs w:val="18"/>
                <w:lang w:val="es-ES"/>
              </w:rPr>
              <w:t xml:space="preserve">ENE - ABR </w:t>
            </w:r>
            <w:r w:rsidR="00440BF3" w:rsidRPr="00440BF3">
              <w:rPr>
                <w:rFonts w:ascii="Helvetica" w:hAnsi="Helvetica" w:cs="Helvetica"/>
                <w:b/>
                <w:bCs/>
                <w:sz w:val="18"/>
                <w:szCs w:val="18"/>
                <w:lang w:val="es-ES"/>
              </w:rPr>
              <w:t>/ JUL / AGO / NOV 15 - 30</w:t>
            </w:r>
          </w:p>
        </w:tc>
        <w:tc>
          <w:tcPr>
            <w:tcW w:w="1464" w:type="dxa"/>
          </w:tcPr>
          <w:p w14:paraId="4C84A027" w14:textId="10CF7BB4" w:rsidR="005F41AA" w:rsidRDefault="005F41AA" w:rsidP="005F41AA">
            <w:pPr>
              <w:jc w:val="center"/>
              <w:rPr>
                <w:rFonts w:ascii="Helvetica" w:hAnsi="Helvetica" w:cs="Helvetica"/>
                <w:lang w:val="es-ES"/>
              </w:rPr>
            </w:pPr>
            <w:r w:rsidRPr="00E526A1">
              <w:rPr>
                <w:rFonts w:ascii="Helvetica" w:hAnsi="Helvetica" w:cs="Helvetica"/>
                <w:lang w:val="es-ES"/>
              </w:rPr>
              <w:t>1,</w:t>
            </w:r>
            <w:r>
              <w:rPr>
                <w:rFonts w:ascii="Helvetica" w:hAnsi="Helvetica" w:cs="Helvetica"/>
                <w:lang w:val="es-ES"/>
              </w:rPr>
              <w:t>5</w:t>
            </w:r>
            <w:r w:rsidR="002A603C">
              <w:rPr>
                <w:rFonts w:ascii="Helvetica" w:hAnsi="Helvetica" w:cs="Helvetica"/>
                <w:lang w:val="es-ES"/>
              </w:rPr>
              <w:t>3</w:t>
            </w:r>
            <w:r w:rsidR="00D83B57">
              <w:rPr>
                <w:rFonts w:ascii="Helvetica" w:hAnsi="Helvetica" w:cs="Helvetica"/>
                <w:lang w:val="es-ES"/>
              </w:rPr>
              <w:t>5</w:t>
            </w:r>
            <w:r w:rsidRPr="00E526A1">
              <w:rPr>
                <w:rFonts w:ascii="Helvetica" w:hAnsi="Helvetica" w:cs="Helvetica"/>
                <w:lang w:val="es-ES"/>
              </w:rPr>
              <w:t xml:space="preserve"> USD</w:t>
            </w:r>
          </w:p>
        </w:tc>
        <w:tc>
          <w:tcPr>
            <w:tcW w:w="1417" w:type="dxa"/>
          </w:tcPr>
          <w:p w14:paraId="1700E198" w14:textId="2687A65F" w:rsidR="005F41AA" w:rsidRDefault="005F41AA" w:rsidP="005F41AA">
            <w:pPr>
              <w:jc w:val="center"/>
              <w:rPr>
                <w:rFonts w:ascii="Helvetica" w:hAnsi="Helvetica" w:cs="Helvetica"/>
                <w:lang w:val="es-ES"/>
              </w:rPr>
            </w:pPr>
            <w:r w:rsidRPr="00E526A1">
              <w:rPr>
                <w:rFonts w:ascii="Helvetica" w:hAnsi="Helvetica" w:cs="Helvetica"/>
                <w:lang w:val="es-ES"/>
              </w:rPr>
              <w:t>1,</w:t>
            </w:r>
            <w:r w:rsidR="002A603C">
              <w:rPr>
                <w:rFonts w:ascii="Helvetica" w:hAnsi="Helvetica" w:cs="Helvetica"/>
                <w:lang w:val="es-ES"/>
              </w:rPr>
              <w:t>860</w:t>
            </w:r>
            <w:r w:rsidRPr="00E526A1">
              <w:rPr>
                <w:rFonts w:ascii="Helvetica" w:hAnsi="Helvetica" w:cs="Helvetica"/>
                <w:lang w:val="es-ES"/>
              </w:rPr>
              <w:t xml:space="preserve"> USD</w:t>
            </w:r>
          </w:p>
        </w:tc>
        <w:tc>
          <w:tcPr>
            <w:tcW w:w="1418" w:type="dxa"/>
          </w:tcPr>
          <w:p w14:paraId="17DB4D80" w14:textId="2DA27105" w:rsidR="005F41AA" w:rsidRDefault="00D83B57" w:rsidP="005F41AA">
            <w:pPr>
              <w:jc w:val="center"/>
              <w:rPr>
                <w:rFonts w:ascii="Helvetica" w:hAnsi="Helvetica" w:cs="Helvetica"/>
                <w:lang w:val="es-ES"/>
              </w:rPr>
            </w:pPr>
            <w:r>
              <w:rPr>
                <w:rFonts w:ascii="Helvetica" w:hAnsi="Helvetica" w:cs="Helvetica"/>
                <w:lang w:val="es-ES"/>
              </w:rPr>
              <w:t>3,</w:t>
            </w:r>
            <w:r w:rsidR="002A603C">
              <w:rPr>
                <w:rFonts w:ascii="Helvetica" w:hAnsi="Helvetica" w:cs="Helvetica"/>
                <w:lang w:val="es-ES"/>
              </w:rPr>
              <w:t>060</w:t>
            </w:r>
            <w:r w:rsidR="005F41AA" w:rsidRPr="00E526A1">
              <w:rPr>
                <w:rFonts w:ascii="Helvetica" w:hAnsi="Helvetica" w:cs="Helvetica"/>
                <w:lang w:val="es-ES"/>
              </w:rPr>
              <w:t xml:space="preserve"> USD</w:t>
            </w:r>
          </w:p>
        </w:tc>
        <w:tc>
          <w:tcPr>
            <w:tcW w:w="1559" w:type="dxa"/>
          </w:tcPr>
          <w:p w14:paraId="5338F3B4" w14:textId="69B037F4" w:rsidR="005F41AA" w:rsidRDefault="002A603C" w:rsidP="005F41AA">
            <w:pPr>
              <w:jc w:val="center"/>
              <w:rPr>
                <w:rFonts w:ascii="Helvetica" w:hAnsi="Helvetica" w:cs="Helvetica"/>
                <w:lang w:val="es-ES"/>
              </w:rPr>
            </w:pPr>
            <w:r>
              <w:rPr>
                <w:rFonts w:ascii="Helvetica" w:hAnsi="Helvetica" w:cs="Helvetica"/>
                <w:lang w:val="es-ES"/>
              </w:rPr>
              <w:t>575</w:t>
            </w:r>
            <w:r w:rsidR="005F41AA" w:rsidRPr="00E526A1">
              <w:rPr>
                <w:rFonts w:ascii="Helvetica" w:hAnsi="Helvetica" w:cs="Helvetica"/>
                <w:lang w:val="es-ES"/>
              </w:rPr>
              <w:t xml:space="preserve"> USD</w:t>
            </w:r>
          </w:p>
        </w:tc>
      </w:tr>
      <w:tr w:rsidR="005F41AA" w14:paraId="3A171C54" w14:textId="77777777" w:rsidTr="00B64761">
        <w:tc>
          <w:tcPr>
            <w:tcW w:w="3351" w:type="dxa"/>
          </w:tcPr>
          <w:p w14:paraId="0C39A4F0" w14:textId="5132F6F2" w:rsidR="005F41AA" w:rsidRDefault="005F41AA" w:rsidP="005F41AA">
            <w:pPr>
              <w:jc w:val="center"/>
              <w:rPr>
                <w:rFonts w:ascii="Helvetica" w:hAnsi="Helvetica" w:cs="Helvetica"/>
                <w:b/>
                <w:bCs/>
                <w:lang w:val="es-ES"/>
              </w:rPr>
            </w:pPr>
            <w:r w:rsidRPr="00C42D26">
              <w:rPr>
                <w:rFonts w:ascii="Helvetica" w:hAnsi="Helvetica" w:cs="Helvetica"/>
                <w:b/>
                <w:bCs/>
                <w:sz w:val="20"/>
                <w:szCs w:val="20"/>
                <w:lang w:val="es-ES"/>
              </w:rPr>
              <w:t xml:space="preserve">MAY – JUN / SEP – NOV </w:t>
            </w:r>
            <w:r w:rsidR="00440BF3">
              <w:rPr>
                <w:rFonts w:ascii="Helvetica" w:hAnsi="Helvetica" w:cs="Helvetica"/>
                <w:b/>
                <w:bCs/>
                <w:sz w:val="20"/>
                <w:szCs w:val="20"/>
                <w:lang w:val="es-ES"/>
              </w:rPr>
              <w:t xml:space="preserve">01 – 14 </w:t>
            </w:r>
          </w:p>
        </w:tc>
        <w:tc>
          <w:tcPr>
            <w:tcW w:w="1464" w:type="dxa"/>
          </w:tcPr>
          <w:p w14:paraId="1A7945A3" w14:textId="687A248B" w:rsidR="005F41AA" w:rsidRDefault="005F41AA" w:rsidP="005F41AA">
            <w:pPr>
              <w:jc w:val="center"/>
              <w:rPr>
                <w:rFonts w:ascii="Helvetica" w:hAnsi="Helvetica" w:cs="Helvetica"/>
                <w:lang w:val="es-ES"/>
              </w:rPr>
            </w:pPr>
            <w:r>
              <w:rPr>
                <w:rFonts w:ascii="Helvetica" w:hAnsi="Helvetica" w:cs="Helvetica"/>
                <w:lang w:val="es-ES"/>
              </w:rPr>
              <w:t>1,</w:t>
            </w:r>
            <w:r w:rsidR="002A603C">
              <w:rPr>
                <w:rFonts w:ascii="Helvetica" w:hAnsi="Helvetica" w:cs="Helvetica"/>
                <w:lang w:val="es-ES"/>
              </w:rPr>
              <w:t>475</w:t>
            </w:r>
            <w:r>
              <w:rPr>
                <w:rFonts w:ascii="Helvetica" w:hAnsi="Helvetica" w:cs="Helvetica"/>
                <w:lang w:val="es-ES"/>
              </w:rPr>
              <w:t xml:space="preserve"> USD</w:t>
            </w:r>
          </w:p>
        </w:tc>
        <w:tc>
          <w:tcPr>
            <w:tcW w:w="1417" w:type="dxa"/>
          </w:tcPr>
          <w:p w14:paraId="39713C66" w14:textId="75D5C38A" w:rsidR="005F41AA" w:rsidRDefault="005F41AA" w:rsidP="005F41AA">
            <w:pPr>
              <w:jc w:val="center"/>
              <w:rPr>
                <w:rFonts w:ascii="Helvetica" w:hAnsi="Helvetica" w:cs="Helvetica"/>
                <w:lang w:val="es-ES"/>
              </w:rPr>
            </w:pPr>
            <w:r>
              <w:rPr>
                <w:rFonts w:ascii="Helvetica" w:hAnsi="Helvetica" w:cs="Helvetica"/>
                <w:lang w:val="es-ES"/>
              </w:rPr>
              <w:t>1,</w:t>
            </w:r>
            <w:r w:rsidR="002A603C">
              <w:rPr>
                <w:rFonts w:ascii="Helvetica" w:hAnsi="Helvetica" w:cs="Helvetica"/>
                <w:lang w:val="es-ES"/>
              </w:rPr>
              <w:t>760</w:t>
            </w:r>
            <w:r>
              <w:rPr>
                <w:rFonts w:ascii="Helvetica" w:hAnsi="Helvetica" w:cs="Helvetica"/>
                <w:lang w:val="es-ES"/>
              </w:rPr>
              <w:t xml:space="preserve"> USD</w:t>
            </w:r>
          </w:p>
        </w:tc>
        <w:tc>
          <w:tcPr>
            <w:tcW w:w="1418" w:type="dxa"/>
          </w:tcPr>
          <w:p w14:paraId="4826D681" w14:textId="34C43895" w:rsidR="005F41AA" w:rsidRDefault="005F41AA" w:rsidP="005F41AA">
            <w:pPr>
              <w:jc w:val="center"/>
              <w:rPr>
                <w:rFonts w:ascii="Helvetica" w:hAnsi="Helvetica" w:cs="Helvetica"/>
                <w:lang w:val="es-ES"/>
              </w:rPr>
            </w:pPr>
            <w:r>
              <w:rPr>
                <w:rFonts w:ascii="Helvetica" w:hAnsi="Helvetica" w:cs="Helvetica"/>
                <w:lang w:val="es-ES"/>
              </w:rPr>
              <w:t>2,</w:t>
            </w:r>
            <w:r w:rsidR="002A603C">
              <w:rPr>
                <w:rFonts w:ascii="Helvetica" w:hAnsi="Helvetica" w:cs="Helvetica"/>
                <w:lang w:val="es-ES"/>
              </w:rPr>
              <w:t>875</w:t>
            </w:r>
            <w:r>
              <w:rPr>
                <w:rFonts w:ascii="Helvetica" w:hAnsi="Helvetica" w:cs="Helvetica"/>
                <w:lang w:val="es-ES"/>
              </w:rPr>
              <w:t xml:space="preserve"> USD</w:t>
            </w:r>
          </w:p>
        </w:tc>
        <w:tc>
          <w:tcPr>
            <w:tcW w:w="1559" w:type="dxa"/>
          </w:tcPr>
          <w:p w14:paraId="14FFF2ED" w14:textId="7F25F848" w:rsidR="005F41AA" w:rsidRDefault="005F41AA" w:rsidP="005F41AA">
            <w:pPr>
              <w:jc w:val="center"/>
              <w:rPr>
                <w:rFonts w:ascii="Helvetica" w:hAnsi="Helvetica" w:cs="Helvetica"/>
                <w:lang w:val="es-ES"/>
              </w:rPr>
            </w:pPr>
            <w:r>
              <w:rPr>
                <w:rFonts w:ascii="Helvetica" w:hAnsi="Helvetica" w:cs="Helvetica"/>
                <w:lang w:val="es-ES"/>
              </w:rPr>
              <w:t>5</w:t>
            </w:r>
            <w:r w:rsidR="002A603C">
              <w:rPr>
                <w:rFonts w:ascii="Helvetica" w:hAnsi="Helvetica" w:cs="Helvetica"/>
                <w:lang w:val="es-ES"/>
              </w:rPr>
              <w:t>75</w:t>
            </w:r>
            <w:r>
              <w:rPr>
                <w:rFonts w:ascii="Helvetica" w:hAnsi="Helvetica" w:cs="Helvetica"/>
                <w:lang w:val="es-ES"/>
              </w:rPr>
              <w:t xml:space="preserve"> USD</w:t>
            </w:r>
          </w:p>
        </w:tc>
      </w:tr>
    </w:tbl>
    <w:p w14:paraId="0F96108A" w14:textId="77777777" w:rsidR="0066208C" w:rsidRPr="0066208C" w:rsidRDefault="0066208C" w:rsidP="005F41AA">
      <w:pPr>
        <w:pStyle w:val="Sinespaciado"/>
        <w:rPr>
          <w:rFonts w:ascii="Helvetica" w:hAnsi="Helvetica" w:cs="Helvetica"/>
          <w:sz w:val="20"/>
          <w:szCs w:val="14"/>
          <w:lang w:eastAsia="es-MX"/>
        </w:rPr>
      </w:pPr>
    </w:p>
    <w:p w14:paraId="44C45EC8" w14:textId="236FB596" w:rsidR="00BB1D65" w:rsidRPr="00652CE3" w:rsidRDefault="00BB1D65" w:rsidP="007F50A1">
      <w:pPr>
        <w:pStyle w:val="Sinespaciado"/>
        <w:jc w:val="center"/>
        <w:rPr>
          <w:sz w:val="32"/>
          <w:lang w:eastAsia="es-MX"/>
        </w:rPr>
      </w:pPr>
      <w:r w:rsidRPr="00ED6083">
        <w:rPr>
          <w:noProof/>
          <w:lang w:eastAsia="es-MX"/>
        </w:rPr>
        <w:drawing>
          <wp:inline distT="0" distB="0" distL="0" distR="0" wp14:anchorId="38DEC3A2" wp14:editId="2C0104B5">
            <wp:extent cx="5612130" cy="175895"/>
            <wp:effectExtent l="0" t="0" r="7620" b="0"/>
            <wp:docPr id="4" name="Imagen 4" descr="C:\Users\Internacional 4\AppData\Local\Microsoft\Windows\INetCache\Content.Outlook\44KHE0TU\TEXTO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TEXTO 1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175895"/>
                    </a:xfrm>
                    <a:prstGeom prst="rect">
                      <a:avLst/>
                    </a:prstGeom>
                    <a:noFill/>
                    <a:ln>
                      <a:noFill/>
                    </a:ln>
                  </pic:spPr>
                </pic:pic>
              </a:graphicData>
            </a:graphic>
          </wp:inline>
        </w:drawing>
      </w:r>
    </w:p>
    <w:p w14:paraId="7BC74BF2" w14:textId="77777777" w:rsidR="00B94AD3" w:rsidRPr="00B94AD3" w:rsidRDefault="00B94AD3" w:rsidP="00B94AD3">
      <w:pPr>
        <w:pStyle w:val="Sinespaciado"/>
        <w:jc w:val="center"/>
        <w:rPr>
          <w:rFonts w:ascii="Helvetica" w:hAnsi="Helvetica" w:cs="Helvetica"/>
          <w:b/>
          <w:bCs/>
          <w:sz w:val="19"/>
          <w:szCs w:val="19"/>
          <w:shd w:val="clear" w:color="auto" w:fill="FFFFFF"/>
          <w:lang w:eastAsia="es-MX"/>
        </w:rPr>
      </w:pPr>
    </w:p>
    <w:p w14:paraId="244F705C" w14:textId="4E2C87B2" w:rsidR="00C42D26" w:rsidRDefault="00BB1D65" w:rsidP="00B94AD3">
      <w:pPr>
        <w:pStyle w:val="Sinespaciado"/>
        <w:jc w:val="center"/>
        <w:rPr>
          <w:rFonts w:ascii="Helvetica" w:hAnsi="Helvetica" w:cs="Helvetica"/>
          <w:b/>
          <w:bCs/>
          <w:sz w:val="19"/>
          <w:szCs w:val="19"/>
          <w:shd w:val="clear" w:color="auto" w:fill="FFFFFF"/>
          <w:lang w:eastAsia="es-MX"/>
        </w:rPr>
      </w:pPr>
      <w:r w:rsidRPr="00B94AD3">
        <w:rPr>
          <w:rFonts w:ascii="Helvetica" w:hAnsi="Helvetica" w:cs="Helvetica"/>
          <w:b/>
          <w:bCs/>
          <w:sz w:val="19"/>
          <w:szCs w:val="19"/>
          <w:shd w:val="clear" w:color="auto" w:fill="FFFFFF"/>
          <w:lang w:eastAsia="es-MX"/>
        </w:rPr>
        <w:t>Precios vigentes hasta el 30/Noviembre/202</w:t>
      </w:r>
      <w:r w:rsidR="00D83B57" w:rsidRPr="00B94AD3">
        <w:rPr>
          <w:rFonts w:ascii="Helvetica" w:hAnsi="Helvetica" w:cs="Helvetica"/>
          <w:b/>
          <w:bCs/>
          <w:sz w:val="19"/>
          <w:szCs w:val="19"/>
          <w:shd w:val="clear" w:color="auto" w:fill="FFFFFF"/>
          <w:lang w:eastAsia="es-MX"/>
        </w:rPr>
        <w:t>6</w:t>
      </w:r>
      <w:r w:rsidRPr="00B94AD3">
        <w:rPr>
          <w:rFonts w:ascii="Helvetica" w:hAnsi="Helvetica" w:cs="Helvetica"/>
          <w:b/>
          <w:bCs/>
          <w:sz w:val="19"/>
          <w:szCs w:val="19"/>
          <w:shd w:val="clear" w:color="auto" w:fill="FFFFFF"/>
          <w:lang w:eastAsia="es-MX"/>
        </w:rPr>
        <w:t>, sujeto a disponibilidad</w:t>
      </w:r>
      <w:r w:rsidR="00D83B57" w:rsidRPr="00B94AD3">
        <w:rPr>
          <w:rFonts w:ascii="Helvetica" w:hAnsi="Helvetica" w:cs="Helvetica"/>
          <w:b/>
          <w:bCs/>
          <w:sz w:val="19"/>
          <w:szCs w:val="19"/>
          <w:shd w:val="clear" w:color="auto" w:fill="FFFFFF"/>
          <w:lang w:eastAsia="es-MX"/>
        </w:rPr>
        <w:t xml:space="preserve"> y cambio sin previo aviso.</w:t>
      </w:r>
    </w:p>
    <w:p w14:paraId="6CC1C2C9" w14:textId="77777777" w:rsidR="00B94AD3" w:rsidRPr="00B94AD3" w:rsidRDefault="00B94AD3" w:rsidP="00B94AD3">
      <w:pPr>
        <w:pStyle w:val="Sinespaciado"/>
        <w:jc w:val="center"/>
        <w:rPr>
          <w:rFonts w:ascii="Helvetica" w:hAnsi="Helvetica" w:cs="Helvetica"/>
          <w:b/>
          <w:bCs/>
          <w:sz w:val="19"/>
          <w:szCs w:val="19"/>
          <w:shd w:val="clear" w:color="auto" w:fill="FFFFFF"/>
          <w:lang w:eastAsia="es-MX"/>
        </w:rPr>
      </w:pPr>
    </w:p>
    <w:p w14:paraId="0689DCAF" w14:textId="77777777" w:rsidR="00BB1D65" w:rsidRPr="001F47B9" w:rsidRDefault="00BB1D65" w:rsidP="00BB1D65">
      <w:pPr>
        <w:pStyle w:val="Sinespaciado"/>
        <w:rPr>
          <w:rFonts w:ascii="Helvetica" w:hAnsi="Helvetica" w:cs="Helvetica"/>
          <w:sz w:val="20"/>
          <w:szCs w:val="20"/>
          <w:lang w:eastAsia="es-MX"/>
        </w:rPr>
      </w:pPr>
      <w:r w:rsidRPr="001F47B9">
        <w:rPr>
          <w:rFonts w:ascii="Helvetica" w:hAnsi="Helvetica" w:cs="Helvetica"/>
          <w:sz w:val="20"/>
          <w:szCs w:val="20"/>
          <w:lang w:eastAsia="es-MX"/>
        </w:rPr>
        <w:t>– Precios no aplican en temporada alta, navidad, año nuevo, eventos especiales.</w:t>
      </w:r>
    </w:p>
    <w:p w14:paraId="71E3E14A" w14:textId="77777777" w:rsidR="00BB1D65" w:rsidRPr="001F47B9" w:rsidRDefault="00BB1D65" w:rsidP="00BB1D65">
      <w:pPr>
        <w:pStyle w:val="Sinespaciado"/>
        <w:rPr>
          <w:rFonts w:ascii="Helvetica" w:hAnsi="Helvetica" w:cs="Helvetica"/>
          <w:sz w:val="20"/>
          <w:szCs w:val="20"/>
          <w:lang w:eastAsia="es-MX"/>
        </w:rPr>
      </w:pPr>
      <w:r w:rsidRPr="001F47B9">
        <w:rPr>
          <w:rFonts w:ascii="Helvetica" w:hAnsi="Helvetica" w:cs="Helvetica"/>
          <w:sz w:val="20"/>
          <w:szCs w:val="20"/>
          <w:lang w:eastAsia="es-MX"/>
        </w:rPr>
        <w:t>– Consultar tarifa de infantes.</w:t>
      </w:r>
    </w:p>
    <w:p w14:paraId="4E46CB2B" w14:textId="77777777" w:rsidR="00BB1D65" w:rsidRPr="002A63F8" w:rsidRDefault="00BB1D65" w:rsidP="00BB1D65">
      <w:pPr>
        <w:pStyle w:val="Sinespaciado"/>
        <w:rPr>
          <w:rFonts w:ascii="Helvetica" w:hAnsi="Helvetica" w:cs="Helvetica"/>
          <w:b/>
          <w:bCs/>
          <w:sz w:val="20"/>
          <w:szCs w:val="20"/>
          <w:lang w:eastAsia="es-MX"/>
        </w:rPr>
      </w:pPr>
      <w:r w:rsidRPr="002A63F8">
        <w:rPr>
          <w:rFonts w:ascii="Helvetica" w:hAnsi="Helvetica" w:cs="Helvetica"/>
          <w:b/>
          <w:bCs/>
          <w:sz w:val="20"/>
          <w:szCs w:val="20"/>
          <w:lang w:eastAsia="es-MX"/>
        </w:rPr>
        <w:t>– Mínimo dos pasajeros viajando juntos.</w:t>
      </w:r>
    </w:p>
    <w:p w14:paraId="4C1EC168" w14:textId="77777777" w:rsidR="00BB1D65" w:rsidRPr="001F47B9" w:rsidRDefault="00BB1D65" w:rsidP="00BB1D65">
      <w:pPr>
        <w:pStyle w:val="Sinespaciado"/>
        <w:rPr>
          <w:rFonts w:ascii="Helvetica" w:hAnsi="Helvetica" w:cs="Helvetica"/>
          <w:sz w:val="20"/>
          <w:szCs w:val="20"/>
          <w:lang w:eastAsia="es-MX"/>
        </w:rPr>
      </w:pPr>
      <w:r w:rsidRPr="001F47B9">
        <w:rPr>
          <w:rFonts w:ascii="Helvetica" w:hAnsi="Helvetica" w:cs="Helvetica"/>
          <w:sz w:val="20"/>
          <w:szCs w:val="20"/>
          <w:lang w:eastAsia="es-MX"/>
        </w:rPr>
        <w:lastRenderedPageBreak/>
        <w:t>– Los precios cambian constantemente, así que te sugerimos la verificación de estos, y no utilizar este documento como definitivo.</w:t>
      </w:r>
    </w:p>
    <w:p w14:paraId="52EE87D3" w14:textId="77777777" w:rsidR="00BB1D65" w:rsidRPr="001F47B9" w:rsidRDefault="00BB1D65" w:rsidP="00BB1D65">
      <w:pPr>
        <w:pStyle w:val="Sinespaciado"/>
        <w:jc w:val="both"/>
        <w:rPr>
          <w:rFonts w:ascii="Helvetica" w:hAnsi="Helvetica" w:cs="Helvetica"/>
          <w:sz w:val="20"/>
          <w:szCs w:val="20"/>
          <w:lang w:eastAsia="es-MX"/>
        </w:rPr>
      </w:pPr>
      <w:r w:rsidRPr="001F47B9">
        <w:rPr>
          <w:rFonts w:ascii="Helvetica" w:hAnsi="Helvetica" w:cs="Helvetica"/>
          <w:sz w:val="20"/>
          <w:szCs w:val="20"/>
          <w:lang w:eastAsia="es-MX"/>
        </w:rPr>
        <w:t xml:space="preserve">– Las camas extras tienen un costo adicional y dependen de la disponibilidad del hotel, en ocupación TPL o CUA deben compartir cama, ya que son habitaciones con 2 camas </w:t>
      </w:r>
      <w:proofErr w:type="spellStart"/>
      <w:r w:rsidRPr="001F47B9">
        <w:rPr>
          <w:rFonts w:ascii="Helvetica" w:hAnsi="Helvetica" w:cs="Helvetica"/>
          <w:sz w:val="20"/>
          <w:szCs w:val="20"/>
          <w:lang w:eastAsia="es-MX"/>
        </w:rPr>
        <w:t>queen</w:t>
      </w:r>
      <w:proofErr w:type="spellEnd"/>
      <w:r w:rsidRPr="001F47B9">
        <w:rPr>
          <w:rFonts w:ascii="Helvetica" w:hAnsi="Helvetica" w:cs="Helvetica"/>
          <w:sz w:val="20"/>
          <w:szCs w:val="20"/>
          <w:lang w:eastAsia="es-MX"/>
        </w:rPr>
        <w:t xml:space="preserve"> o full.</w:t>
      </w:r>
    </w:p>
    <w:p w14:paraId="23DD89B6" w14:textId="77777777" w:rsidR="00BB1D65" w:rsidRDefault="00BB1D65" w:rsidP="00BB1D65">
      <w:pPr>
        <w:pStyle w:val="Sinespaciado"/>
        <w:rPr>
          <w:rFonts w:ascii="Helvetica" w:hAnsi="Helvetica" w:cs="Helvetica"/>
          <w:lang w:eastAsia="es-MX"/>
        </w:rPr>
      </w:pPr>
    </w:p>
    <w:p w14:paraId="04F8DFB7" w14:textId="77777777" w:rsidR="00BB1D65" w:rsidRPr="005869D8" w:rsidRDefault="00BB1D65" w:rsidP="00D45AA5">
      <w:pPr>
        <w:pStyle w:val="Sinespaciado"/>
        <w:rPr>
          <w:rStyle w:val="Fuerte"/>
          <w:rFonts w:ascii="Helvetica" w:hAnsi="Helvetica" w:cs="Helvetica"/>
          <w:sz w:val="24"/>
          <w:szCs w:val="24"/>
        </w:rPr>
      </w:pPr>
      <w:r w:rsidRPr="005869D8">
        <w:rPr>
          <w:rStyle w:val="Fuerte"/>
          <w:rFonts w:ascii="Helvetica" w:hAnsi="Helvetica" w:cs="Helvetica"/>
          <w:sz w:val="24"/>
          <w:szCs w:val="24"/>
        </w:rPr>
        <w:t>Importante:</w:t>
      </w:r>
    </w:p>
    <w:p w14:paraId="5AAB25BA" w14:textId="77777777" w:rsidR="00BB1D65" w:rsidRPr="00D45AA5" w:rsidRDefault="00BB1D65" w:rsidP="00D45AA5">
      <w:pPr>
        <w:pStyle w:val="Sinespaciado"/>
        <w:jc w:val="both"/>
        <w:rPr>
          <w:rFonts w:ascii="Helvetica" w:eastAsia="Times New Roman" w:hAnsi="Helvetica" w:cs="Helvetica"/>
          <w:color w:val="000000"/>
          <w:sz w:val="20"/>
          <w:szCs w:val="20"/>
        </w:rPr>
      </w:pPr>
      <w:r w:rsidRPr="00D45AA5">
        <w:rPr>
          <w:rFonts w:ascii="Helvetica" w:hAnsi="Helvetica" w:cs="Helvetica"/>
          <w:sz w:val="20"/>
          <w:szCs w:val="20"/>
        </w:rPr>
        <w:t>En caso de viajar con un menor de edad en cualquiera de los siguientes casos: Sin alguno de sus Padres o con algún familiar. Sera requisito indispensable para línea aérea presentar carta notariada.</w:t>
      </w:r>
    </w:p>
    <w:p w14:paraId="032937CD" w14:textId="77777777" w:rsidR="005869D8" w:rsidRPr="00D45AA5" w:rsidRDefault="00BB1D65" w:rsidP="00D45AA5">
      <w:pPr>
        <w:pStyle w:val="Sinespaciado"/>
        <w:jc w:val="both"/>
        <w:rPr>
          <w:rFonts w:ascii="Helvetica" w:eastAsia="Times New Roman" w:hAnsi="Helvetica" w:cs="Helvetica"/>
          <w:color w:val="000000"/>
          <w:sz w:val="20"/>
          <w:szCs w:val="20"/>
        </w:rPr>
      </w:pPr>
      <w:r w:rsidRPr="00D45AA5">
        <w:rPr>
          <w:rFonts w:ascii="Helvetica" w:hAnsi="Helvetica" w:cs="Helvetica"/>
          <w:sz w:val="20"/>
          <w:szCs w:val="20"/>
        </w:rPr>
        <w:t>Por regulaciones internas del aeropuerto Internacional Juan Santamaría los pasajeros deben estar mínimo 03:00 horas antes de la salida de los vuelos internacionales.</w:t>
      </w:r>
    </w:p>
    <w:p w14:paraId="14CAEA0A" w14:textId="77777777" w:rsidR="00BB1D65" w:rsidRPr="00A352F3" w:rsidRDefault="00BB1D65" w:rsidP="00D45AA5">
      <w:pPr>
        <w:pStyle w:val="Sinespaciado"/>
        <w:rPr>
          <w:bdr w:val="none" w:sz="0" w:space="0" w:color="auto" w:frame="1"/>
          <w:lang w:eastAsia="es-MX"/>
        </w:rPr>
      </w:pPr>
    </w:p>
    <w:p w14:paraId="47814C1D" w14:textId="77777777" w:rsidR="00BB1D65" w:rsidRPr="00D45AA5" w:rsidRDefault="00BB1D65" w:rsidP="00D45AA5">
      <w:pPr>
        <w:pStyle w:val="Sinespaciado"/>
        <w:rPr>
          <w:rFonts w:ascii="Helvetica" w:eastAsia="Times New Roman" w:hAnsi="Helvetica" w:cs="Helvetica"/>
          <w:b/>
          <w:szCs w:val="20"/>
          <w:lang w:val="es-CR"/>
        </w:rPr>
      </w:pPr>
      <w:r w:rsidRPr="00D45AA5">
        <w:rPr>
          <w:rFonts w:ascii="Handlee" w:hAnsi="Handlee"/>
          <w:b/>
          <w:bCs/>
          <w:spacing w:val="24"/>
          <w:sz w:val="28"/>
          <w:szCs w:val="28"/>
          <w:bdr w:val="none" w:sz="0" w:space="0" w:color="auto" w:frame="1"/>
          <w:lang w:eastAsia="es-MX"/>
        </w:rPr>
        <w:t>HOTELES PREVISTOS</w:t>
      </w:r>
      <w:r w:rsidRPr="00D45AA5">
        <w:rPr>
          <w:rFonts w:ascii="Helvetica" w:eastAsia="Times New Roman" w:hAnsi="Helvetica" w:cs="Helvetica"/>
          <w:b/>
          <w:szCs w:val="20"/>
          <w:lang w:val="es-CR"/>
        </w:rPr>
        <w:t xml:space="preserve"> </w:t>
      </w:r>
    </w:p>
    <w:tbl>
      <w:tblPr>
        <w:tblStyle w:val="Tabladecuadrcula4-nfasis611"/>
        <w:tblW w:w="85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05"/>
        <w:gridCol w:w="1985"/>
        <w:gridCol w:w="2268"/>
        <w:gridCol w:w="1842"/>
      </w:tblGrid>
      <w:tr w:rsidR="00BB1D65" w:rsidRPr="001B3958" w14:paraId="7AA4EC33" w14:textId="77777777" w:rsidTr="00D45A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4651BD24" w14:textId="77777777" w:rsidR="00BB1D65" w:rsidRPr="00D45AA5" w:rsidRDefault="00BB1D65" w:rsidP="004A0372">
            <w:pPr>
              <w:rPr>
                <w:rFonts w:ascii="Helvetica" w:hAnsi="Helvetica" w:cs="Helvetica"/>
                <w:bCs w:val="0"/>
                <w:color w:val="auto"/>
                <w:sz w:val="24"/>
                <w:szCs w:val="22"/>
                <w:lang w:eastAsia="en-US"/>
              </w:rPr>
            </w:pPr>
            <w:r w:rsidRPr="00D45AA5">
              <w:rPr>
                <w:rFonts w:ascii="Helvetica" w:hAnsi="Helvetica" w:cs="Helvetica"/>
                <w:bCs w:val="0"/>
                <w:color w:val="auto"/>
                <w:sz w:val="24"/>
                <w:szCs w:val="22"/>
                <w:lang w:eastAsia="en-US"/>
              </w:rPr>
              <w:t>CIUDAD</w:t>
            </w:r>
          </w:p>
        </w:tc>
        <w:tc>
          <w:tcPr>
            <w:tcW w:w="1985" w:type="dxa"/>
            <w:shd w:val="clear" w:color="auto" w:fill="auto"/>
          </w:tcPr>
          <w:p w14:paraId="48D1E84B" w14:textId="77777777" w:rsidR="00BB1D65" w:rsidRPr="00D45AA5" w:rsidRDefault="00BB1D65" w:rsidP="004A0372">
            <w:pPr>
              <w:cnfStyle w:val="100000000000" w:firstRow="1" w:lastRow="0" w:firstColumn="0" w:lastColumn="0" w:oddVBand="0" w:evenVBand="0" w:oddHBand="0" w:evenHBand="0" w:firstRowFirstColumn="0" w:firstRowLastColumn="0" w:lastRowFirstColumn="0" w:lastRowLastColumn="0"/>
              <w:rPr>
                <w:rFonts w:ascii="Helvetica" w:hAnsi="Helvetica" w:cs="Helvetica"/>
                <w:bCs w:val="0"/>
                <w:color w:val="auto"/>
                <w:sz w:val="24"/>
                <w:szCs w:val="22"/>
                <w:lang w:eastAsia="en-US"/>
              </w:rPr>
            </w:pPr>
            <w:r w:rsidRPr="00D45AA5">
              <w:rPr>
                <w:rFonts w:ascii="Helvetica" w:hAnsi="Helvetica" w:cs="Helvetica"/>
                <w:bCs w:val="0"/>
                <w:color w:val="auto"/>
                <w:sz w:val="24"/>
                <w:szCs w:val="22"/>
                <w:lang w:eastAsia="en-US"/>
              </w:rPr>
              <w:t>HOTEL  3*</w:t>
            </w:r>
          </w:p>
        </w:tc>
        <w:tc>
          <w:tcPr>
            <w:tcW w:w="2268" w:type="dxa"/>
            <w:shd w:val="clear" w:color="auto" w:fill="auto"/>
          </w:tcPr>
          <w:p w14:paraId="37C95366" w14:textId="77777777" w:rsidR="00BB1D65" w:rsidRPr="00D45AA5" w:rsidRDefault="00BB1D65" w:rsidP="004A0372">
            <w:pPr>
              <w:cnfStyle w:val="100000000000" w:firstRow="1" w:lastRow="0" w:firstColumn="0" w:lastColumn="0" w:oddVBand="0" w:evenVBand="0" w:oddHBand="0" w:evenHBand="0" w:firstRowFirstColumn="0" w:firstRowLastColumn="0" w:lastRowFirstColumn="0" w:lastRowLastColumn="0"/>
              <w:rPr>
                <w:rFonts w:ascii="Helvetica" w:hAnsi="Helvetica" w:cs="Helvetica"/>
                <w:bCs w:val="0"/>
                <w:color w:val="auto"/>
                <w:sz w:val="24"/>
                <w:szCs w:val="22"/>
                <w:lang w:eastAsia="en-US"/>
              </w:rPr>
            </w:pPr>
            <w:r w:rsidRPr="00D45AA5">
              <w:rPr>
                <w:rFonts w:ascii="Helvetica" w:hAnsi="Helvetica" w:cs="Helvetica"/>
                <w:bCs w:val="0"/>
                <w:color w:val="auto"/>
                <w:sz w:val="24"/>
                <w:szCs w:val="22"/>
                <w:lang w:eastAsia="en-US"/>
              </w:rPr>
              <w:t>HOTEL  4*</w:t>
            </w:r>
          </w:p>
        </w:tc>
        <w:tc>
          <w:tcPr>
            <w:tcW w:w="1842" w:type="dxa"/>
            <w:shd w:val="clear" w:color="auto" w:fill="auto"/>
          </w:tcPr>
          <w:p w14:paraId="419134D7" w14:textId="77777777" w:rsidR="00BB1D65" w:rsidRPr="00D45AA5" w:rsidRDefault="00BB1D65" w:rsidP="004A0372">
            <w:pPr>
              <w:cnfStyle w:val="100000000000" w:firstRow="1" w:lastRow="0" w:firstColumn="0" w:lastColumn="0" w:oddVBand="0" w:evenVBand="0" w:oddHBand="0" w:evenHBand="0" w:firstRowFirstColumn="0" w:firstRowLastColumn="0" w:lastRowFirstColumn="0" w:lastRowLastColumn="0"/>
              <w:rPr>
                <w:rFonts w:ascii="Helvetica" w:hAnsi="Helvetica" w:cs="Helvetica"/>
                <w:bCs w:val="0"/>
                <w:color w:val="auto"/>
                <w:sz w:val="24"/>
                <w:szCs w:val="22"/>
                <w:lang w:eastAsia="en-US"/>
              </w:rPr>
            </w:pPr>
            <w:r w:rsidRPr="00D45AA5">
              <w:rPr>
                <w:rFonts w:ascii="Helvetica" w:hAnsi="Helvetica" w:cs="Helvetica"/>
                <w:bCs w:val="0"/>
                <w:color w:val="auto"/>
                <w:sz w:val="24"/>
                <w:szCs w:val="22"/>
                <w:lang w:eastAsia="en-US"/>
              </w:rPr>
              <w:t>HOTEL  5*</w:t>
            </w:r>
          </w:p>
        </w:tc>
      </w:tr>
      <w:tr w:rsidR="00BB1D65" w:rsidRPr="001B3958" w14:paraId="653F6448" w14:textId="77777777" w:rsidTr="00D45A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24066766" w14:textId="77777777" w:rsidR="00BB1D65" w:rsidRPr="00195E02" w:rsidRDefault="00BB1D65" w:rsidP="004A0372">
            <w:pPr>
              <w:rPr>
                <w:rFonts w:ascii="Helvetica" w:hAnsi="Helvetica" w:cs="Helvetica"/>
                <w:bCs w:val="0"/>
                <w:sz w:val="22"/>
                <w:lang w:eastAsia="en-US"/>
              </w:rPr>
            </w:pPr>
            <w:r w:rsidRPr="00195E02">
              <w:rPr>
                <w:rFonts w:ascii="Helvetica" w:hAnsi="Helvetica" w:cs="Helvetica"/>
                <w:bCs w:val="0"/>
                <w:sz w:val="22"/>
                <w:lang w:eastAsia="en-US"/>
              </w:rPr>
              <w:t>SAN JOSÉ</w:t>
            </w:r>
          </w:p>
        </w:tc>
        <w:tc>
          <w:tcPr>
            <w:tcW w:w="1985" w:type="dxa"/>
            <w:shd w:val="clear" w:color="auto" w:fill="auto"/>
          </w:tcPr>
          <w:p w14:paraId="24B98C19" w14:textId="77777777" w:rsidR="00BB1D65" w:rsidRPr="00612F24" w:rsidRDefault="00BB1D65" w:rsidP="004A0372">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000000" w:themeColor="text1"/>
                <w:lang w:eastAsia="en-US"/>
              </w:rPr>
            </w:pPr>
            <w:r w:rsidRPr="00612F24">
              <w:rPr>
                <w:rFonts w:ascii="Helvetica" w:hAnsi="Helvetica" w:cs="Helvetica"/>
                <w:color w:val="000000" w:themeColor="text1"/>
                <w:lang w:eastAsia="en-US"/>
              </w:rPr>
              <w:t xml:space="preserve">Autentico </w:t>
            </w:r>
          </w:p>
        </w:tc>
        <w:tc>
          <w:tcPr>
            <w:tcW w:w="2268" w:type="dxa"/>
            <w:shd w:val="clear" w:color="auto" w:fill="auto"/>
          </w:tcPr>
          <w:p w14:paraId="7D405EF7" w14:textId="77777777" w:rsidR="00BB1D65" w:rsidRPr="00612F24" w:rsidRDefault="00BB1D65" w:rsidP="004A0372">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000000" w:themeColor="text1"/>
                <w:lang w:eastAsia="en-US"/>
              </w:rPr>
            </w:pPr>
            <w:r w:rsidRPr="00612F24">
              <w:rPr>
                <w:rFonts w:ascii="Helvetica" w:hAnsi="Helvetica" w:cs="Helvetica"/>
                <w:color w:val="000000" w:themeColor="text1"/>
                <w:lang w:eastAsia="en-US"/>
              </w:rPr>
              <w:t xml:space="preserve">Wyndham Garden </w:t>
            </w:r>
          </w:p>
        </w:tc>
        <w:tc>
          <w:tcPr>
            <w:tcW w:w="1842" w:type="dxa"/>
            <w:shd w:val="clear" w:color="auto" w:fill="auto"/>
          </w:tcPr>
          <w:p w14:paraId="2988194D" w14:textId="77777777" w:rsidR="00BB1D65" w:rsidRPr="00612F24" w:rsidRDefault="00BB1D65" w:rsidP="004A0372">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000000" w:themeColor="text1"/>
                <w:lang w:eastAsia="en-US"/>
              </w:rPr>
            </w:pPr>
            <w:r w:rsidRPr="00612F24">
              <w:rPr>
                <w:rFonts w:ascii="Helvetica" w:hAnsi="Helvetica" w:cs="Helvetica"/>
                <w:color w:val="000000" w:themeColor="text1"/>
                <w:lang w:eastAsia="en-US"/>
              </w:rPr>
              <w:t>Studio</w:t>
            </w:r>
          </w:p>
        </w:tc>
      </w:tr>
      <w:tr w:rsidR="00BB1D65" w:rsidRPr="001B3958" w14:paraId="25C3F134" w14:textId="77777777" w:rsidTr="00D45AA5">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4BF6F8AB" w14:textId="77777777" w:rsidR="00BB1D65" w:rsidRPr="00195E02" w:rsidRDefault="00BB1D65" w:rsidP="004A0372">
            <w:pPr>
              <w:rPr>
                <w:rFonts w:ascii="Helvetica" w:hAnsi="Helvetica" w:cs="Helvetica"/>
                <w:bCs w:val="0"/>
                <w:sz w:val="22"/>
                <w:lang w:eastAsia="en-US"/>
              </w:rPr>
            </w:pPr>
            <w:r w:rsidRPr="00195E02">
              <w:rPr>
                <w:rFonts w:ascii="Helvetica" w:hAnsi="Helvetica" w:cs="Helvetica"/>
                <w:bCs w:val="0"/>
                <w:sz w:val="22"/>
                <w:lang w:eastAsia="en-US"/>
              </w:rPr>
              <w:t>ARENAL</w:t>
            </w:r>
          </w:p>
        </w:tc>
        <w:tc>
          <w:tcPr>
            <w:tcW w:w="1985" w:type="dxa"/>
            <w:shd w:val="clear" w:color="auto" w:fill="auto"/>
          </w:tcPr>
          <w:p w14:paraId="5CAEA225" w14:textId="77777777" w:rsidR="00BB1D65" w:rsidRPr="00612F24" w:rsidRDefault="00BB1D65" w:rsidP="004A0372">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0000" w:themeColor="text1"/>
                <w:lang w:eastAsia="en-US"/>
              </w:rPr>
            </w:pPr>
            <w:r w:rsidRPr="00612F24">
              <w:rPr>
                <w:rFonts w:ascii="Helvetica" w:hAnsi="Helvetica" w:cs="Helvetica"/>
                <w:color w:val="000000" w:themeColor="text1"/>
                <w:lang w:eastAsia="en-US"/>
              </w:rPr>
              <w:t>Casa Luna</w:t>
            </w:r>
          </w:p>
        </w:tc>
        <w:tc>
          <w:tcPr>
            <w:tcW w:w="2268" w:type="dxa"/>
            <w:shd w:val="clear" w:color="auto" w:fill="auto"/>
          </w:tcPr>
          <w:p w14:paraId="328F401B" w14:textId="6B97C9E6" w:rsidR="00BB1D65" w:rsidRPr="00612F24" w:rsidRDefault="00BB1D65" w:rsidP="004A0372">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0000" w:themeColor="text1"/>
                <w:lang w:eastAsia="en-US"/>
              </w:rPr>
            </w:pPr>
            <w:r w:rsidRPr="00612F24">
              <w:rPr>
                <w:rFonts w:ascii="Helvetica" w:hAnsi="Helvetica" w:cs="Helvetica"/>
                <w:color w:val="000000" w:themeColor="text1"/>
                <w:lang w:eastAsia="en-US"/>
              </w:rPr>
              <w:t xml:space="preserve">Arenal </w:t>
            </w:r>
            <w:r w:rsidR="005869D8">
              <w:rPr>
                <w:rFonts w:ascii="Helvetica" w:hAnsi="Helvetica" w:cs="Helvetica"/>
                <w:color w:val="000000" w:themeColor="text1"/>
                <w:lang w:eastAsia="en-US"/>
              </w:rPr>
              <w:t>Manoa</w:t>
            </w:r>
          </w:p>
        </w:tc>
        <w:tc>
          <w:tcPr>
            <w:tcW w:w="1842" w:type="dxa"/>
            <w:shd w:val="clear" w:color="auto" w:fill="auto"/>
          </w:tcPr>
          <w:p w14:paraId="3C9B1D68" w14:textId="77777777" w:rsidR="00BB1D65" w:rsidRPr="00612F24" w:rsidRDefault="00BB1D65" w:rsidP="004A0372">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0000" w:themeColor="text1"/>
                <w:lang w:eastAsia="en-US"/>
              </w:rPr>
            </w:pPr>
            <w:r w:rsidRPr="00612F24">
              <w:rPr>
                <w:rFonts w:ascii="Helvetica" w:hAnsi="Helvetica" w:cs="Helvetica"/>
                <w:color w:val="000000" w:themeColor="text1"/>
                <w:lang w:eastAsia="en-US"/>
              </w:rPr>
              <w:t xml:space="preserve">Arenal </w:t>
            </w:r>
            <w:proofErr w:type="spellStart"/>
            <w:r w:rsidRPr="00612F24">
              <w:rPr>
                <w:rFonts w:ascii="Helvetica" w:hAnsi="Helvetica" w:cs="Helvetica"/>
                <w:color w:val="000000" w:themeColor="text1"/>
                <w:lang w:eastAsia="en-US"/>
              </w:rPr>
              <w:t>Kioro</w:t>
            </w:r>
            <w:proofErr w:type="spellEnd"/>
            <w:r w:rsidRPr="00612F24">
              <w:rPr>
                <w:rFonts w:ascii="Helvetica" w:hAnsi="Helvetica" w:cs="Helvetica"/>
                <w:color w:val="000000" w:themeColor="text1"/>
                <w:lang w:eastAsia="en-US"/>
              </w:rPr>
              <w:t xml:space="preserve">  </w:t>
            </w:r>
          </w:p>
        </w:tc>
      </w:tr>
      <w:tr w:rsidR="00BB1D65" w:rsidRPr="001B3958" w14:paraId="19E40478" w14:textId="77777777" w:rsidTr="00D45A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69092A3C" w14:textId="77777777" w:rsidR="00BB1D65" w:rsidRPr="00195E02" w:rsidRDefault="00BB1D65" w:rsidP="004A0372">
            <w:pPr>
              <w:rPr>
                <w:rFonts w:ascii="Helvetica" w:hAnsi="Helvetica" w:cs="Helvetica"/>
                <w:bCs w:val="0"/>
                <w:sz w:val="22"/>
                <w:lang w:eastAsia="en-US"/>
              </w:rPr>
            </w:pPr>
            <w:r w:rsidRPr="00195E02">
              <w:rPr>
                <w:rFonts w:ascii="Helvetica" w:hAnsi="Helvetica" w:cs="Helvetica"/>
                <w:bCs w:val="0"/>
                <w:sz w:val="22"/>
                <w:lang w:eastAsia="en-US"/>
              </w:rPr>
              <w:t>MANUEL ANTONIO</w:t>
            </w:r>
          </w:p>
        </w:tc>
        <w:tc>
          <w:tcPr>
            <w:tcW w:w="1985" w:type="dxa"/>
            <w:shd w:val="clear" w:color="auto" w:fill="auto"/>
          </w:tcPr>
          <w:p w14:paraId="1FA6318A" w14:textId="77777777" w:rsidR="00BB1D65" w:rsidRPr="00612F24" w:rsidRDefault="00BB1D65" w:rsidP="004A0372">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000000" w:themeColor="text1"/>
                <w:lang w:eastAsia="en-US"/>
              </w:rPr>
            </w:pPr>
            <w:r w:rsidRPr="00612F24">
              <w:rPr>
                <w:rFonts w:ascii="Helvetica" w:hAnsi="Helvetica" w:cs="Helvetica"/>
                <w:color w:val="000000" w:themeColor="text1"/>
                <w:lang w:eastAsia="en-US"/>
              </w:rPr>
              <w:t>Costa Verde</w:t>
            </w:r>
          </w:p>
        </w:tc>
        <w:tc>
          <w:tcPr>
            <w:tcW w:w="2268" w:type="dxa"/>
            <w:shd w:val="clear" w:color="auto" w:fill="auto"/>
          </w:tcPr>
          <w:p w14:paraId="45C74AA2" w14:textId="77777777" w:rsidR="00BB1D65" w:rsidRPr="00612F24" w:rsidRDefault="00BB1D65" w:rsidP="004A0372">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000000" w:themeColor="text1"/>
                <w:lang w:eastAsia="en-US"/>
              </w:rPr>
            </w:pPr>
            <w:r w:rsidRPr="00612F24">
              <w:rPr>
                <w:rFonts w:ascii="Helvetica" w:hAnsi="Helvetica" w:cs="Helvetica"/>
                <w:color w:val="000000" w:themeColor="text1"/>
                <w:lang w:eastAsia="en-US"/>
              </w:rPr>
              <w:t xml:space="preserve">San Bada </w:t>
            </w:r>
          </w:p>
        </w:tc>
        <w:tc>
          <w:tcPr>
            <w:tcW w:w="1842" w:type="dxa"/>
            <w:shd w:val="clear" w:color="auto" w:fill="auto"/>
          </w:tcPr>
          <w:p w14:paraId="0986F7FB" w14:textId="77777777" w:rsidR="00BB1D65" w:rsidRPr="00612F24" w:rsidRDefault="00BB1D65" w:rsidP="004A0372">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000000" w:themeColor="text1"/>
                <w:lang w:eastAsia="en-US"/>
              </w:rPr>
            </w:pPr>
            <w:r w:rsidRPr="00612F24">
              <w:rPr>
                <w:rFonts w:ascii="Helvetica" w:hAnsi="Helvetica" w:cs="Helvetica"/>
                <w:color w:val="000000" w:themeColor="text1"/>
                <w:lang w:eastAsia="en-US"/>
              </w:rPr>
              <w:t xml:space="preserve">Parador  </w:t>
            </w:r>
          </w:p>
        </w:tc>
      </w:tr>
    </w:tbl>
    <w:p w14:paraId="5B8C307B" w14:textId="77777777" w:rsidR="00BB1D65" w:rsidRPr="00A22DB6" w:rsidRDefault="00BB1D65" w:rsidP="00BB1D65">
      <w:pPr>
        <w:rPr>
          <w:rFonts w:ascii="Arial" w:hAnsi="Arial" w:cs="Arial"/>
          <w:b/>
          <w:bCs/>
          <w:color w:val="000000"/>
          <w:sz w:val="8"/>
          <w:shd w:val="clear" w:color="auto" w:fill="FFFFFF"/>
          <w:lang w:eastAsia="es-MX"/>
        </w:rPr>
      </w:pPr>
    </w:p>
    <w:p w14:paraId="70710AA0" w14:textId="04B0E64A" w:rsidR="00C42D26" w:rsidRDefault="00BB1D65" w:rsidP="005869D8">
      <w:pPr>
        <w:jc w:val="center"/>
        <w:rPr>
          <w:rFonts w:ascii="Helvetica" w:hAnsi="Helvetica" w:cs="Helvetica"/>
          <w:b/>
          <w:bCs/>
          <w:color w:val="000000"/>
          <w:shd w:val="clear" w:color="auto" w:fill="FFFFFF"/>
          <w:lang w:eastAsia="es-MX"/>
        </w:rPr>
      </w:pPr>
      <w:r w:rsidRPr="00195E02">
        <w:rPr>
          <w:rFonts w:ascii="Helvetica" w:hAnsi="Helvetica" w:cs="Helvetica"/>
          <w:b/>
          <w:bCs/>
          <w:color w:val="000000"/>
          <w:shd w:val="clear" w:color="auto" w:fill="FFFFFF"/>
          <w:lang w:eastAsia="es-MX"/>
        </w:rPr>
        <w:t xml:space="preserve">Lista de hoteles más utilizados. Los pasajeros pueden ser alojados en hoteles descritos o similares de igual categoría. </w:t>
      </w:r>
    </w:p>
    <w:p w14:paraId="5CE6792C" w14:textId="77777777" w:rsidR="005869D8" w:rsidRPr="005869D8" w:rsidRDefault="005869D8" w:rsidP="001F47B9">
      <w:pPr>
        <w:pStyle w:val="Sinespaciado"/>
        <w:rPr>
          <w:shd w:val="clear" w:color="auto" w:fill="FFFFFF"/>
          <w:lang w:eastAsia="es-MX"/>
        </w:rPr>
      </w:pPr>
    </w:p>
    <w:p w14:paraId="0F966CED" w14:textId="77777777" w:rsidR="00BB1D65" w:rsidRPr="005B3715" w:rsidRDefault="00BB1D65" w:rsidP="00C42D26">
      <w:pPr>
        <w:pStyle w:val="Sinespaciado"/>
        <w:rPr>
          <w:rFonts w:ascii="Handlee" w:hAnsi="Handlee" w:cs="Helvetica"/>
          <w:b/>
          <w:bCs/>
          <w:spacing w:val="24"/>
          <w:sz w:val="28"/>
          <w:szCs w:val="28"/>
          <w:bdr w:val="none" w:sz="0" w:space="0" w:color="auto" w:frame="1"/>
          <w:lang w:eastAsia="es-MX"/>
        </w:rPr>
      </w:pPr>
      <w:r w:rsidRPr="005B3715">
        <w:rPr>
          <w:rFonts w:ascii="Handlee" w:hAnsi="Handlee" w:cs="Helvetica"/>
          <w:b/>
          <w:bCs/>
          <w:spacing w:val="24"/>
          <w:sz w:val="28"/>
          <w:szCs w:val="28"/>
          <w:bdr w:val="none" w:sz="0" w:space="0" w:color="auto" w:frame="1"/>
          <w:lang w:eastAsia="es-MX"/>
        </w:rPr>
        <w:t>INCLUYE</w:t>
      </w:r>
    </w:p>
    <w:p w14:paraId="023A64FE" w14:textId="77777777" w:rsidR="00BB1D65" w:rsidRDefault="00BB1D65" w:rsidP="00BB1D65">
      <w:pPr>
        <w:pStyle w:val="Sinespaciado"/>
        <w:numPr>
          <w:ilvl w:val="0"/>
          <w:numId w:val="1"/>
        </w:numPr>
        <w:jc w:val="both"/>
        <w:rPr>
          <w:rFonts w:ascii="Helvetica" w:hAnsi="Helvetica" w:cs="Helvetica"/>
        </w:rPr>
      </w:pPr>
      <w:r>
        <w:rPr>
          <w:rFonts w:ascii="Helvetica" w:hAnsi="Helvetica" w:cs="Helvetica"/>
        </w:rPr>
        <w:t>2</w:t>
      </w:r>
      <w:r w:rsidRPr="00B760C5">
        <w:rPr>
          <w:rFonts w:ascii="Helvetica" w:hAnsi="Helvetica" w:cs="Helvetica"/>
        </w:rPr>
        <w:t xml:space="preserve"> noches de alojamiento en San José en hotel de categoría elegida con desayunos. </w:t>
      </w:r>
    </w:p>
    <w:p w14:paraId="15411A73" w14:textId="77777777" w:rsidR="00BB1D65" w:rsidRPr="00B760C5" w:rsidRDefault="00BB1D65" w:rsidP="00BB1D65">
      <w:pPr>
        <w:pStyle w:val="Sinespaciado"/>
        <w:numPr>
          <w:ilvl w:val="0"/>
          <w:numId w:val="1"/>
        </w:numPr>
        <w:jc w:val="both"/>
        <w:rPr>
          <w:rFonts w:ascii="Helvetica" w:hAnsi="Helvetica" w:cs="Helvetica"/>
        </w:rPr>
      </w:pPr>
      <w:r>
        <w:rPr>
          <w:rFonts w:ascii="Helvetica" w:hAnsi="Helvetica" w:cs="Helvetica"/>
        </w:rPr>
        <w:t>2</w:t>
      </w:r>
      <w:r w:rsidRPr="00B760C5">
        <w:rPr>
          <w:rFonts w:ascii="Helvetica" w:hAnsi="Helvetica" w:cs="Helvetica"/>
        </w:rPr>
        <w:t xml:space="preserve"> n</w:t>
      </w:r>
      <w:r>
        <w:rPr>
          <w:rFonts w:ascii="Helvetica" w:hAnsi="Helvetica" w:cs="Helvetica"/>
        </w:rPr>
        <w:t>oches de alojamiento en Arenal</w:t>
      </w:r>
      <w:r w:rsidRPr="00B760C5">
        <w:rPr>
          <w:rFonts w:ascii="Helvetica" w:hAnsi="Helvetica" w:cs="Helvetica"/>
        </w:rPr>
        <w:t xml:space="preserve"> en hotel de categoría elegida con desayunos. </w:t>
      </w:r>
    </w:p>
    <w:p w14:paraId="7DA06DC4" w14:textId="77777777" w:rsidR="00BB1D65" w:rsidRPr="00B1370E" w:rsidRDefault="00BB1D65" w:rsidP="00BB1D65">
      <w:pPr>
        <w:pStyle w:val="Sinespaciado"/>
        <w:numPr>
          <w:ilvl w:val="0"/>
          <w:numId w:val="1"/>
        </w:numPr>
        <w:jc w:val="both"/>
        <w:rPr>
          <w:rFonts w:ascii="Helvetica" w:hAnsi="Helvetica" w:cs="Helvetica"/>
        </w:rPr>
      </w:pPr>
      <w:r>
        <w:rPr>
          <w:rFonts w:ascii="Helvetica" w:hAnsi="Helvetica" w:cs="Helvetica"/>
        </w:rPr>
        <w:t>2</w:t>
      </w:r>
      <w:r w:rsidRPr="00B760C5">
        <w:rPr>
          <w:rFonts w:ascii="Helvetica" w:hAnsi="Helvetica" w:cs="Helvetica"/>
        </w:rPr>
        <w:t xml:space="preserve"> n</w:t>
      </w:r>
      <w:r>
        <w:rPr>
          <w:rFonts w:ascii="Helvetica" w:hAnsi="Helvetica" w:cs="Helvetica"/>
        </w:rPr>
        <w:t>oches de alojamiento en Manuel Antonio</w:t>
      </w:r>
      <w:r w:rsidRPr="00B760C5">
        <w:rPr>
          <w:rFonts w:ascii="Helvetica" w:hAnsi="Helvetica" w:cs="Helvetica"/>
        </w:rPr>
        <w:t xml:space="preserve"> en hotel de categoría elegida con desayunos. </w:t>
      </w:r>
    </w:p>
    <w:p w14:paraId="0E9FEDB2" w14:textId="77777777" w:rsidR="00BB1D65" w:rsidRDefault="00BB1D65" w:rsidP="00BB1D65">
      <w:pPr>
        <w:pStyle w:val="Sinespaciado"/>
        <w:numPr>
          <w:ilvl w:val="0"/>
          <w:numId w:val="1"/>
        </w:numPr>
        <w:jc w:val="both"/>
        <w:rPr>
          <w:rFonts w:ascii="Helvetica" w:hAnsi="Helvetica" w:cs="Helvetica"/>
        </w:rPr>
      </w:pPr>
      <w:r w:rsidRPr="00B760C5">
        <w:rPr>
          <w:rFonts w:ascii="Helvetica" w:hAnsi="Helvetica" w:cs="Helvetica"/>
        </w:rPr>
        <w:t>Traslados en servicio regular Aeropuerto – Hot</w:t>
      </w:r>
      <w:r>
        <w:rPr>
          <w:rFonts w:ascii="Helvetica" w:hAnsi="Helvetica" w:cs="Helvetica"/>
        </w:rPr>
        <w:t>el – Aeropuerto y entre ciudades.</w:t>
      </w:r>
    </w:p>
    <w:p w14:paraId="286E71F3" w14:textId="77777777" w:rsidR="00BB1D65" w:rsidRDefault="00BB1D65" w:rsidP="00BB1D65">
      <w:pPr>
        <w:pStyle w:val="Sinespaciado"/>
        <w:numPr>
          <w:ilvl w:val="0"/>
          <w:numId w:val="1"/>
        </w:numPr>
        <w:jc w:val="both"/>
        <w:rPr>
          <w:rFonts w:ascii="Helvetica" w:hAnsi="Helvetica" w:cs="Helvetica"/>
        </w:rPr>
      </w:pPr>
      <w:r>
        <w:rPr>
          <w:rFonts w:ascii="Helvetica" w:hAnsi="Helvetica" w:cs="Helvetica"/>
        </w:rPr>
        <w:t xml:space="preserve">Excursión a Volcán Arenal con Termales Baldi: transporte, guía, entrada, almuerzo y cena. </w:t>
      </w:r>
    </w:p>
    <w:p w14:paraId="3016382B" w14:textId="77777777" w:rsidR="00BB1D65" w:rsidRPr="001B3958" w:rsidRDefault="00BB1D65" w:rsidP="00BB1D65">
      <w:pPr>
        <w:pStyle w:val="Sinespaciado"/>
        <w:numPr>
          <w:ilvl w:val="0"/>
          <w:numId w:val="1"/>
        </w:numPr>
        <w:jc w:val="both"/>
        <w:rPr>
          <w:rFonts w:ascii="Helvetica" w:hAnsi="Helvetica" w:cs="Helvetica"/>
        </w:rPr>
      </w:pPr>
      <w:r>
        <w:rPr>
          <w:rFonts w:ascii="Helvetica" w:hAnsi="Helvetica" w:cs="Helvetica"/>
        </w:rPr>
        <w:t>Excursión al Parque Nacional Manuel Antonio, transporte, guía, entrada.</w:t>
      </w:r>
    </w:p>
    <w:p w14:paraId="3B07A5D7" w14:textId="2E223CB9" w:rsidR="00BB1D65" w:rsidRPr="00B760C5" w:rsidRDefault="00BB1D65" w:rsidP="00BB1D65">
      <w:pPr>
        <w:pStyle w:val="Sinespaciado"/>
        <w:numPr>
          <w:ilvl w:val="0"/>
          <w:numId w:val="1"/>
        </w:numPr>
        <w:jc w:val="both"/>
        <w:rPr>
          <w:rFonts w:ascii="Helvetica" w:hAnsi="Helvetica" w:cs="Helvetica"/>
        </w:rPr>
      </w:pPr>
      <w:r w:rsidRPr="00B760C5">
        <w:rPr>
          <w:rFonts w:ascii="Helvetica" w:hAnsi="Helvetica" w:cs="Helvetica"/>
        </w:rPr>
        <w:t xml:space="preserve">Seguro de </w:t>
      </w:r>
      <w:r w:rsidR="002A63F8">
        <w:rPr>
          <w:rFonts w:ascii="Helvetica" w:hAnsi="Helvetica" w:cs="Helvetica"/>
        </w:rPr>
        <w:t>viaje</w:t>
      </w:r>
      <w:r w:rsidRPr="00B760C5">
        <w:rPr>
          <w:rFonts w:ascii="Helvetica" w:hAnsi="Helvetica" w:cs="Helvetica"/>
        </w:rPr>
        <w:t xml:space="preserve"> para pasajeros de hasta 69 años.</w:t>
      </w:r>
    </w:p>
    <w:p w14:paraId="2F71EDAB" w14:textId="77777777" w:rsidR="00BB1D65" w:rsidRDefault="00BB1D65" w:rsidP="00BB1D65">
      <w:pPr>
        <w:pStyle w:val="Sinespaciado"/>
        <w:numPr>
          <w:ilvl w:val="0"/>
          <w:numId w:val="1"/>
        </w:numPr>
        <w:jc w:val="both"/>
        <w:rPr>
          <w:rFonts w:ascii="Helvetica" w:hAnsi="Helvetica" w:cs="Helvetica"/>
        </w:rPr>
      </w:pPr>
      <w:r w:rsidRPr="00B760C5">
        <w:rPr>
          <w:rFonts w:ascii="Helvetica" w:hAnsi="Helvetica" w:cs="Helvetica"/>
        </w:rPr>
        <w:t>Documentos de viaje se entregarán en formato digital.</w:t>
      </w:r>
    </w:p>
    <w:p w14:paraId="58F60DEF" w14:textId="77777777" w:rsidR="00BB1D65" w:rsidRPr="004138AB" w:rsidRDefault="00BB1D65" w:rsidP="00D45AA5">
      <w:pPr>
        <w:pStyle w:val="Sinespaciado"/>
        <w:rPr>
          <w:bdr w:val="none" w:sz="0" w:space="0" w:color="auto" w:frame="1"/>
          <w:lang w:eastAsia="es-MX"/>
        </w:rPr>
      </w:pPr>
    </w:p>
    <w:p w14:paraId="728160BD" w14:textId="77777777" w:rsidR="00BB1D65" w:rsidRPr="00D45AA5" w:rsidRDefault="00BB1D65" w:rsidP="00D45AA5">
      <w:pPr>
        <w:pStyle w:val="Sinespaciado"/>
        <w:rPr>
          <w:rFonts w:ascii="Handlee" w:hAnsi="Handlee" w:cs="Helvetica"/>
          <w:b/>
          <w:bCs/>
          <w:sz w:val="28"/>
          <w:szCs w:val="28"/>
          <w:bdr w:val="none" w:sz="0" w:space="0" w:color="auto" w:frame="1"/>
          <w:lang w:eastAsia="es-MX"/>
        </w:rPr>
      </w:pPr>
      <w:r w:rsidRPr="00D45AA5">
        <w:rPr>
          <w:rFonts w:ascii="Handlee" w:hAnsi="Handlee" w:cs="Helvetica"/>
          <w:b/>
          <w:bCs/>
          <w:sz w:val="28"/>
          <w:szCs w:val="28"/>
          <w:bdr w:val="none" w:sz="0" w:space="0" w:color="auto" w:frame="1"/>
          <w:lang w:eastAsia="es-MX"/>
        </w:rPr>
        <w:t>NO INCLUYE</w:t>
      </w:r>
    </w:p>
    <w:p w14:paraId="34E60993" w14:textId="737B34C7" w:rsidR="005869D8" w:rsidRPr="005869D8" w:rsidRDefault="005869D8" w:rsidP="005869D8">
      <w:pPr>
        <w:pStyle w:val="Sinespaciado"/>
        <w:numPr>
          <w:ilvl w:val="0"/>
          <w:numId w:val="2"/>
        </w:numPr>
        <w:jc w:val="both"/>
        <w:rPr>
          <w:rFonts w:ascii="Helvetica" w:hAnsi="Helvetica" w:cs="Helvetica"/>
        </w:rPr>
      </w:pPr>
      <w:r w:rsidRPr="001F47B9">
        <w:rPr>
          <w:rFonts w:ascii="Helvetica" w:hAnsi="Helvetica" w:cs="Helvetica"/>
          <w:b/>
          <w:bCs/>
        </w:rPr>
        <w:t>Vuelos internacionales</w:t>
      </w:r>
      <w:r>
        <w:rPr>
          <w:rFonts w:ascii="Helvetica" w:hAnsi="Helvetica" w:cs="Helvetica"/>
        </w:rPr>
        <w:t xml:space="preserve">. </w:t>
      </w:r>
    </w:p>
    <w:p w14:paraId="5115ACFC" w14:textId="47D0EB77" w:rsidR="00BB1D65" w:rsidRPr="00BB1D65" w:rsidRDefault="00BB1D65" w:rsidP="00BB1D65">
      <w:pPr>
        <w:pStyle w:val="Sinespaciado"/>
        <w:numPr>
          <w:ilvl w:val="0"/>
          <w:numId w:val="2"/>
        </w:numPr>
        <w:jc w:val="both"/>
        <w:rPr>
          <w:rFonts w:ascii="Helvetica" w:hAnsi="Helvetica" w:cs="Helvetica"/>
        </w:rPr>
      </w:pPr>
      <w:r w:rsidRPr="00BB1D65">
        <w:rPr>
          <w:rFonts w:ascii="Helvetica" w:hAnsi="Helvetica" w:cs="Helvetica"/>
        </w:rPr>
        <w:t>Ningún servicio no especificado.</w:t>
      </w:r>
    </w:p>
    <w:p w14:paraId="479A303D" w14:textId="77777777" w:rsidR="00BB1D65" w:rsidRPr="004138AB" w:rsidRDefault="00BB1D65" w:rsidP="00BB1D65">
      <w:pPr>
        <w:pStyle w:val="Sinespaciado"/>
        <w:numPr>
          <w:ilvl w:val="0"/>
          <w:numId w:val="2"/>
        </w:numPr>
        <w:jc w:val="both"/>
        <w:rPr>
          <w:rFonts w:ascii="Helvetica" w:hAnsi="Helvetica" w:cs="Helvetica"/>
        </w:rPr>
      </w:pPr>
      <w:r>
        <w:rPr>
          <w:rFonts w:ascii="Helvetica" w:hAnsi="Helvetica" w:cs="Helvetica"/>
        </w:rPr>
        <w:t>La excursión panorámica por San Jose, no incluye las entradas de museos, teatros etc.</w:t>
      </w:r>
    </w:p>
    <w:p w14:paraId="01397532" w14:textId="77777777" w:rsidR="00BB1D65" w:rsidRPr="00663A61" w:rsidRDefault="00BB1D65" w:rsidP="00BB1D65">
      <w:pPr>
        <w:pStyle w:val="Sinespaciado"/>
        <w:numPr>
          <w:ilvl w:val="0"/>
          <w:numId w:val="2"/>
        </w:numPr>
        <w:jc w:val="both"/>
        <w:rPr>
          <w:rFonts w:ascii="Helvetica" w:hAnsi="Helvetica" w:cs="Helvetica"/>
        </w:rPr>
      </w:pPr>
      <w:r w:rsidRPr="00B760C5">
        <w:rPr>
          <w:rFonts w:ascii="Helvetica" w:hAnsi="Helvetica" w:cs="Helvetica"/>
        </w:rPr>
        <w:t>Pasajeros mayores de 70 años consultar suplemento para seguro de asistencia.</w:t>
      </w:r>
    </w:p>
    <w:p w14:paraId="4BEB9F19" w14:textId="17D7995D" w:rsidR="00BB1D65" w:rsidRPr="001F47B9" w:rsidRDefault="00BB1D65" w:rsidP="001F47B9">
      <w:pPr>
        <w:pStyle w:val="Sinespaciado"/>
        <w:numPr>
          <w:ilvl w:val="0"/>
          <w:numId w:val="2"/>
        </w:numPr>
        <w:jc w:val="both"/>
        <w:rPr>
          <w:rFonts w:ascii="Helvetica" w:hAnsi="Helvetica" w:cs="Helvetica"/>
        </w:rPr>
      </w:pPr>
      <w:r w:rsidRPr="00B760C5">
        <w:rPr>
          <w:rFonts w:ascii="Helvetica" w:hAnsi="Helvetica" w:cs="Helvetica"/>
        </w:rPr>
        <w:t>Gastos personales y propinas a maleteros, trasladistas, meseros y guías.</w:t>
      </w:r>
    </w:p>
    <w:p w14:paraId="42362CA4" w14:textId="743CEE86" w:rsidR="00E54EDD" w:rsidRPr="00BB1D65" w:rsidRDefault="00E54EDD" w:rsidP="00BB1D65"/>
    <w:sectPr w:rsidR="00E54EDD" w:rsidRPr="00BB1D65" w:rsidSect="00DE23CA">
      <w:headerReference w:type="default" r:id="rId10"/>
      <w:footerReference w:type="default" r:id="rId11"/>
      <w:pgSz w:w="12240" w:h="15840"/>
      <w:pgMar w:top="1417" w:right="1701" w:bottom="1417" w:left="1701"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84414" w14:textId="77777777" w:rsidR="00D30146" w:rsidRDefault="00D30146" w:rsidP="002E05FB">
      <w:pPr>
        <w:spacing w:after="0" w:line="240" w:lineRule="auto"/>
      </w:pPr>
      <w:r>
        <w:separator/>
      </w:r>
    </w:p>
  </w:endnote>
  <w:endnote w:type="continuationSeparator" w:id="0">
    <w:p w14:paraId="5F8B19CA" w14:textId="77777777" w:rsidR="00D30146" w:rsidRDefault="00D30146" w:rsidP="002E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ndlee">
    <w:panose1 w:val="02000000000000000000"/>
    <w:charset w:val="00"/>
    <w:family w:val="auto"/>
    <w:pitch w:val="variable"/>
    <w:sig w:usb0="A0000027" w:usb1="4000004A" w:usb2="00000000" w:usb3="00000000" w:csb0="0000011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F186" w14:textId="316ADF4B" w:rsidR="004B3343" w:rsidRDefault="004B3343">
    <w:pPr>
      <w:pStyle w:val="Piedepgina"/>
    </w:pPr>
    <w:r>
      <w:rPr>
        <w:noProof/>
      </w:rPr>
      <w:drawing>
        <wp:anchor distT="0" distB="0" distL="114300" distR="114300" simplePos="0" relativeHeight="251661312" behindDoc="1" locked="0" layoutInCell="1" allowOverlap="1" wp14:anchorId="15848BDC" wp14:editId="36A0A8D8">
          <wp:simplePos x="0" y="0"/>
          <wp:positionH relativeFrom="page">
            <wp:align>right</wp:align>
          </wp:positionH>
          <wp:positionV relativeFrom="paragraph">
            <wp:posOffset>-856524</wp:posOffset>
          </wp:positionV>
          <wp:extent cx="7743825" cy="1213485"/>
          <wp:effectExtent l="0" t="0" r="9525"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43825" cy="1213485"/>
                  </a:xfrm>
                  <a:prstGeom prst="rect">
                    <a:avLst/>
                  </a:prstGeom>
                </pic:spPr>
              </pic:pic>
            </a:graphicData>
          </a:graphic>
          <wp14:sizeRelH relativeFrom="margin">
            <wp14:pctWidth>0</wp14:pctWidth>
          </wp14:sizeRelH>
          <wp14:sizeRelV relativeFrom="margin">
            <wp14:pctHeight>0</wp14:pctHeight>
          </wp14:sizeRelV>
        </wp:anchor>
      </w:drawing>
    </w:r>
  </w:p>
  <w:p w14:paraId="6BA097CA" w14:textId="00243A73" w:rsidR="00FD0930" w:rsidRPr="00935B92" w:rsidRDefault="00FD0930" w:rsidP="001517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43B99" w14:textId="77777777" w:rsidR="00D30146" w:rsidRDefault="00D30146" w:rsidP="002E05FB">
      <w:pPr>
        <w:spacing w:after="0" w:line="240" w:lineRule="auto"/>
      </w:pPr>
      <w:r>
        <w:separator/>
      </w:r>
    </w:p>
  </w:footnote>
  <w:footnote w:type="continuationSeparator" w:id="0">
    <w:p w14:paraId="2B1E2EE5" w14:textId="77777777" w:rsidR="00D30146" w:rsidRDefault="00D30146" w:rsidP="002E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898B" w14:textId="551C3D9B" w:rsidR="002E05FB" w:rsidRDefault="0015171B" w:rsidP="00C5603A">
    <w:pPr>
      <w:pStyle w:val="Encabezado"/>
    </w:pPr>
    <w:r>
      <w:rPr>
        <w:noProof/>
      </w:rPr>
      <w:drawing>
        <wp:anchor distT="0" distB="0" distL="114300" distR="114300" simplePos="0" relativeHeight="251660288" behindDoc="1" locked="0" layoutInCell="1" allowOverlap="1" wp14:anchorId="614F398F" wp14:editId="016AEA9E">
          <wp:simplePos x="0" y="0"/>
          <wp:positionH relativeFrom="page">
            <wp:posOffset>14514</wp:posOffset>
          </wp:positionH>
          <wp:positionV relativeFrom="paragraph">
            <wp:posOffset>14514</wp:posOffset>
          </wp:positionV>
          <wp:extent cx="7730490" cy="1552575"/>
          <wp:effectExtent l="0" t="0" r="3810" b="9525"/>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30490"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5pt;height:241.5pt" o:bullet="t">
        <v:imagedata r:id="rId1" o:title="firma"/>
      </v:shape>
    </w:pict>
  </w:numPicBullet>
  <w:abstractNum w:abstractNumId="0" w15:restartNumberingAfterBreak="0">
    <w:nsid w:val="19D81D68"/>
    <w:multiLevelType w:val="hybridMultilevel"/>
    <w:tmpl w:val="C262B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38457FE"/>
    <w:multiLevelType w:val="hybridMultilevel"/>
    <w:tmpl w:val="E266E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3A84C52"/>
    <w:multiLevelType w:val="hybridMultilevel"/>
    <w:tmpl w:val="4DCE3FB2"/>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6F9B6708"/>
    <w:multiLevelType w:val="hybridMultilevel"/>
    <w:tmpl w:val="F89E5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96062940">
    <w:abstractNumId w:val="1"/>
  </w:num>
  <w:num w:numId="2" w16cid:durableId="1813792107">
    <w:abstractNumId w:val="3"/>
  </w:num>
  <w:num w:numId="3" w16cid:durableId="1495413853">
    <w:abstractNumId w:val="0"/>
  </w:num>
  <w:num w:numId="4" w16cid:durableId="273220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CR" w:vendorID="64" w:dllVersion="6" w:nlCheck="1" w:checkStyle="0"/>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C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5FB"/>
    <w:rsid w:val="000022DA"/>
    <w:rsid w:val="00011DC9"/>
    <w:rsid w:val="00076F99"/>
    <w:rsid w:val="000C45F7"/>
    <w:rsid w:val="000E00EB"/>
    <w:rsid w:val="000E46B4"/>
    <w:rsid w:val="000F5A2E"/>
    <w:rsid w:val="001051EF"/>
    <w:rsid w:val="00121BC7"/>
    <w:rsid w:val="00144D75"/>
    <w:rsid w:val="0015171B"/>
    <w:rsid w:val="00167717"/>
    <w:rsid w:val="00180891"/>
    <w:rsid w:val="001905C3"/>
    <w:rsid w:val="00190743"/>
    <w:rsid w:val="00190CA1"/>
    <w:rsid w:val="001A1710"/>
    <w:rsid w:val="001F47B9"/>
    <w:rsid w:val="002A603C"/>
    <w:rsid w:val="002A63F8"/>
    <w:rsid w:val="002B4A26"/>
    <w:rsid w:val="002E05FB"/>
    <w:rsid w:val="00311EF9"/>
    <w:rsid w:val="0036502B"/>
    <w:rsid w:val="00370F00"/>
    <w:rsid w:val="00390089"/>
    <w:rsid w:val="003F495F"/>
    <w:rsid w:val="0041648A"/>
    <w:rsid w:val="00440BF3"/>
    <w:rsid w:val="00451379"/>
    <w:rsid w:val="00463C3F"/>
    <w:rsid w:val="00483B2B"/>
    <w:rsid w:val="004B05D6"/>
    <w:rsid w:val="004B2D99"/>
    <w:rsid w:val="004B3343"/>
    <w:rsid w:val="004C17D6"/>
    <w:rsid w:val="00515318"/>
    <w:rsid w:val="00523F31"/>
    <w:rsid w:val="0054714F"/>
    <w:rsid w:val="005869D8"/>
    <w:rsid w:val="00593ABC"/>
    <w:rsid w:val="00593B51"/>
    <w:rsid w:val="005B258C"/>
    <w:rsid w:val="005B3715"/>
    <w:rsid w:val="005C4D61"/>
    <w:rsid w:val="005F41AA"/>
    <w:rsid w:val="0066208C"/>
    <w:rsid w:val="006A5B68"/>
    <w:rsid w:val="007E6071"/>
    <w:rsid w:val="007F1452"/>
    <w:rsid w:val="007F50A1"/>
    <w:rsid w:val="007F7BBF"/>
    <w:rsid w:val="00857F22"/>
    <w:rsid w:val="008A0EBF"/>
    <w:rsid w:val="008B6331"/>
    <w:rsid w:val="009356D6"/>
    <w:rsid w:val="00935B92"/>
    <w:rsid w:val="00993B05"/>
    <w:rsid w:val="009A1949"/>
    <w:rsid w:val="009F6C31"/>
    <w:rsid w:val="00A24FFD"/>
    <w:rsid w:val="00A2717A"/>
    <w:rsid w:val="00AF24FE"/>
    <w:rsid w:val="00B22FAF"/>
    <w:rsid w:val="00B246B7"/>
    <w:rsid w:val="00B64761"/>
    <w:rsid w:val="00B7048F"/>
    <w:rsid w:val="00B92D87"/>
    <w:rsid w:val="00B94AD3"/>
    <w:rsid w:val="00BB1D65"/>
    <w:rsid w:val="00BB4729"/>
    <w:rsid w:val="00BC4A99"/>
    <w:rsid w:val="00BC6CD7"/>
    <w:rsid w:val="00BD14BA"/>
    <w:rsid w:val="00BD3D1A"/>
    <w:rsid w:val="00C42D26"/>
    <w:rsid w:val="00C5603A"/>
    <w:rsid w:val="00C86126"/>
    <w:rsid w:val="00CB6C08"/>
    <w:rsid w:val="00CD3002"/>
    <w:rsid w:val="00D17C4C"/>
    <w:rsid w:val="00D30146"/>
    <w:rsid w:val="00D45AA5"/>
    <w:rsid w:val="00D83B57"/>
    <w:rsid w:val="00DA54D9"/>
    <w:rsid w:val="00DC56BE"/>
    <w:rsid w:val="00DD5EAB"/>
    <w:rsid w:val="00DE23CA"/>
    <w:rsid w:val="00E05733"/>
    <w:rsid w:val="00E21276"/>
    <w:rsid w:val="00E33A38"/>
    <w:rsid w:val="00E526A1"/>
    <w:rsid w:val="00E54EDD"/>
    <w:rsid w:val="00ED40EA"/>
    <w:rsid w:val="00EE1B0C"/>
    <w:rsid w:val="00F41CE1"/>
    <w:rsid w:val="00F42A0A"/>
    <w:rsid w:val="00F56230"/>
    <w:rsid w:val="00F941BF"/>
    <w:rsid w:val="00FD0930"/>
    <w:rsid w:val="00FF50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465DE"/>
  <w15:chartTrackingRefBased/>
  <w15:docId w15:val="{7E8F4E6C-D345-463D-A199-60EA6A42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7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05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05FB"/>
  </w:style>
  <w:style w:type="paragraph" w:styleId="Piedepgina">
    <w:name w:val="footer"/>
    <w:basedOn w:val="Normal"/>
    <w:link w:val="PiedepginaCar"/>
    <w:uiPriority w:val="99"/>
    <w:unhideWhenUsed/>
    <w:rsid w:val="002E05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05FB"/>
  </w:style>
  <w:style w:type="paragraph" w:styleId="Textodeglobo">
    <w:name w:val="Balloon Text"/>
    <w:basedOn w:val="Normal"/>
    <w:link w:val="TextodegloboCar"/>
    <w:uiPriority w:val="99"/>
    <w:semiHidden/>
    <w:unhideWhenUsed/>
    <w:rsid w:val="005C4D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4D61"/>
    <w:rPr>
      <w:rFonts w:ascii="Segoe UI" w:hAnsi="Segoe UI" w:cs="Segoe UI"/>
      <w:sz w:val="18"/>
      <w:szCs w:val="18"/>
    </w:rPr>
  </w:style>
  <w:style w:type="paragraph" w:styleId="Prrafodelista">
    <w:name w:val="List Paragraph"/>
    <w:basedOn w:val="Normal"/>
    <w:uiPriority w:val="34"/>
    <w:qFormat/>
    <w:rsid w:val="005B258C"/>
    <w:pPr>
      <w:spacing w:after="0" w:line="240" w:lineRule="auto"/>
      <w:ind w:left="720"/>
    </w:pPr>
    <w:rPr>
      <w:rFonts w:ascii="Times New Roman" w:hAnsi="Times New Roman" w:cs="Times New Roman"/>
      <w:sz w:val="24"/>
      <w:szCs w:val="24"/>
      <w:lang w:eastAsia="es-MX"/>
    </w:rPr>
  </w:style>
  <w:style w:type="table" w:styleId="Tablaconcuadrcula">
    <w:name w:val="Table Grid"/>
    <w:basedOn w:val="Tablanormal"/>
    <w:uiPriority w:val="39"/>
    <w:rsid w:val="00BB1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B1D65"/>
    <w:pPr>
      <w:spacing w:after="0" w:line="240" w:lineRule="auto"/>
    </w:pPr>
  </w:style>
  <w:style w:type="character" w:styleId="Fuerte">
    <w:name w:val="Strong"/>
    <w:basedOn w:val="Fuentedeprrafopredeter"/>
    <w:uiPriority w:val="22"/>
    <w:qFormat/>
    <w:rsid w:val="00BB1D65"/>
    <w:rPr>
      <w:b/>
      <w:bCs/>
    </w:rPr>
  </w:style>
  <w:style w:type="table" w:customStyle="1" w:styleId="Tabladecuadrcula4-nfasis611">
    <w:name w:val="Tabla de cuadrícula 4 - Énfasis 611"/>
    <w:basedOn w:val="Tablanormal"/>
    <w:uiPriority w:val="49"/>
    <w:rsid w:val="00BB1D65"/>
    <w:pPr>
      <w:spacing w:after="0" w:line="240" w:lineRule="auto"/>
      <w:jc w:val="center"/>
    </w:pPr>
    <w:rPr>
      <w:rFonts w:ascii="Times New Roman" w:eastAsia="Times New Roman" w:hAnsi="Times New Roman" w:cs="Times New Roman"/>
      <w:sz w:val="20"/>
      <w:szCs w:val="20"/>
      <w:lang w:val="es-CR" w:eastAsia="es-ES_tradnl"/>
    </w:rPr>
    <w:tblPr>
      <w:tblStyleRowBandSize w:val="1"/>
      <w:tblStyleColBandSize w:val="1"/>
      <w:tblBorders>
        <w:top w:val="single" w:sz="4" w:space="0" w:color="D252A4"/>
        <w:left w:val="single" w:sz="4" w:space="0" w:color="D252A4"/>
        <w:bottom w:val="single" w:sz="4" w:space="0" w:color="D252A4"/>
        <w:right w:val="single" w:sz="4" w:space="0" w:color="D252A4"/>
        <w:insideH w:val="single" w:sz="4" w:space="0" w:color="D252A4"/>
        <w:insideV w:val="single" w:sz="4" w:space="0" w:color="D252A4"/>
      </w:tblBorders>
    </w:tblPr>
    <w:tcPr>
      <w:shd w:val="clear" w:color="auto" w:fill="E9ADD4"/>
    </w:tcPr>
    <w:tblStylePr w:type="firstRow">
      <w:rPr>
        <w:b/>
        <w:bCs/>
        <w:color w:val="FFFFFF"/>
      </w:rPr>
      <w:tblPr/>
      <w:tcPr>
        <w:shd w:val="clear" w:color="auto" w:fill="D355A6"/>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DF85BF"/>
      </w:tcPr>
    </w:tblStylePr>
    <w:tblStylePr w:type="band1Horz">
      <w:tblPr/>
      <w:tcPr>
        <w:shd w:val="clear" w:color="auto" w:fill="F0C8E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3</Pages>
  <Words>1174</Words>
  <Characters>6458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Montserrat Rodriguez</cp:lastModifiedBy>
  <cp:revision>18</cp:revision>
  <cp:lastPrinted>2026-04-10T23:38:00Z</cp:lastPrinted>
  <dcterms:created xsi:type="dcterms:W3CDTF">2025-01-28T23:38:00Z</dcterms:created>
  <dcterms:modified xsi:type="dcterms:W3CDTF">2026-04-11T00:37:00Z</dcterms:modified>
</cp:coreProperties>
</file>