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2876" w14:textId="5CB1CE8E" w:rsidR="004D5071" w:rsidRDefault="004D5071" w:rsidP="004D5071">
      <w:pPr>
        <w:spacing w:line="259" w:lineRule="auto"/>
        <w:jc w:val="both"/>
        <w:rPr>
          <w:rFonts w:ascii="Handlee" w:eastAsia="Calibri" w:hAnsi="Handlee" w:cs="Calibri"/>
          <w:b/>
          <w:bCs/>
          <w:color w:val="0070C0"/>
          <w:sz w:val="22"/>
          <w:szCs w:val="20"/>
          <w:lang w:val="es-CO" w:bidi="hi-IN"/>
        </w:rPr>
      </w:pPr>
      <w:r w:rsidRPr="004D5071">
        <w:rPr>
          <w:rFonts w:ascii="Handlee" w:eastAsia="Calibri" w:hAnsi="Handlee" w:cs="Calibri"/>
          <w:b/>
          <w:bCs/>
          <w:sz w:val="32"/>
          <w:szCs w:val="28"/>
          <w:lang w:val="es-CO" w:bidi="hi-IN"/>
        </w:rPr>
        <w:t>COLOMBIA</w:t>
      </w:r>
      <w:r w:rsidR="0070392D">
        <w:rPr>
          <w:rFonts w:ascii="Handlee" w:eastAsia="Calibri" w:hAnsi="Handlee" w:cs="Calibri"/>
          <w:b/>
          <w:bCs/>
          <w:color w:val="0070C0"/>
          <w:sz w:val="22"/>
          <w:szCs w:val="20"/>
          <w:lang w:val="es-CO" w:bidi="hi-IN"/>
        </w:rPr>
        <w:t xml:space="preserve"> </w:t>
      </w:r>
      <w:r w:rsidR="0070392D" w:rsidRPr="0070392D">
        <w:rPr>
          <w:rFonts w:ascii="Handlee" w:eastAsia="Calibri" w:hAnsi="Handlee" w:cs="Calibri"/>
          <w:b/>
          <w:bCs/>
          <w:sz w:val="32"/>
          <w:szCs w:val="28"/>
          <w:lang w:val="es-CO" w:bidi="hi-IN"/>
        </w:rPr>
        <w:t>CULTURA Y PLAYA</w:t>
      </w:r>
    </w:p>
    <w:p w14:paraId="32B7CABE" w14:textId="6E8FA69E" w:rsidR="004D5071" w:rsidRPr="009D1CA1" w:rsidRDefault="004D5071" w:rsidP="009D1CA1">
      <w:pPr>
        <w:pStyle w:val="Sinespaciado"/>
        <w:jc w:val="right"/>
        <w:rPr>
          <w:rFonts w:ascii="Helvetica" w:hAnsi="Helvetica" w:cs="Helvetica"/>
          <w:sz w:val="22"/>
          <w:szCs w:val="22"/>
          <w:lang w:val="es-CO" w:bidi="hi-IN"/>
        </w:rPr>
      </w:pPr>
      <w:r w:rsidRPr="009D1CA1">
        <w:rPr>
          <w:rFonts w:ascii="Helvetica" w:hAnsi="Helvetica" w:cs="Helvetica"/>
          <w:sz w:val="22"/>
          <w:szCs w:val="22"/>
          <w:lang w:val="es-CO" w:bidi="hi-IN"/>
        </w:rPr>
        <w:t xml:space="preserve">10 días / 09 noches </w:t>
      </w:r>
    </w:p>
    <w:p w14:paraId="5E545AD4" w14:textId="17F7F8E8" w:rsidR="004D5071" w:rsidRDefault="004D5071" w:rsidP="009D1CA1">
      <w:pPr>
        <w:pStyle w:val="Sinespaciado"/>
        <w:jc w:val="right"/>
        <w:rPr>
          <w:rFonts w:ascii="Helvetica" w:hAnsi="Helvetica" w:cs="Helvetica"/>
          <w:sz w:val="22"/>
          <w:szCs w:val="22"/>
          <w:lang w:val="es-CO" w:bidi="hi-IN"/>
        </w:rPr>
      </w:pPr>
      <w:r w:rsidRPr="009D1CA1">
        <w:rPr>
          <w:rFonts w:ascii="Helvetica" w:hAnsi="Helvetica" w:cs="Helvetica"/>
          <w:sz w:val="22"/>
          <w:szCs w:val="22"/>
          <w:lang w:val="es-CO" w:bidi="hi-IN"/>
        </w:rPr>
        <w:t>Cartagena – Bogotá – Medellín</w:t>
      </w:r>
    </w:p>
    <w:p w14:paraId="4C428FFE" w14:textId="77777777" w:rsidR="009E4673" w:rsidRDefault="009E4673" w:rsidP="00D775D5">
      <w:pPr>
        <w:pStyle w:val="Sinespaciado"/>
        <w:rPr>
          <w:rFonts w:ascii="Helvetica" w:hAnsi="Helvetica" w:cs="Helvetica"/>
          <w:b/>
          <w:bCs/>
          <w:sz w:val="22"/>
          <w:szCs w:val="22"/>
          <w:lang w:val="es-CO" w:bidi="hi-IN"/>
        </w:rPr>
      </w:pPr>
    </w:p>
    <w:p w14:paraId="481A0D39" w14:textId="0389A7F3" w:rsidR="002F7639" w:rsidRDefault="0070392D" w:rsidP="00422B68">
      <w:pPr>
        <w:pStyle w:val="Sinespaciado"/>
        <w:jc w:val="right"/>
        <w:rPr>
          <w:rFonts w:ascii="Helvetica" w:hAnsi="Helvetica" w:cs="Helvetica"/>
          <w:b/>
          <w:bCs/>
          <w:sz w:val="22"/>
          <w:szCs w:val="22"/>
          <w:lang w:val="es-CO" w:bidi="hi-IN"/>
        </w:rPr>
      </w:pPr>
      <w:r w:rsidRPr="00541BDC">
        <w:rPr>
          <w:rFonts w:ascii="Helvetica" w:hAnsi="Helvetica" w:cs="Helvetica"/>
          <w:b/>
          <w:bCs/>
          <w:sz w:val="22"/>
          <w:szCs w:val="22"/>
          <w:lang w:val="es-CO" w:bidi="hi-IN"/>
        </w:rPr>
        <w:t>Salidas</w:t>
      </w:r>
      <w:r w:rsidR="009D1CA1" w:rsidRPr="00541BDC">
        <w:rPr>
          <w:rFonts w:ascii="Helvetica" w:hAnsi="Helvetica" w:cs="Helvetica"/>
          <w:b/>
          <w:bCs/>
          <w:sz w:val="22"/>
          <w:szCs w:val="22"/>
          <w:lang w:val="es-CO" w:bidi="hi-IN"/>
        </w:rPr>
        <w:t xml:space="preserve"> 2026</w:t>
      </w:r>
      <w:r w:rsidRPr="00541BDC">
        <w:rPr>
          <w:rFonts w:ascii="Helvetica" w:hAnsi="Helvetica" w:cs="Helvetica"/>
          <w:b/>
          <w:bCs/>
          <w:sz w:val="22"/>
          <w:szCs w:val="22"/>
          <w:lang w:val="es-CO" w:bidi="hi-IN"/>
        </w:rPr>
        <w:t>:</w:t>
      </w:r>
    </w:p>
    <w:p w14:paraId="69E1785D" w14:textId="33869895" w:rsidR="00890832" w:rsidRPr="00984FA0" w:rsidRDefault="0026054D" w:rsidP="007C607F">
      <w:pPr>
        <w:pStyle w:val="Sinespaciado"/>
        <w:jc w:val="right"/>
        <w:rPr>
          <w:rFonts w:ascii="Helvetica" w:hAnsi="Helvetica" w:cs="Helvetica"/>
          <w:sz w:val="22"/>
          <w:szCs w:val="22"/>
          <w:lang w:val="es-CO" w:bidi="hi-IN"/>
        </w:rPr>
      </w:pPr>
      <w:r w:rsidRPr="00984FA0">
        <w:rPr>
          <w:rFonts w:ascii="Helvetica" w:hAnsi="Helvetica" w:cs="Helvetica"/>
          <w:sz w:val="22"/>
          <w:szCs w:val="22"/>
          <w:lang w:val="es-CO" w:bidi="hi-IN"/>
        </w:rPr>
        <w:t>01</w:t>
      </w:r>
      <w:r w:rsidR="00984FA0" w:rsidRPr="00984FA0">
        <w:rPr>
          <w:rFonts w:ascii="Helvetica" w:hAnsi="Helvetica" w:cs="Helvetica"/>
          <w:sz w:val="22"/>
          <w:szCs w:val="22"/>
          <w:lang w:val="es-CO" w:bidi="hi-IN"/>
        </w:rPr>
        <w:t xml:space="preserve"> y </w:t>
      </w:r>
      <w:r w:rsidRPr="00984FA0">
        <w:rPr>
          <w:rFonts w:ascii="Helvetica" w:hAnsi="Helvetica" w:cs="Helvetica"/>
          <w:sz w:val="22"/>
          <w:szCs w:val="22"/>
          <w:lang w:val="es-CO" w:bidi="hi-IN"/>
        </w:rPr>
        <w:t xml:space="preserve">10 de </w:t>
      </w:r>
      <w:proofErr w:type="gramStart"/>
      <w:r w:rsidRPr="00984FA0">
        <w:rPr>
          <w:rFonts w:ascii="Helvetica" w:hAnsi="Helvetica" w:cs="Helvetica"/>
          <w:sz w:val="22"/>
          <w:szCs w:val="22"/>
          <w:lang w:val="es-CO" w:bidi="hi-IN"/>
        </w:rPr>
        <w:t>Junio</w:t>
      </w:r>
      <w:proofErr w:type="gramEnd"/>
    </w:p>
    <w:p w14:paraId="24DAB94E" w14:textId="6229856B" w:rsidR="0026054D" w:rsidRPr="00984FA0" w:rsidRDefault="0026054D" w:rsidP="0026054D">
      <w:pPr>
        <w:pStyle w:val="Sinespaciado"/>
        <w:jc w:val="right"/>
        <w:rPr>
          <w:rFonts w:ascii="Helvetica" w:hAnsi="Helvetica" w:cs="Helvetica"/>
          <w:sz w:val="22"/>
          <w:szCs w:val="22"/>
          <w:lang w:val="es-CO" w:bidi="hi-IN"/>
        </w:rPr>
      </w:pPr>
      <w:r w:rsidRPr="00984FA0">
        <w:rPr>
          <w:rFonts w:ascii="Helvetica" w:hAnsi="Helvetica" w:cs="Helvetica"/>
          <w:sz w:val="22"/>
          <w:szCs w:val="22"/>
          <w:lang w:val="es-CO" w:bidi="hi-IN"/>
        </w:rPr>
        <w:t>14</w:t>
      </w:r>
      <w:r w:rsidR="00984FA0" w:rsidRPr="00984FA0">
        <w:rPr>
          <w:rFonts w:ascii="Helvetica" w:hAnsi="Helvetica" w:cs="Helvetica"/>
          <w:sz w:val="22"/>
          <w:szCs w:val="22"/>
          <w:lang w:val="es-CO" w:bidi="hi-IN"/>
        </w:rPr>
        <w:t xml:space="preserve"> y 22</w:t>
      </w:r>
      <w:r w:rsidRPr="00984FA0">
        <w:rPr>
          <w:rFonts w:ascii="Helvetica" w:hAnsi="Helvetica" w:cs="Helvetica"/>
          <w:sz w:val="22"/>
          <w:szCs w:val="22"/>
          <w:lang w:val="es-CO" w:bidi="hi-IN"/>
        </w:rPr>
        <w:t xml:space="preserve"> de Julio</w:t>
      </w:r>
    </w:p>
    <w:p w14:paraId="4B865321" w14:textId="5276275B" w:rsidR="00984FA0" w:rsidRPr="00984FA0" w:rsidRDefault="00984FA0" w:rsidP="0026054D">
      <w:pPr>
        <w:pStyle w:val="Sinespaciado"/>
        <w:jc w:val="right"/>
        <w:rPr>
          <w:rFonts w:ascii="Helvetica" w:hAnsi="Helvetica" w:cs="Helvetica"/>
          <w:sz w:val="22"/>
          <w:szCs w:val="22"/>
          <w:lang w:val="es-CO" w:bidi="hi-IN"/>
        </w:rPr>
      </w:pPr>
      <w:r w:rsidRPr="00984FA0">
        <w:rPr>
          <w:rFonts w:ascii="Helvetica" w:hAnsi="Helvetica" w:cs="Helvetica"/>
          <w:sz w:val="22"/>
          <w:szCs w:val="22"/>
          <w:lang w:val="es-CO" w:bidi="hi-IN"/>
        </w:rPr>
        <w:t xml:space="preserve">13 de </w:t>
      </w:r>
      <w:proofErr w:type="gramStart"/>
      <w:r w:rsidRPr="00984FA0">
        <w:rPr>
          <w:rFonts w:ascii="Helvetica" w:hAnsi="Helvetica" w:cs="Helvetica"/>
          <w:sz w:val="22"/>
          <w:szCs w:val="22"/>
          <w:lang w:val="es-CO" w:bidi="hi-IN"/>
        </w:rPr>
        <w:t>Agosto</w:t>
      </w:r>
      <w:proofErr w:type="gramEnd"/>
    </w:p>
    <w:p w14:paraId="49E29438" w14:textId="285BBB34" w:rsidR="00890832" w:rsidRPr="00984FA0" w:rsidRDefault="00890832" w:rsidP="00241045">
      <w:pPr>
        <w:pStyle w:val="Sinespaciado"/>
        <w:jc w:val="right"/>
        <w:rPr>
          <w:rFonts w:ascii="Helvetica" w:hAnsi="Helvetica" w:cs="Helvetica"/>
          <w:sz w:val="22"/>
          <w:szCs w:val="22"/>
          <w:lang w:val="es-CO" w:bidi="hi-IN"/>
        </w:rPr>
      </w:pPr>
      <w:r w:rsidRPr="00984FA0">
        <w:rPr>
          <w:rFonts w:ascii="Helvetica" w:hAnsi="Helvetica" w:cs="Helvetica"/>
          <w:sz w:val="22"/>
          <w:szCs w:val="22"/>
          <w:lang w:val="es-CO" w:bidi="hi-IN"/>
        </w:rPr>
        <w:t>02</w:t>
      </w:r>
      <w:r w:rsidR="003B3D8F" w:rsidRPr="00984FA0">
        <w:rPr>
          <w:rFonts w:ascii="Helvetica" w:hAnsi="Helvetica" w:cs="Helvetica"/>
          <w:sz w:val="22"/>
          <w:szCs w:val="22"/>
          <w:lang w:val="es-CO" w:bidi="hi-IN"/>
        </w:rPr>
        <w:t xml:space="preserve"> y </w:t>
      </w:r>
      <w:r w:rsidR="00984FA0" w:rsidRPr="00984FA0">
        <w:rPr>
          <w:rFonts w:ascii="Helvetica" w:hAnsi="Helvetica" w:cs="Helvetica"/>
          <w:sz w:val="22"/>
          <w:szCs w:val="22"/>
          <w:lang w:val="es-CO" w:bidi="hi-IN"/>
        </w:rPr>
        <w:t>23</w:t>
      </w:r>
      <w:r w:rsidRPr="00984FA0">
        <w:rPr>
          <w:rFonts w:ascii="Helvetica" w:hAnsi="Helvetica" w:cs="Helvetica"/>
          <w:sz w:val="22"/>
          <w:szCs w:val="22"/>
          <w:lang w:val="es-CO" w:bidi="hi-IN"/>
        </w:rPr>
        <w:t xml:space="preserve"> de </w:t>
      </w:r>
      <w:proofErr w:type="gramStart"/>
      <w:r w:rsidRPr="00984FA0">
        <w:rPr>
          <w:rFonts w:ascii="Helvetica" w:hAnsi="Helvetica" w:cs="Helvetica"/>
          <w:sz w:val="22"/>
          <w:szCs w:val="22"/>
          <w:lang w:val="es-CO" w:bidi="hi-IN"/>
        </w:rPr>
        <w:t>Septiembre</w:t>
      </w:r>
      <w:proofErr w:type="gramEnd"/>
    </w:p>
    <w:p w14:paraId="14BDF862" w14:textId="7B169ACD" w:rsidR="00532417" w:rsidRPr="00984FA0" w:rsidRDefault="00532417" w:rsidP="00241045">
      <w:pPr>
        <w:pStyle w:val="Sinespaciado"/>
        <w:jc w:val="right"/>
        <w:rPr>
          <w:rFonts w:ascii="Helvetica" w:hAnsi="Helvetica" w:cs="Helvetica"/>
          <w:sz w:val="22"/>
          <w:szCs w:val="22"/>
          <w:lang w:val="es-CO" w:bidi="hi-IN"/>
        </w:rPr>
      </w:pPr>
      <w:r w:rsidRPr="00984FA0">
        <w:rPr>
          <w:rFonts w:ascii="Helvetica" w:hAnsi="Helvetica" w:cs="Helvetica"/>
          <w:sz w:val="22"/>
          <w:szCs w:val="22"/>
          <w:lang w:val="es-CO" w:bidi="hi-IN"/>
        </w:rPr>
        <w:t xml:space="preserve">08 y 15 de </w:t>
      </w:r>
      <w:proofErr w:type="gramStart"/>
      <w:r w:rsidRPr="00984FA0">
        <w:rPr>
          <w:rFonts w:ascii="Helvetica" w:hAnsi="Helvetica" w:cs="Helvetica"/>
          <w:sz w:val="22"/>
          <w:szCs w:val="22"/>
          <w:lang w:val="es-CO" w:bidi="hi-IN"/>
        </w:rPr>
        <w:t>Octubre</w:t>
      </w:r>
      <w:proofErr w:type="gramEnd"/>
    </w:p>
    <w:p w14:paraId="35787972" w14:textId="33227114" w:rsidR="00E16896" w:rsidRPr="00984FA0" w:rsidRDefault="00E16896" w:rsidP="00241045">
      <w:pPr>
        <w:pStyle w:val="Sinespaciado"/>
        <w:jc w:val="right"/>
        <w:rPr>
          <w:rFonts w:ascii="Helvetica" w:hAnsi="Helvetica" w:cs="Helvetica"/>
          <w:sz w:val="22"/>
          <w:szCs w:val="22"/>
          <w:lang w:val="es-CO" w:bidi="hi-IN"/>
        </w:rPr>
      </w:pPr>
      <w:r w:rsidRPr="00984FA0">
        <w:rPr>
          <w:rFonts w:ascii="Helvetica" w:hAnsi="Helvetica" w:cs="Helvetica"/>
          <w:sz w:val="22"/>
          <w:szCs w:val="22"/>
          <w:lang w:val="es-CO" w:bidi="hi-IN"/>
        </w:rPr>
        <w:t xml:space="preserve">01 </w:t>
      </w:r>
      <w:r w:rsidR="0026054D" w:rsidRPr="00984FA0">
        <w:rPr>
          <w:rFonts w:ascii="Helvetica" w:hAnsi="Helvetica" w:cs="Helvetica"/>
          <w:sz w:val="22"/>
          <w:szCs w:val="22"/>
          <w:lang w:val="es-CO" w:bidi="hi-IN"/>
        </w:rPr>
        <w:t xml:space="preserve">y 08 </w:t>
      </w:r>
      <w:r w:rsidRPr="00984FA0">
        <w:rPr>
          <w:rFonts w:ascii="Helvetica" w:hAnsi="Helvetica" w:cs="Helvetica"/>
          <w:sz w:val="22"/>
          <w:szCs w:val="22"/>
          <w:lang w:val="es-CO" w:bidi="hi-IN"/>
        </w:rPr>
        <w:t xml:space="preserve">de </w:t>
      </w:r>
      <w:proofErr w:type="gramStart"/>
      <w:r w:rsidRPr="00984FA0">
        <w:rPr>
          <w:rFonts w:ascii="Helvetica" w:hAnsi="Helvetica" w:cs="Helvetica"/>
          <w:sz w:val="22"/>
          <w:szCs w:val="22"/>
          <w:lang w:val="es-CO" w:bidi="hi-IN"/>
        </w:rPr>
        <w:t>Noviembre</w:t>
      </w:r>
      <w:proofErr w:type="gramEnd"/>
    </w:p>
    <w:p w14:paraId="54C3630C" w14:textId="29089506" w:rsidR="002F7639" w:rsidRPr="005B7FFE" w:rsidRDefault="0026054D" w:rsidP="005B7FFE">
      <w:pPr>
        <w:pStyle w:val="Sinespaciado"/>
        <w:jc w:val="right"/>
        <w:rPr>
          <w:rFonts w:ascii="Helvetica" w:hAnsi="Helvetica" w:cs="Helvetica"/>
          <w:sz w:val="22"/>
          <w:szCs w:val="22"/>
          <w:lang w:val="es-CO" w:bidi="hi-IN"/>
        </w:rPr>
      </w:pPr>
      <w:r w:rsidRPr="00984FA0">
        <w:rPr>
          <w:rFonts w:ascii="Helvetica" w:hAnsi="Helvetica" w:cs="Helvetica"/>
          <w:sz w:val="22"/>
          <w:szCs w:val="22"/>
          <w:lang w:val="es-CO" w:bidi="hi-IN"/>
        </w:rPr>
        <w:t xml:space="preserve">02 </w:t>
      </w:r>
      <w:r w:rsidR="00984FA0" w:rsidRPr="00984FA0">
        <w:rPr>
          <w:rFonts w:ascii="Helvetica" w:hAnsi="Helvetica" w:cs="Helvetica"/>
          <w:sz w:val="22"/>
          <w:szCs w:val="22"/>
          <w:lang w:val="es-CO" w:bidi="hi-IN"/>
        </w:rPr>
        <w:t>y</w:t>
      </w:r>
      <w:r w:rsidR="00984FA0">
        <w:rPr>
          <w:rFonts w:ascii="Helvetica" w:hAnsi="Helvetica" w:cs="Helvetica"/>
          <w:sz w:val="22"/>
          <w:szCs w:val="22"/>
          <w:lang w:val="es-CO" w:bidi="hi-IN"/>
        </w:rPr>
        <w:t xml:space="preserve"> 13 </w:t>
      </w:r>
      <w:r>
        <w:rPr>
          <w:rFonts w:ascii="Helvetica" w:hAnsi="Helvetica" w:cs="Helvetica"/>
          <w:sz w:val="22"/>
          <w:szCs w:val="22"/>
          <w:lang w:val="es-CO" w:bidi="hi-IN"/>
        </w:rPr>
        <w:t xml:space="preserve">de </w:t>
      </w:r>
      <w:proofErr w:type="gramStart"/>
      <w:r>
        <w:rPr>
          <w:rFonts w:ascii="Helvetica" w:hAnsi="Helvetica" w:cs="Helvetica"/>
          <w:sz w:val="22"/>
          <w:szCs w:val="22"/>
          <w:lang w:val="es-CO" w:bidi="hi-IN"/>
        </w:rPr>
        <w:t>Diciembre</w:t>
      </w:r>
      <w:proofErr w:type="gramEnd"/>
    </w:p>
    <w:p w14:paraId="7785806D" w14:textId="77777777" w:rsidR="001E7435" w:rsidRPr="001E7435" w:rsidRDefault="001E7435" w:rsidP="001E7435">
      <w:pPr>
        <w:pStyle w:val="Sinespaciado"/>
        <w:ind w:left="720"/>
        <w:jc w:val="right"/>
        <w:rPr>
          <w:rFonts w:ascii="Helvetica" w:hAnsi="Helvetica" w:cs="Helvetica"/>
          <w:b/>
          <w:bCs/>
          <w:sz w:val="22"/>
          <w:szCs w:val="22"/>
          <w:lang w:val="es-CO" w:bidi="hi-IN"/>
        </w:rPr>
      </w:pPr>
    </w:p>
    <w:p w14:paraId="652D715F" w14:textId="739224F9" w:rsidR="004D5071" w:rsidRPr="00374646" w:rsidRDefault="004D5071" w:rsidP="004D5071">
      <w:pPr>
        <w:pStyle w:val="Sinespaciado"/>
        <w:jc w:val="both"/>
        <w:rPr>
          <w:rFonts w:ascii="Handlee" w:hAnsi="Handlee" w:cs="Helvetica"/>
          <w:b/>
          <w:bCs/>
          <w:lang w:val="es-CO" w:bidi="hi-IN"/>
        </w:rPr>
      </w:pPr>
      <w:r w:rsidRPr="00374646">
        <w:rPr>
          <w:rFonts w:ascii="Handlee" w:hAnsi="Handlee" w:cs="Helvetica"/>
          <w:b/>
          <w:bCs/>
          <w:lang w:val="es-CO" w:bidi="hi-IN"/>
        </w:rPr>
        <w:t>ITINERARIO:</w:t>
      </w:r>
    </w:p>
    <w:p w14:paraId="2422E6D0"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 xml:space="preserve">DÍA 01: MÉXICO – BOGOTÁ </w:t>
      </w:r>
    </w:p>
    <w:p w14:paraId="69FD9187" w14:textId="77777777"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 xml:space="preserve">Cita en el aeropuerto de la Ciudad de México para tomar vuelo con destino a Bogotá. </w:t>
      </w:r>
    </w:p>
    <w:p w14:paraId="3FC4CB53" w14:textId="77777777"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Llegada a Bogotá, recepción y salida hacia la Catedral de Sal de Zipaquirá, saliendo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Al concluir la visita a la catedral se hará un breve recorrido panorámico para conocer la arquitectura Colonial y Republicana que conserva la población de Zipaquirá. Regreso al hotel y Alojamiento.</w:t>
      </w:r>
    </w:p>
    <w:p w14:paraId="7BB8FC7A" w14:textId="77777777" w:rsidR="00374646" w:rsidRPr="00374646" w:rsidRDefault="00374646" w:rsidP="00374646">
      <w:pPr>
        <w:pStyle w:val="Sinespaciado"/>
        <w:jc w:val="both"/>
        <w:rPr>
          <w:rFonts w:ascii="Helvetica" w:hAnsi="Helvetica" w:cs="Helvetica"/>
          <w:sz w:val="22"/>
          <w:szCs w:val="22"/>
          <w:lang w:val="es-CO" w:bidi="hi-IN"/>
        </w:rPr>
      </w:pPr>
    </w:p>
    <w:p w14:paraId="02BABF8C"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 xml:space="preserve">DÍA 02: BOGOTÁ – VISITA DE LA CIUDAD (OPCIONAL CERRO DE MONSERRATE) </w:t>
      </w:r>
    </w:p>
    <w:p w14:paraId="51530EA3" w14:textId="77777777"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 xml:space="preserve">Desayuno en el hotel. Un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Posibilidad de realizar </w:t>
      </w:r>
      <w:r w:rsidRPr="00374646">
        <w:rPr>
          <w:rFonts w:ascii="Helvetica" w:hAnsi="Helvetica" w:cs="Helvetica"/>
          <w:b/>
          <w:bCs/>
          <w:i/>
          <w:iCs/>
          <w:sz w:val="22"/>
          <w:szCs w:val="22"/>
          <w:lang w:val="es-CO" w:bidi="hi-IN"/>
        </w:rPr>
        <w:t>visita opcional (con costo adicional)</w:t>
      </w:r>
      <w:r w:rsidRPr="00374646">
        <w:rPr>
          <w:rFonts w:ascii="Helvetica" w:hAnsi="Helvetica" w:cs="Helvetica"/>
          <w:sz w:val="22"/>
          <w:szCs w:val="22"/>
          <w:lang w:val="es-CO" w:bidi="hi-IN"/>
        </w:rPr>
        <w:t xml:space="preserve"> al cerro de Monserrate. Regreso al hotel y Alojamiento.</w:t>
      </w:r>
    </w:p>
    <w:p w14:paraId="7A656692" w14:textId="77777777" w:rsidR="00374646" w:rsidRPr="00374646" w:rsidRDefault="00374646" w:rsidP="00374646">
      <w:pPr>
        <w:pStyle w:val="Sinespaciado"/>
        <w:jc w:val="both"/>
        <w:rPr>
          <w:rFonts w:ascii="Helvetica" w:hAnsi="Helvetica" w:cs="Helvetica"/>
          <w:sz w:val="22"/>
          <w:szCs w:val="22"/>
          <w:lang w:val="es-CO" w:bidi="hi-IN"/>
        </w:rPr>
      </w:pPr>
    </w:p>
    <w:p w14:paraId="1F1CDA57"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DÍA 03: BOGOTÁ (OPCIONAL DIVINO NIÑO)</w:t>
      </w:r>
    </w:p>
    <w:p w14:paraId="30F0F347" w14:textId="77777777"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 xml:space="preserve">Desayuno en el hotel. Día libre para actividades personales con posibilidad de realizar </w:t>
      </w:r>
      <w:r w:rsidRPr="00374646">
        <w:rPr>
          <w:rFonts w:ascii="Helvetica" w:hAnsi="Helvetica" w:cs="Helvetica"/>
          <w:b/>
          <w:bCs/>
          <w:i/>
          <w:iCs/>
          <w:sz w:val="22"/>
          <w:szCs w:val="22"/>
          <w:lang w:val="es-CO" w:bidi="hi-IN"/>
        </w:rPr>
        <w:t>visita opcional (con costo adicional)</w:t>
      </w:r>
      <w:r w:rsidRPr="00374646">
        <w:rPr>
          <w:rFonts w:ascii="Helvetica" w:hAnsi="Helvetica" w:cs="Helvetica"/>
          <w:sz w:val="22"/>
          <w:szCs w:val="22"/>
          <w:lang w:val="es-CO" w:bidi="hi-IN"/>
        </w:rPr>
        <w:t xml:space="preserve"> al Santuario del Divino Niño. Alojamiento.</w:t>
      </w:r>
    </w:p>
    <w:p w14:paraId="26B1C30F" w14:textId="77777777" w:rsidR="00374646" w:rsidRPr="00374646" w:rsidRDefault="00374646" w:rsidP="00374646">
      <w:pPr>
        <w:pStyle w:val="Sinespaciado"/>
        <w:jc w:val="both"/>
        <w:rPr>
          <w:rFonts w:ascii="Helvetica" w:hAnsi="Helvetica" w:cs="Helvetica"/>
          <w:sz w:val="22"/>
          <w:szCs w:val="22"/>
          <w:lang w:val="es-CO" w:bidi="hi-IN"/>
        </w:rPr>
      </w:pPr>
    </w:p>
    <w:p w14:paraId="0C94EF3E"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 xml:space="preserve">DÍA 04: BOGOTÁ – CARTAGENA </w:t>
      </w:r>
    </w:p>
    <w:p w14:paraId="48AADA5D" w14:textId="77777777"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 xml:space="preserve">Desayuno en el hotel. A la hora indicada traslado al aeropuerto para abordar vuelo con destino a Cartagena. Llegada, recepción y traslado al hotel. Alojamiento. </w:t>
      </w:r>
    </w:p>
    <w:p w14:paraId="5D880E81" w14:textId="77777777" w:rsidR="00374646" w:rsidRPr="00374646" w:rsidRDefault="00374646" w:rsidP="00374646">
      <w:pPr>
        <w:pStyle w:val="Sinespaciado"/>
        <w:jc w:val="both"/>
        <w:rPr>
          <w:rFonts w:ascii="Helvetica" w:hAnsi="Helvetica" w:cs="Helvetica"/>
          <w:sz w:val="22"/>
          <w:szCs w:val="22"/>
          <w:lang w:val="es-CO" w:bidi="hi-IN"/>
        </w:rPr>
      </w:pPr>
    </w:p>
    <w:p w14:paraId="454E3D30" w14:textId="77777777" w:rsidR="001E7435" w:rsidRPr="001E7435"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 xml:space="preserve">DÍA 05: CARTAGENA – VISITA DE LA CIUDAD CON CERRO DE LA POPA (OPCIONAL CHIVA PARRANDERA) </w:t>
      </w:r>
    </w:p>
    <w:p w14:paraId="47A15A35" w14:textId="4949C4D8"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 xml:space="preserve">Desayuno en el hotel.  A la hora indicada encuentro en el lobby del hotel para la visita por la ciudad de Cartagena para iniciar un recorrido panorámico por los principales barrios de </w:t>
      </w:r>
      <w:r w:rsidRPr="00374646">
        <w:rPr>
          <w:rFonts w:ascii="Helvetica" w:hAnsi="Helvetica" w:cs="Helvetica"/>
          <w:sz w:val="22"/>
          <w:szCs w:val="22"/>
          <w:lang w:val="es-CO" w:bidi="hi-IN"/>
        </w:rPr>
        <w:lastRenderedPageBreak/>
        <w:t xml:space="preserve">la ciudad: Boca grande, Castillo 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 Continuamos con un ascenso al Cerro de la Popa, el punto más alto de la ciudad donde tendrás una vista perfecta de toda la ciudad, el Mar Caribe y la isla de Tierra bomba. Regreso al hotel. Alojamiento. </w:t>
      </w:r>
    </w:p>
    <w:p w14:paraId="140E79F3" w14:textId="77777777" w:rsid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 xml:space="preserve">Posibilidad de realizar </w:t>
      </w:r>
      <w:r w:rsidRPr="00374646">
        <w:rPr>
          <w:rFonts w:ascii="Helvetica" w:hAnsi="Helvetica" w:cs="Helvetica"/>
          <w:b/>
          <w:bCs/>
          <w:i/>
          <w:iCs/>
          <w:sz w:val="22"/>
          <w:szCs w:val="22"/>
          <w:lang w:val="es-CO" w:bidi="hi-IN"/>
        </w:rPr>
        <w:t>visita opcional (con costo adicional)</w:t>
      </w:r>
      <w:r w:rsidRPr="00374646">
        <w:rPr>
          <w:rFonts w:ascii="Helvetica" w:hAnsi="Helvetica" w:cs="Helvetica"/>
          <w:sz w:val="22"/>
          <w:szCs w:val="22"/>
          <w:lang w:val="es-CO" w:bidi="hi-IN"/>
        </w:rPr>
        <w:t xml:space="preserve"> de Chiva Parrandera. </w:t>
      </w:r>
    </w:p>
    <w:p w14:paraId="206914D3" w14:textId="77777777" w:rsidR="001E7435" w:rsidRPr="00374646" w:rsidRDefault="001E7435" w:rsidP="00374646">
      <w:pPr>
        <w:pStyle w:val="Sinespaciado"/>
        <w:jc w:val="both"/>
        <w:rPr>
          <w:rFonts w:ascii="Helvetica" w:hAnsi="Helvetica" w:cs="Helvetica"/>
          <w:sz w:val="22"/>
          <w:szCs w:val="22"/>
          <w:lang w:val="es-CO" w:bidi="hi-IN"/>
        </w:rPr>
      </w:pPr>
    </w:p>
    <w:p w14:paraId="0A6918D3"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 xml:space="preserve">DÍA 06: CARTAGENA (OPCIONAL ISLA DEL ROSARIO) </w:t>
      </w:r>
    </w:p>
    <w:p w14:paraId="3C73448E" w14:textId="7A50B79E"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 xml:space="preserve">Desayuno en el hotel. Tiempo para disfrutar de la playa. Posibilidad de realizar </w:t>
      </w:r>
      <w:r w:rsidRPr="00374646">
        <w:rPr>
          <w:rFonts w:ascii="Helvetica" w:hAnsi="Helvetica" w:cs="Helvetica"/>
          <w:b/>
          <w:bCs/>
          <w:i/>
          <w:iCs/>
          <w:sz w:val="22"/>
          <w:szCs w:val="22"/>
          <w:lang w:val="es-CO" w:bidi="hi-IN"/>
        </w:rPr>
        <w:t>visita opcional (con costo adicional)</w:t>
      </w:r>
      <w:r w:rsidRPr="00374646">
        <w:rPr>
          <w:rFonts w:ascii="Helvetica" w:hAnsi="Helvetica" w:cs="Helvetica"/>
          <w:sz w:val="22"/>
          <w:szCs w:val="22"/>
          <w:lang w:val="es-CO" w:bidi="hi-IN"/>
        </w:rPr>
        <w:t xml:space="preserve"> a Isla del Rosario con almuerzo típico incluido. A la hora acordada regreso en lancha a Cartagena de Indias. Traslado hasta el hotel. Alojamiento.</w:t>
      </w:r>
    </w:p>
    <w:p w14:paraId="2D19C1F2" w14:textId="77777777" w:rsidR="00374646" w:rsidRPr="00374646" w:rsidRDefault="00374646" w:rsidP="00374646">
      <w:pPr>
        <w:pStyle w:val="Sinespaciado"/>
        <w:jc w:val="both"/>
        <w:rPr>
          <w:rFonts w:ascii="Helvetica" w:hAnsi="Helvetica" w:cs="Helvetica"/>
          <w:b/>
          <w:bCs/>
          <w:i/>
          <w:sz w:val="22"/>
          <w:szCs w:val="22"/>
          <w:lang w:val="es-CO" w:bidi="hi-IN"/>
        </w:rPr>
      </w:pPr>
      <w:r w:rsidRPr="00374646">
        <w:rPr>
          <w:rFonts w:ascii="Helvetica" w:hAnsi="Helvetica" w:cs="Helvetica"/>
          <w:b/>
          <w:bCs/>
          <w:i/>
          <w:sz w:val="22"/>
          <w:szCs w:val="22"/>
          <w:lang w:val="es-CO" w:bidi="hi-IN"/>
        </w:rPr>
        <w:t>No incluye: Impuesto de muelle Zarpe 9 USD aproximados por persona. Pago directo en el muelle del tour.</w:t>
      </w:r>
    </w:p>
    <w:p w14:paraId="503229E5" w14:textId="77777777" w:rsidR="00374646" w:rsidRPr="00374646" w:rsidRDefault="00374646" w:rsidP="00374646">
      <w:pPr>
        <w:pStyle w:val="Sinespaciado"/>
        <w:jc w:val="both"/>
        <w:rPr>
          <w:rFonts w:ascii="Helvetica" w:hAnsi="Helvetica" w:cs="Helvetica"/>
          <w:sz w:val="22"/>
          <w:szCs w:val="22"/>
          <w:lang w:val="es-CO" w:bidi="hi-IN"/>
        </w:rPr>
      </w:pPr>
    </w:p>
    <w:p w14:paraId="2F7E0CE3"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 xml:space="preserve">DÍA 07: CARTAGENA – MEDELLÍN (OPCIONAL TOUR DE COMPRAS) </w:t>
      </w:r>
    </w:p>
    <w:p w14:paraId="7E826567" w14:textId="77777777" w:rsidR="001E7435" w:rsidRDefault="00374646" w:rsidP="00374646">
      <w:pPr>
        <w:pStyle w:val="Sinespaciado"/>
        <w:jc w:val="both"/>
        <w:rPr>
          <w:rFonts w:ascii="Helvetica" w:hAnsi="Helvetica" w:cs="Helvetica"/>
          <w:sz w:val="22"/>
          <w:szCs w:val="22"/>
          <w:lang w:val="es-CO" w:bidi="hi-IN"/>
        </w:rPr>
      </w:pPr>
      <w:bookmarkStart w:id="0" w:name="_Hlk168478895"/>
      <w:r w:rsidRPr="00374646">
        <w:rPr>
          <w:rFonts w:ascii="Helvetica" w:hAnsi="Helvetica" w:cs="Helvetica"/>
          <w:sz w:val="22"/>
          <w:szCs w:val="22"/>
          <w:lang w:val="es-CO" w:bidi="hi-IN"/>
        </w:rPr>
        <w:t>Desayuno en el hotel. Traslado del hotel al aeropuerto para tomar vuelo con destino a Medellín. Posibilidad de realizar</w:t>
      </w:r>
      <w:r w:rsidRPr="00374646">
        <w:rPr>
          <w:rFonts w:ascii="Helvetica" w:hAnsi="Helvetica" w:cs="Helvetica"/>
          <w:b/>
          <w:bCs/>
          <w:sz w:val="22"/>
          <w:szCs w:val="22"/>
          <w:lang w:val="es-CO" w:bidi="hi-IN"/>
        </w:rPr>
        <w:t xml:space="preserve"> </w:t>
      </w:r>
      <w:r w:rsidRPr="00374646">
        <w:rPr>
          <w:rFonts w:ascii="Helvetica" w:hAnsi="Helvetica" w:cs="Helvetica"/>
          <w:b/>
          <w:bCs/>
          <w:i/>
          <w:iCs/>
          <w:sz w:val="22"/>
          <w:szCs w:val="22"/>
          <w:lang w:val="es-CO" w:bidi="hi-IN"/>
        </w:rPr>
        <w:t>tour opcional (con costo adicional)</w:t>
      </w:r>
      <w:r w:rsidRPr="00374646">
        <w:rPr>
          <w:rFonts w:ascii="Helvetica" w:hAnsi="Helvetica" w:cs="Helvetica"/>
          <w:sz w:val="22"/>
          <w:szCs w:val="22"/>
          <w:lang w:val="es-CO" w:bidi="hi-IN"/>
        </w:rPr>
        <w:t xml:space="preserve"> de compras.</w:t>
      </w:r>
    </w:p>
    <w:p w14:paraId="11C11A03" w14:textId="6B7927E3"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Traslado hacia el hotel y Alojamiento.</w:t>
      </w:r>
      <w:bookmarkEnd w:id="0"/>
    </w:p>
    <w:p w14:paraId="380FABBF" w14:textId="77777777" w:rsidR="00374646" w:rsidRPr="00374646" w:rsidRDefault="00374646" w:rsidP="00374646">
      <w:pPr>
        <w:pStyle w:val="Sinespaciado"/>
        <w:jc w:val="both"/>
        <w:rPr>
          <w:rFonts w:ascii="Helvetica" w:hAnsi="Helvetica" w:cs="Helvetica"/>
          <w:sz w:val="22"/>
          <w:szCs w:val="22"/>
          <w:lang w:val="es-CO" w:bidi="hi-IN"/>
        </w:rPr>
      </w:pPr>
    </w:p>
    <w:p w14:paraId="4C3CA33D"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DÍA 08: MEDELLÍN – VISITA POR LA CIUDAD COMPLETA</w:t>
      </w:r>
    </w:p>
    <w:p w14:paraId="4D4F47BB" w14:textId="77777777" w:rsidR="00374646" w:rsidRPr="00374646" w:rsidRDefault="00374646" w:rsidP="00374646">
      <w:pPr>
        <w:pStyle w:val="Sinespaciado"/>
        <w:jc w:val="both"/>
        <w:rPr>
          <w:rFonts w:ascii="Helvetica" w:hAnsi="Helvetica" w:cs="Helvetica"/>
          <w:sz w:val="22"/>
          <w:szCs w:val="22"/>
          <w:lang w:val="es-ES" w:bidi="hi-IN"/>
        </w:rPr>
      </w:pPr>
      <w:r w:rsidRPr="00374646">
        <w:rPr>
          <w:rFonts w:ascii="Helvetica" w:hAnsi="Helvetica" w:cs="Helvetica"/>
          <w:sz w:val="22"/>
          <w:szCs w:val="22"/>
          <w:lang w:val="es-ES" w:bidi="hi-IN"/>
        </w:rPr>
        <w:t>Desayuno en el hotel. A la hora acordada iniciaremos la visita a la ciudad de Medellín que nos recibe con los brazos abiertos. Iniciaremos el recorrido en la Comuna 13, un gran símbolo de transformación en la ciudad que rinde tributo al amor, el arte, la cultura y el respeto por la vida. Se contagiarán de la magia de este lugar por medio de coloridos y hermosos murales, grafitis, shows de rap y arte urbano. Continuaremos con el Metro Cable de San Javier donde podrán observar una parte de la ciudad desde el aire y conocerán un poco más acerca de su historia. </w:t>
      </w:r>
    </w:p>
    <w:p w14:paraId="757FB256" w14:textId="77777777" w:rsidR="00374646" w:rsidRPr="00374646" w:rsidRDefault="00374646" w:rsidP="00374646">
      <w:pPr>
        <w:pStyle w:val="Sinespaciado"/>
        <w:jc w:val="both"/>
        <w:rPr>
          <w:rFonts w:ascii="Helvetica" w:hAnsi="Helvetica" w:cs="Helvetica"/>
          <w:sz w:val="22"/>
          <w:szCs w:val="22"/>
          <w:lang w:val="es-ES" w:bidi="hi-IN"/>
        </w:rPr>
      </w:pPr>
      <w:r w:rsidRPr="00374646">
        <w:rPr>
          <w:rFonts w:ascii="Helvetica" w:hAnsi="Helvetica" w:cs="Helvetica"/>
          <w:sz w:val="22"/>
          <w:szCs w:val="22"/>
          <w:lang w:val="es-ES" w:bidi="hi-IN"/>
        </w:rPr>
        <w:t>En el segundo bloque del recorrido nos embarcamos a un recorrido por la ciudad donde conocerás la famosa Plaza Botero y las volumétricas esculturas del maestro Fernando Botero; continuando con el simbólico Parque de los Pies Descalzos y El Pueblito Paisa, una pequeña réplica a los pueblos Antioqueños tradicionales donde conocerás un poco más acerca de sus costumbres, infraestructura y arquitectura. Regreso al hotel y alojamiento.</w:t>
      </w:r>
    </w:p>
    <w:p w14:paraId="3EE9928A" w14:textId="77777777" w:rsidR="00374646" w:rsidRPr="00374646" w:rsidRDefault="00374646" w:rsidP="00374646">
      <w:pPr>
        <w:pStyle w:val="Sinespaciado"/>
        <w:jc w:val="both"/>
        <w:rPr>
          <w:rFonts w:ascii="Helvetica" w:hAnsi="Helvetica" w:cs="Helvetica"/>
          <w:sz w:val="22"/>
          <w:szCs w:val="22"/>
          <w:lang w:val="es-ES" w:bidi="hi-IN"/>
        </w:rPr>
      </w:pPr>
    </w:p>
    <w:p w14:paraId="21A7975E"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 xml:space="preserve">DÍA 09: MEDELLÍN (OPCIONAL GUATAPÉ) </w:t>
      </w:r>
    </w:p>
    <w:p w14:paraId="3566C5D2" w14:textId="77777777" w:rsidR="00374646" w:rsidRPr="00374646" w:rsidRDefault="00374646" w:rsidP="00374646">
      <w:pPr>
        <w:pStyle w:val="Sinespaciado"/>
        <w:jc w:val="both"/>
        <w:rPr>
          <w:rFonts w:ascii="Helvetica" w:hAnsi="Helvetica" w:cs="Helvetica"/>
          <w:sz w:val="22"/>
          <w:szCs w:val="22"/>
          <w:lang w:val="es-CO" w:bidi="hi-IN"/>
        </w:rPr>
      </w:pPr>
      <w:r w:rsidRPr="00374646">
        <w:rPr>
          <w:rFonts w:ascii="Helvetica" w:hAnsi="Helvetica" w:cs="Helvetica"/>
          <w:sz w:val="22"/>
          <w:szCs w:val="22"/>
          <w:lang w:val="es-CO" w:bidi="hi-IN"/>
        </w:rPr>
        <w:t xml:space="preserve">Desayuno en el hotel.  Día Libre para actividades personales con posibilidad de realizar </w:t>
      </w:r>
      <w:r w:rsidRPr="00374646">
        <w:rPr>
          <w:rFonts w:ascii="Helvetica" w:hAnsi="Helvetica" w:cs="Helvetica"/>
          <w:b/>
          <w:bCs/>
          <w:i/>
          <w:iCs/>
          <w:sz w:val="22"/>
          <w:szCs w:val="22"/>
          <w:lang w:val="es-CO" w:bidi="hi-IN"/>
        </w:rPr>
        <w:t>visita opcional (con costo adicional)</w:t>
      </w:r>
      <w:r w:rsidRPr="00374646">
        <w:rPr>
          <w:rFonts w:ascii="Helvetica" w:hAnsi="Helvetica" w:cs="Helvetica"/>
          <w:sz w:val="22"/>
          <w:szCs w:val="22"/>
          <w:lang w:val="es-CO" w:bidi="hi-IN"/>
        </w:rPr>
        <w:t xml:space="preserve"> a Guatapé. Alojamiento.</w:t>
      </w:r>
    </w:p>
    <w:p w14:paraId="42BFC681" w14:textId="77777777" w:rsidR="00374646" w:rsidRPr="00374646" w:rsidRDefault="00374646" w:rsidP="00374646">
      <w:pPr>
        <w:pStyle w:val="Sinespaciado"/>
        <w:jc w:val="both"/>
        <w:rPr>
          <w:rFonts w:ascii="Helvetica" w:hAnsi="Helvetica" w:cs="Helvetica"/>
          <w:sz w:val="22"/>
          <w:szCs w:val="22"/>
          <w:lang w:val="es-CO" w:bidi="hi-IN"/>
        </w:rPr>
      </w:pPr>
    </w:p>
    <w:p w14:paraId="522F2C10" w14:textId="77777777" w:rsidR="00374646" w:rsidRPr="00374646" w:rsidRDefault="00374646" w:rsidP="00374646">
      <w:pPr>
        <w:pStyle w:val="Sinespaciado"/>
        <w:jc w:val="both"/>
        <w:rPr>
          <w:rFonts w:ascii="Handlee" w:hAnsi="Handlee" w:cs="Helvetica"/>
          <w:b/>
          <w:bCs/>
          <w:sz w:val="22"/>
          <w:szCs w:val="22"/>
          <w:lang w:val="es-CO" w:bidi="hi-IN"/>
        </w:rPr>
      </w:pPr>
      <w:r w:rsidRPr="00374646">
        <w:rPr>
          <w:rFonts w:ascii="Handlee" w:hAnsi="Handlee" w:cs="Helvetica"/>
          <w:b/>
          <w:bCs/>
          <w:sz w:val="22"/>
          <w:szCs w:val="22"/>
          <w:lang w:val="es-CO" w:bidi="hi-IN"/>
        </w:rPr>
        <w:t xml:space="preserve">DÍA 10: MEDELLÍN – MÉXICO </w:t>
      </w:r>
    </w:p>
    <w:p w14:paraId="76BA3C8C" w14:textId="7D7CC788" w:rsidR="00374646" w:rsidRPr="00374646" w:rsidRDefault="001E7435" w:rsidP="00374646">
      <w:pPr>
        <w:pStyle w:val="Sinespaciado"/>
        <w:jc w:val="both"/>
        <w:rPr>
          <w:rFonts w:ascii="Helvetica" w:hAnsi="Helvetica" w:cs="Helvetica"/>
          <w:sz w:val="22"/>
          <w:szCs w:val="22"/>
          <w:lang w:val="es-CO" w:bidi="hi-IN"/>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7FC8CBDB" wp14:editId="2F8DF75F">
            <wp:simplePos x="0" y="0"/>
            <wp:positionH relativeFrom="column">
              <wp:posOffset>4231640</wp:posOffset>
            </wp:positionH>
            <wp:positionV relativeFrom="paragraph">
              <wp:posOffset>253365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646" w:rsidRPr="00374646">
        <w:rPr>
          <w:rFonts w:ascii="Helvetica" w:hAnsi="Helvetica" w:cs="Helvetica"/>
          <w:sz w:val="22"/>
          <w:szCs w:val="22"/>
          <w:lang w:val="es-CO" w:bidi="hi-IN"/>
        </w:rPr>
        <w:t>Desayuno en el hotel. Traslado al aeropuerto para tomar vuelo de regreso con destino a la Ciudad de México.</w:t>
      </w:r>
    </w:p>
    <w:p w14:paraId="47EB5E9A" w14:textId="4EFA9040" w:rsidR="00B002D5" w:rsidRPr="001E7435" w:rsidRDefault="00B002D5" w:rsidP="001E7435">
      <w:pPr>
        <w:pStyle w:val="Sinespaciado"/>
        <w:jc w:val="both"/>
        <w:rPr>
          <w:rFonts w:ascii="Handlee" w:hAnsi="Handlee" w:cs="Helvetica"/>
          <w:b/>
          <w:bCs/>
          <w:sz w:val="22"/>
          <w:szCs w:val="22"/>
          <w:lang w:val="es-CO" w:bidi="hi-IN"/>
        </w:rPr>
      </w:pPr>
    </w:p>
    <w:p w14:paraId="2B991AD4" w14:textId="183FDF40" w:rsidR="00B002D5" w:rsidRDefault="00B002D5" w:rsidP="00B002D5">
      <w:pPr>
        <w:jc w:val="both"/>
        <w:rPr>
          <w:rFonts w:ascii="Helvetica" w:hAnsi="Helvetica" w:cs="Helvetica"/>
        </w:rPr>
      </w:pPr>
      <w:r>
        <w:rPr>
          <w:rFonts w:ascii="Helvetica" w:hAnsi="Helvetica" w:cs="Helvetica"/>
          <w:b/>
          <w:u w:val="single"/>
        </w:rPr>
        <w:t>--------------------------------------------------------------------------------------</w:t>
      </w:r>
    </w:p>
    <w:p w14:paraId="5F53AC2E" w14:textId="77777777" w:rsidR="001E7435" w:rsidRDefault="001E7435" w:rsidP="00B002D5">
      <w:pPr>
        <w:pStyle w:val="Sinespaciado"/>
        <w:rPr>
          <w:rFonts w:ascii="Helvetica" w:hAnsi="Helvetica" w:cs="Helvetica"/>
          <w:b/>
          <w:bCs/>
          <w:sz w:val="22"/>
          <w:szCs w:val="22"/>
          <w:bdr w:val="none" w:sz="0" w:space="0" w:color="auto" w:frame="1"/>
        </w:rPr>
      </w:pPr>
    </w:p>
    <w:p w14:paraId="38501996" w14:textId="7092601C" w:rsidR="00B002D5" w:rsidRPr="00B002D5" w:rsidRDefault="00B002D5" w:rsidP="00B002D5">
      <w:pPr>
        <w:pStyle w:val="Sinespaciado"/>
        <w:rPr>
          <w:rFonts w:ascii="Handlee" w:hAnsi="Handlee"/>
          <w:b/>
          <w:bCs/>
          <w:sz w:val="28"/>
          <w:szCs w:val="28"/>
          <w:bdr w:val="none" w:sz="0" w:space="0" w:color="auto" w:frame="1"/>
        </w:rPr>
      </w:pPr>
      <w:r w:rsidRPr="00B002D5">
        <w:rPr>
          <w:rFonts w:ascii="Handlee" w:hAnsi="Handlee"/>
          <w:b/>
          <w:bCs/>
          <w:sz w:val="28"/>
          <w:szCs w:val="28"/>
          <w:bdr w:val="none" w:sz="0" w:space="0" w:color="auto" w:frame="1"/>
        </w:rPr>
        <w:t xml:space="preserve">TARIFAS POR PERSONA </w:t>
      </w: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2830"/>
        <w:gridCol w:w="2835"/>
      </w:tblGrid>
      <w:tr w:rsidR="00B8357C" w14:paraId="4FDB52AA" w14:textId="77777777" w:rsidTr="003561DD">
        <w:tc>
          <w:tcPr>
            <w:tcW w:w="2830" w:type="dxa"/>
          </w:tcPr>
          <w:p w14:paraId="73F2697A" w14:textId="77777777" w:rsidR="00B8357C" w:rsidRPr="00750F8D" w:rsidRDefault="00B8357C" w:rsidP="000658C6">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TPL</w:t>
            </w:r>
          </w:p>
        </w:tc>
        <w:tc>
          <w:tcPr>
            <w:tcW w:w="2835" w:type="dxa"/>
          </w:tcPr>
          <w:p w14:paraId="35C5734B" w14:textId="77777777" w:rsidR="00B8357C" w:rsidRPr="00750F8D" w:rsidRDefault="00B8357C" w:rsidP="000658C6">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DBL</w:t>
            </w:r>
          </w:p>
        </w:tc>
      </w:tr>
      <w:tr w:rsidR="00B8357C" w14:paraId="0F8C06B5" w14:textId="77777777" w:rsidTr="003561DD">
        <w:tc>
          <w:tcPr>
            <w:tcW w:w="2830" w:type="dxa"/>
          </w:tcPr>
          <w:p w14:paraId="2BFF2EFB" w14:textId="4B256D14" w:rsidR="00B8357C" w:rsidRPr="00750F8D" w:rsidRDefault="00B8357C" w:rsidP="000658C6">
            <w:pPr>
              <w:pStyle w:val="Sinespaciado"/>
              <w:jc w:val="center"/>
              <w:rPr>
                <w:rFonts w:ascii="Helvetica" w:eastAsia="Century Gothic" w:hAnsi="Helvetica" w:cs="Helvetica"/>
              </w:rPr>
            </w:pPr>
            <w:r>
              <w:rPr>
                <w:rFonts w:ascii="Helvetica" w:eastAsia="Century Gothic" w:hAnsi="Helvetica" w:cs="Helvetica"/>
              </w:rPr>
              <w:t>799 USD</w:t>
            </w:r>
          </w:p>
        </w:tc>
        <w:tc>
          <w:tcPr>
            <w:tcW w:w="2835" w:type="dxa"/>
          </w:tcPr>
          <w:p w14:paraId="77BA2A3F" w14:textId="75D684AF" w:rsidR="00B8357C" w:rsidRPr="00750F8D" w:rsidRDefault="00B8357C" w:rsidP="000658C6">
            <w:pPr>
              <w:pStyle w:val="Sinespaciado"/>
              <w:jc w:val="center"/>
              <w:rPr>
                <w:rFonts w:ascii="Helvetica" w:eastAsia="Century Gothic" w:hAnsi="Helvetica" w:cs="Helvetica"/>
              </w:rPr>
            </w:pPr>
            <w:r>
              <w:rPr>
                <w:rFonts w:ascii="Helvetica" w:eastAsia="Century Gothic" w:hAnsi="Helvetica" w:cs="Helvetica"/>
              </w:rPr>
              <w:t>799 USD</w:t>
            </w:r>
          </w:p>
        </w:tc>
      </w:tr>
    </w:tbl>
    <w:p w14:paraId="4793E68C" w14:textId="77777777" w:rsidR="00890832" w:rsidRPr="00890832" w:rsidRDefault="00890832" w:rsidP="00B002D5">
      <w:pPr>
        <w:pStyle w:val="Sinespaciado"/>
        <w:rPr>
          <w:rFonts w:ascii="Helvetica" w:hAnsi="Helvetica" w:cs="Helvetica"/>
          <w:b/>
          <w:bCs/>
          <w:sz w:val="22"/>
          <w:szCs w:val="22"/>
          <w:bdr w:val="none" w:sz="0" w:space="0" w:color="auto" w:frame="1"/>
        </w:rPr>
      </w:pPr>
    </w:p>
    <w:p w14:paraId="09EA1517" w14:textId="4A149ABB" w:rsidR="00B002D5" w:rsidRPr="00B002D5" w:rsidRDefault="00B002D5" w:rsidP="00B002D5">
      <w:pPr>
        <w:pStyle w:val="Sinespaciado"/>
        <w:rPr>
          <w:rFonts w:ascii="Handlee" w:hAnsi="Handlee" w:cs="Helvetica"/>
          <w:b/>
          <w:bCs/>
          <w:bdr w:val="none" w:sz="0" w:space="0" w:color="auto" w:frame="1"/>
        </w:rPr>
      </w:pPr>
      <w:r w:rsidRPr="00B002D5">
        <w:rPr>
          <w:rFonts w:ascii="Handlee" w:hAnsi="Handlee" w:cs="Helvetica"/>
          <w:b/>
          <w:bCs/>
          <w:sz w:val="28"/>
          <w:szCs w:val="28"/>
          <w:bdr w:val="none" w:sz="0" w:space="0" w:color="auto" w:frame="1"/>
        </w:rPr>
        <w:t>IMPUESTOS Y SUPLEMENTOS POR PERSONA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83"/>
        <w:gridCol w:w="1701"/>
      </w:tblGrid>
      <w:tr w:rsidR="00B002D5" w14:paraId="0A555FA4" w14:textId="77777777" w:rsidTr="00E16896">
        <w:tc>
          <w:tcPr>
            <w:tcW w:w="7083" w:type="dxa"/>
          </w:tcPr>
          <w:p w14:paraId="7437C3D5" w14:textId="56EFEE30" w:rsidR="00B002D5" w:rsidRPr="00E16896" w:rsidRDefault="00B002D5" w:rsidP="00E262A7">
            <w:pPr>
              <w:pStyle w:val="Sinespaciado"/>
              <w:rPr>
                <w:rFonts w:ascii="Helvetica" w:eastAsia="Century Gothic" w:hAnsi="Helvetica" w:cs="Helvetica"/>
                <w:sz w:val="22"/>
                <w:szCs w:val="22"/>
              </w:rPr>
            </w:pPr>
            <w:r w:rsidRPr="00E16896">
              <w:rPr>
                <w:rFonts w:ascii="Helvetica" w:eastAsia="Century Gothic" w:hAnsi="Helvetica" w:cs="Helvetica"/>
                <w:sz w:val="22"/>
                <w:szCs w:val="22"/>
              </w:rPr>
              <w:t>Suplemento aéreo</w:t>
            </w:r>
            <w:r w:rsidR="00450021" w:rsidRPr="00E16896">
              <w:rPr>
                <w:rFonts w:ascii="Helvetica" w:eastAsia="Century Gothic" w:hAnsi="Helvetica" w:cs="Helvetica"/>
                <w:sz w:val="22"/>
                <w:szCs w:val="22"/>
              </w:rPr>
              <w:t>:</w:t>
            </w:r>
            <w:r w:rsidR="00D93DEF" w:rsidRPr="00E16896">
              <w:rPr>
                <w:rFonts w:ascii="Helvetica" w:eastAsia="Century Gothic" w:hAnsi="Helvetica" w:cs="Helvetica"/>
                <w:sz w:val="22"/>
                <w:szCs w:val="22"/>
              </w:rPr>
              <w:t xml:space="preserve"> </w:t>
            </w:r>
            <w:r w:rsidR="0026054D">
              <w:rPr>
                <w:rFonts w:ascii="Helvetica" w:eastAsia="Century Gothic" w:hAnsi="Helvetica" w:cs="Helvetica"/>
                <w:sz w:val="22"/>
                <w:szCs w:val="22"/>
              </w:rPr>
              <w:t>01</w:t>
            </w:r>
            <w:r w:rsidR="00374646">
              <w:rPr>
                <w:rFonts w:ascii="Helvetica" w:eastAsia="Century Gothic" w:hAnsi="Helvetica" w:cs="Helvetica"/>
                <w:sz w:val="22"/>
                <w:szCs w:val="22"/>
              </w:rPr>
              <w:t xml:space="preserve"> y </w:t>
            </w:r>
            <w:r w:rsidR="0026054D">
              <w:rPr>
                <w:rFonts w:ascii="Helvetica" w:eastAsia="Century Gothic" w:hAnsi="Helvetica" w:cs="Helvetica"/>
                <w:sz w:val="22"/>
                <w:szCs w:val="22"/>
              </w:rPr>
              <w:t xml:space="preserve">10 de junio </w:t>
            </w:r>
            <w:r w:rsidR="00890832" w:rsidRPr="00E16896">
              <w:rPr>
                <w:rFonts w:ascii="Helvetica" w:eastAsia="Century Gothic" w:hAnsi="Helvetica" w:cs="Helvetica"/>
                <w:sz w:val="22"/>
                <w:szCs w:val="22"/>
              </w:rPr>
              <w:t>//</w:t>
            </w:r>
            <w:r w:rsidR="0026054D">
              <w:rPr>
                <w:rFonts w:ascii="Helvetica" w:eastAsia="Century Gothic" w:hAnsi="Helvetica" w:cs="Helvetica"/>
                <w:sz w:val="22"/>
                <w:szCs w:val="22"/>
              </w:rPr>
              <w:t xml:space="preserve"> 14 </w:t>
            </w:r>
            <w:r w:rsidR="00374646">
              <w:rPr>
                <w:rFonts w:ascii="Helvetica" w:eastAsia="Century Gothic" w:hAnsi="Helvetica" w:cs="Helvetica"/>
                <w:sz w:val="22"/>
                <w:szCs w:val="22"/>
              </w:rPr>
              <w:t xml:space="preserve">y 22 </w:t>
            </w:r>
            <w:r w:rsidR="0026054D">
              <w:rPr>
                <w:rFonts w:ascii="Helvetica" w:eastAsia="Century Gothic" w:hAnsi="Helvetica" w:cs="Helvetica"/>
                <w:sz w:val="22"/>
                <w:szCs w:val="22"/>
              </w:rPr>
              <w:t xml:space="preserve">de julio // </w:t>
            </w:r>
            <w:r w:rsidR="00374646">
              <w:rPr>
                <w:rFonts w:ascii="Helvetica" w:eastAsia="Century Gothic" w:hAnsi="Helvetica" w:cs="Helvetica"/>
                <w:sz w:val="22"/>
                <w:szCs w:val="22"/>
              </w:rPr>
              <w:t xml:space="preserve">13 de agosto // </w:t>
            </w:r>
            <w:r w:rsidR="00890832" w:rsidRPr="00E16896">
              <w:rPr>
                <w:rFonts w:ascii="Helvetica" w:eastAsia="Century Gothic" w:hAnsi="Helvetica" w:cs="Helvetica"/>
                <w:sz w:val="22"/>
                <w:szCs w:val="22"/>
              </w:rPr>
              <w:t xml:space="preserve">02 </w:t>
            </w:r>
            <w:r w:rsidR="003B3D8F" w:rsidRPr="00E16896">
              <w:rPr>
                <w:rFonts w:ascii="Helvetica" w:eastAsia="Century Gothic" w:hAnsi="Helvetica" w:cs="Helvetica"/>
                <w:sz w:val="22"/>
                <w:szCs w:val="22"/>
              </w:rPr>
              <w:t xml:space="preserve">y </w:t>
            </w:r>
            <w:r w:rsidR="00374646">
              <w:rPr>
                <w:rFonts w:ascii="Helvetica" w:eastAsia="Century Gothic" w:hAnsi="Helvetica" w:cs="Helvetica"/>
                <w:sz w:val="22"/>
                <w:szCs w:val="22"/>
              </w:rPr>
              <w:t>23</w:t>
            </w:r>
            <w:r w:rsidR="003B3D8F" w:rsidRPr="00E16896">
              <w:rPr>
                <w:rFonts w:ascii="Helvetica" w:eastAsia="Century Gothic" w:hAnsi="Helvetica" w:cs="Helvetica"/>
                <w:sz w:val="22"/>
                <w:szCs w:val="22"/>
              </w:rPr>
              <w:t xml:space="preserve"> </w:t>
            </w:r>
            <w:r w:rsidR="00890832" w:rsidRPr="00E16896">
              <w:rPr>
                <w:rFonts w:ascii="Helvetica" w:eastAsia="Century Gothic" w:hAnsi="Helvetica" w:cs="Helvetica"/>
                <w:sz w:val="22"/>
                <w:szCs w:val="22"/>
              </w:rPr>
              <w:t>de septiembre</w:t>
            </w:r>
            <w:r w:rsidR="00532417" w:rsidRPr="00E16896">
              <w:rPr>
                <w:rFonts w:ascii="Helvetica" w:eastAsia="Century Gothic" w:hAnsi="Helvetica" w:cs="Helvetica"/>
                <w:sz w:val="22"/>
                <w:szCs w:val="22"/>
              </w:rPr>
              <w:t xml:space="preserve"> // 08 y 15 de octubre</w:t>
            </w:r>
            <w:r w:rsidR="00E16896" w:rsidRPr="00E16896">
              <w:rPr>
                <w:rFonts w:ascii="Helvetica" w:eastAsia="Century Gothic" w:hAnsi="Helvetica" w:cs="Helvetica"/>
                <w:sz w:val="22"/>
                <w:szCs w:val="22"/>
              </w:rPr>
              <w:t xml:space="preserve"> // 01 </w:t>
            </w:r>
            <w:r w:rsidR="0026054D">
              <w:rPr>
                <w:rFonts w:ascii="Helvetica" w:eastAsia="Century Gothic" w:hAnsi="Helvetica" w:cs="Helvetica"/>
                <w:sz w:val="22"/>
                <w:szCs w:val="22"/>
              </w:rPr>
              <w:t xml:space="preserve">y 08 </w:t>
            </w:r>
            <w:r w:rsidR="00E16896" w:rsidRPr="00E16896">
              <w:rPr>
                <w:rFonts w:ascii="Helvetica" w:eastAsia="Century Gothic" w:hAnsi="Helvetica" w:cs="Helvetica"/>
                <w:sz w:val="22"/>
                <w:szCs w:val="22"/>
              </w:rPr>
              <w:t xml:space="preserve">de </w:t>
            </w:r>
            <w:r w:rsidR="001E7435" w:rsidRPr="00E16896">
              <w:rPr>
                <w:rFonts w:ascii="Helvetica" w:eastAsia="Century Gothic" w:hAnsi="Helvetica" w:cs="Helvetica"/>
                <w:sz w:val="22"/>
                <w:szCs w:val="22"/>
              </w:rPr>
              <w:t>noviembre</w:t>
            </w:r>
            <w:r w:rsidR="0026054D">
              <w:rPr>
                <w:rFonts w:ascii="Helvetica" w:eastAsia="Century Gothic" w:hAnsi="Helvetica" w:cs="Helvetica"/>
                <w:sz w:val="22"/>
                <w:szCs w:val="22"/>
              </w:rPr>
              <w:t xml:space="preserve"> </w:t>
            </w:r>
          </w:p>
        </w:tc>
        <w:tc>
          <w:tcPr>
            <w:tcW w:w="1701" w:type="dxa"/>
          </w:tcPr>
          <w:p w14:paraId="1A60B03A" w14:textId="77BA8FA4" w:rsidR="00B002D5" w:rsidRDefault="003561DD" w:rsidP="001A5B16">
            <w:pPr>
              <w:pStyle w:val="Sinespaciado"/>
              <w:jc w:val="center"/>
              <w:rPr>
                <w:rFonts w:ascii="Helvetica" w:eastAsia="Century Gothic" w:hAnsi="Helvetica" w:cs="Helvetica"/>
              </w:rPr>
            </w:pPr>
            <w:r>
              <w:rPr>
                <w:rFonts w:ascii="Helvetica" w:eastAsia="Century Gothic" w:hAnsi="Helvetica" w:cs="Helvetica"/>
              </w:rPr>
              <w:t>2</w:t>
            </w:r>
            <w:r w:rsidR="00B002D5">
              <w:rPr>
                <w:rFonts w:ascii="Helvetica" w:eastAsia="Century Gothic" w:hAnsi="Helvetica" w:cs="Helvetica"/>
              </w:rPr>
              <w:t>99 USD</w:t>
            </w:r>
          </w:p>
        </w:tc>
      </w:tr>
      <w:tr w:rsidR="00374646" w14:paraId="189F7D66" w14:textId="77777777" w:rsidTr="00E16896">
        <w:tc>
          <w:tcPr>
            <w:tcW w:w="7083" w:type="dxa"/>
          </w:tcPr>
          <w:p w14:paraId="29C46B49" w14:textId="43BE1CB1" w:rsidR="00374646" w:rsidRDefault="00374646" w:rsidP="00E262A7">
            <w:pPr>
              <w:pStyle w:val="Sinespaciado"/>
              <w:rPr>
                <w:rFonts w:ascii="Helvetica" w:eastAsia="Century Gothic" w:hAnsi="Helvetica" w:cs="Helvetica"/>
                <w:sz w:val="22"/>
                <w:szCs w:val="22"/>
              </w:rPr>
            </w:pPr>
            <w:r>
              <w:rPr>
                <w:rFonts w:ascii="Helvetica" w:eastAsia="Century Gothic" w:hAnsi="Helvetica" w:cs="Helvetica"/>
                <w:sz w:val="22"/>
                <w:szCs w:val="22"/>
              </w:rPr>
              <w:t>Suplemento aéreo: 13 de diciembre</w:t>
            </w:r>
          </w:p>
        </w:tc>
        <w:tc>
          <w:tcPr>
            <w:tcW w:w="1701" w:type="dxa"/>
          </w:tcPr>
          <w:p w14:paraId="6F5485D7" w14:textId="05BE4245" w:rsidR="00374646" w:rsidRDefault="00374646" w:rsidP="001A5B16">
            <w:pPr>
              <w:pStyle w:val="Sinespaciado"/>
              <w:jc w:val="center"/>
              <w:rPr>
                <w:rFonts w:ascii="Helvetica" w:eastAsia="Century Gothic" w:hAnsi="Helvetica" w:cs="Helvetica"/>
              </w:rPr>
            </w:pPr>
            <w:r>
              <w:rPr>
                <w:rFonts w:ascii="Helvetica" w:eastAsia="Century Gothic" w:hAnsi="Helvetica" w:cs="Helvetica"/>
              </w:rPr>
              <w:t>349 USD</w:t>
            </w:r>
          </w:p>
        </w:tc>
      </w:tr>
      <w:tr w:rsidR="0026054D" w14:paraId="31B3A3AA" w14:textId="77777777" w:rsidTr="00E16896">
        <w:tc>
          <w:tcPr>
            <w:tcW w:w="7083" w:type="dxa"/>
          </w:tcPr>
          <w:p w14:paraId="743295E3" w14:textId="02DA5F3C" w:rsidR="0026054D" w:rsidRPr="00E16896" w:rsidRDefault="0026054D" w:rsidP="00E262A7">
            <w:pPr>
              <w:pStyle w:val="Sinespaciado"/>
              <w:rPr>
                <w:rFonts w:ascii="Helvetica" w:eastAsia="Century Gothic" w:hAnsi="Helvetica" w:cs="Helvetica"/>
                <w:sz w:val="22"/>
                <w:szCs w:val="22"/>
              </w:rPr>
            </w:pPr>
            <w:r>
              <w:rPr>
                <w:rFonts w:ascii="Helvetica" w:eastAsia="Century Gothic" w:hAnsi="Helvetica" w:cs="Helvetica"/>
                <w:sz w:val="22"/>
                <w:szCs w:val="22"/>
              </w:rPr>
              <w:t>Suplemento aéreo: 02 de diciembre</w:t>
            </w:r>
          </w:p>
        </w:tc>
        <w:tc>
          <w:tcPr>
            <w:tcW w:w="1701" w:type="dxa"/>
          </w:tcPr>
          <w:p w14:paraId="53AD12B6" w14:textId="6F011759" w:rsidR="0026054D" w:rsidRDefault="0026054D" w:rsidP="001A5B16">
            <w:pPr>
              <w:pStyle w:val="Sinespaciado"/>
              <w:jc w:val="center"/>
              <w:rPr>
                <w:rFonts w:ascii="Helvetica" w:eastAsia="Century Gothic" w:hAnsi="Helvetica" w:cs="Helvetica"/>
              </w:rPr>
            </w:pPr>
            <w:r>
              <w:rPr>
                <w:rFonts w:ascii="Helvetica" w:eastAsia="Century Gothic" w:hAnsi="Helvetica" w:cs="Helvetica"/>
              </w:rPr>
              <w:t>399 USD</w:t>
            </w:r>
          </w:p>
        </w:tc>
      </w:tr>
      <w:tr w:rsidR="00B002D5" w:rsidRPr="00162120" w14:paraId="5B67A058" w14:textId="77777777" w:rsidTr="00E16896">
        <w:tc>
          <w:tcPr>
            <w:tcW w:w="7083" w:type="dxa"/>
          </w:tcPr>
          <w:p w14:paraId="0842BD65" w14:textId="77777777" w:rsidR="00B002D5" w:rsidRPr="00E16896" w:rsidRDefault="00B002D5" w:rsidP="009A0A37">
            <w:pPr>
              <w:pStyle w:val="Sinespaciado"/>
              <w:rPr>
                <w:rFonts w:ascii="Helvetica" w:eastAsia="Century Gothic" w:hAnsi="Helvetica" w:cs="Helvetica"/>
                <w:sz w:val="22"/>
                <w:szCs w:val="22"/>
              </w:rPr>
            </w:pPr>
            <w:r w:rsidRPr="00E16896">
              <w:rPr>
                <w:rFonts w:ascii="Helvetica" w:eastAsia="Century Gothic" w:hAnsi="Helvetica" w:cs="Helvetica"/>
                <w:sz w:val="22"/>
                <w:szCs w:val="22"/>
              </w:rPr>
              <w:t>Impuestos aéreos:</w:t>
            </w:r>
          </w:p>
        </w:tc>
        <w:tc>
          <w:tcPr>
            <w:tcW w:w="1701" w:type="dxa"/>
          </w:tcPr>
          <w:p w14:paraId="0368829E" w14:textId="17E999B6" w:rsidR="00B002D5" w:rsidRPr="00162120" w:rsidRDefault="00B002D5" w:rsidP="000658C6">
            <w:pPr>
              <w:pStyle w:val="Sinespaciado"/>
              <w:jc w:val="center"/>
              <w:rPr>
                <w:rFonts w:ascii="Helvetica" w:eastAsia="Century Gothic" w:hAnsi="Helvetica" w:cs="Helvetica"/>
              </w:rPr>
            </w:pPr>
            <w:r>
              <w:rPr>
                <w:rFonts w:ascii="Helvetica" w:eastAsia="Century Gothic" w:hAnsi="Helvetica" w:cs="Helvetica"/>
              </w:rPr>
              <w:t>4</w:t>
            </w:r>
            <w:r w:rsidR="00B8357C">
              <w:rPr>
                <w:rFonts w:ascii="Helvetica" w:eastAsia="Century Gothic" w:hAnsi="Helvetica" w:cs="Helvetica"/>
              </w:rPr>
              <w:t>49</w:t>
            </w:r>
            <w:r>
              <w:rPr>
                <w:rFonts w:ascii="Helvetica" w:eastAsia="Century Gothic" w:hAnsi="Helvetica" w:cs="Helvetica"/>
              </w:rPr>
              <w:t xml:space="preserve"> USD</w:t>
            </w:r>
          </w:p>
        </w:tc>
      </w:tr>
    </w:tbl>
    <w:p w14:paraId="2CACA532" w14:textId="77777777" w:rsidR="001A5B16" w:rsidRDefault="001A5B16" w:rsidP="007F4D06">
      <w:pPr>
        <w:pStyle w:val="Sinespaciado"/>
        <w:rPr>
          <w:rStyle w:val="Fuerte"/>
          <w:rFonts w:ascii="Helvetica" w:eastAsia="Century Gothic" w:hAnsi="Helvetica" w:cs="Helvetica"/>
          <w:b w:val="0"/>
          <w:bCs w:val="0"/>
          <w:sz w:val="18"/>
          <w:szCs w:val="18"/>
        </w:rPr>
      </w:pPr>
    </w:p>
    <w:p w14:paraId="279520C7" w14:textId="16AE02C3" w:rsidR="00B002D5" w:rsidRPr="003561DD" w:rsidRDefault="00B002D5" w:rsidP="001A5B16">
      <w:pPr>
        <w:tabs>
          <w:tab w:val="left" w:pos="945"/>
        </w:tabs>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20C77515" wp14:editId="1EE361E6">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3F301F6" w14:textId="3D8DCB09" w:rsidR="00680607" w:rsidRDefault="00B002D5" w:rsidP="007F4D06">
      <w:pPr>
        <w:tabs>
          <w:tab w:val="left" w:pos="945"/>
        </w:tabs>
        <w:jc w:val="center"/>
        <w:rPr>
          <w:rStyle w:val="Fuerte"/>
          <w:rFonts w:ascii="Helvetica" w:hAnsi="Helvetica" w:cs="Helvetica"/>
          <w:color w:val="000000"/>
          <w:sz w:val="22"/>
          <w:szCs w:val="22"/>
          <w:shd w:val="clear" w:color="auto" w:fill="FFFFFF"/>
        </w:rPr>
      </w:pPr>
      <w:r w:rsidRPr="0035660C">
        <w:rPr>
          <w:rStyle w:val="Fuerte"/>
          <w:rFonts w:ascii="Helvetica" w:hAnsi="Helvetica" w:cs="Helvetica"/>
          <w:color w:val="000000"/>
          <w:sz w:val="22"/>
          <w:szCs w:val="22"/>
          <w:shd w:val="clear" w:color="auto" w:fill="FFFFFF"/>
        </w:rPr>
        <w:t xml:space="preserve">Precios vigentes hasta </w:t>
      </w:r>
      <w:r w:rsidR="00374646">
        <w:rPr>
          <w:rStyle w:val="Fuerte"/>
          <w:rFonts w:ascii="Helvetica" w:hAnsi="Helvetica" w:cs="Helvetica"/>
          <w:color w:val="000000"/>
          <w:sz w:val="22"/>
          <w:szCs w:val="22"/>
          <w:shd w:val="clear" w:color="auto" w:fill="FFFFFF"/>
        </w:rPr>
        <w:t>13</w:t>
      </w:r>
      <w:r w:rsidR="00296BD7">
        <w:rPr>
          <w:rStyle w:val="Fuerte"/>
          <w:rFonts w:ascii="Helvetica" w:hAnsi="Helvetica" w:cs="Helvetica"/>
          <w:color w:val="000000"/>
          <w:sz w:val="22"/>
          <w:szCs w:val="22"/>
          <w:shd w:val="clear" w:color="auto" w:fill="FFFFFF"/>
        </w:rPr>
        <w:t>/</w:t>
      </w:r>
      <w:r w:rsidR="0026054D">
        <w:rPr>
          <w:rStyle w:val="Fuerte"/>
          <w:rFonts w:ascii="Helvetica" w:hAnsi="Helvetica" w:cs="Helvetica"/>
          <w:color w:val="000000"/>
          <w:sz w:val="22"/>
          <w:szCs w:val="22"/>
          <w:shd w:val="clear" w:color="auto" w:fill="FFFFFF"/>
        </w:rPr>
        <w:t>dic</w:t>
      </w:r>
      <w:r w:rsidR="00296BD7">
        <w:rPr>
          <w:rStyle w:val="Fuerte"/>
          <w:rFonts w:ascii="Helvetica" w:hAnsi="Helvetica" w:cs="Helvetica"/>
          <w:color w:val="000000"/>
          <w:sz w:val="22"/>
          <w:szCs w:val="22"/>
          <w:shd w:val="clear" w:color="auto" w:fill="FFFFFF"/>
        </w:rPr>
        <w:t>i</w:t>
      </w:r>
      <w:r w:rsidR="0009582E">
        <w:rPr>
          <w:rStyle w:val="Fuerte"/>
          <w:rFonts w:ascii="Helvetica" w:hAnsi="Helvetica" w:cs="Helvetica"/>
          <w:color w:val="000000"/>
          <w:sz w:val="22"/>
          <w:szCs w:val="22"/>
          <w:shd w:val="clear" w:color="auto" w:fill="FFFFFF"/>
        </w:rPr>
        <w:t>embre</w:t>
      </w:r>
      <w:r w:rsidR="009E4673">
        <w:rPr>
          <w:rStyle w:val="Fuerte"/>
          <w:rFonts w:ascii="Helvetica" w:hAnsi="Helvetica" w:cs="Helvetica"/>
          <w:color w:val="000000"/>
          <w:sz w:val="22"/>
          <w:szCs w:val="22"/>
          <w:shd w:val="clear" w:color="auto" w:fill="FFFFFF"/>
        </w:rPr>
        <w:t>/</w:t>
      </w:r>
      <w:r w:rsidRPr="0035660C">
        <w:rPr>
          <w:rStyle w:val="Fuerte"/>
          <w:rFonts w:ascii="Helvetica" w:hAnsi="Helvetica" w:cs="Helvetica"/>
          <w:color w:val="000000"/>
          <w:sz w:val="22"/>
          <w:szCs w:val="22"/>
          <w:shd w:val="clear" w:color="auto" w:fill="FFFFFF"/>
        </w:rPr>
        <w:t>202</w:t>
      </w:r>
      <w:r w:rsidR="00D83762" w:rsidRPr="0035660C">
        <w:rPr>
          <w:rStyle w:val="Fuerte"/>
          <w:rFonts w:ascii="Helvetica" w:hAnsi="Helvetica" w:cs="Helvetica"/>
          <w:color w:val="000000"/>
          <w:sz w:val="22"/>
          <w:szCs w:val="22"/>
          <w:shd w:val="clear" w:color="auto" w:fill="FFFFFF"/>
        </w:rPr>
        <w:t>6</w:t>
      </w:r>
      <w:r w:rsidRPr="0035660C">
        <w:rPr>
          <w:rStyle w:val="Fuerte"/>
          <w:rFonts w:ascii="Helvetica" w:hAnsi="Helvetica" w:cs="Helvetica"/>
          <w:color w:val="000000"/>
          <w:sz w:val="22"/>
          <w:szCs w:val="22"/>
          <w:shd w:val="clear" w:color="auto" w:fill="FFFFFF"/>
        </w:rPr>
        <w:t>, sujeto a disponibilidad y cambios sin previo aviso.</w:t>
      </w:r>
    </w:p>
    <w:p w14:paraId="5492CA84" w14:textId="77777777" w:rsidR="007F4D06" w:rsidRPr="007F4D06" w:rsidRDefault="007F4D06" w:rsidP="007F4D06">
      <w:pPr>
        <w:pStyle w:val="Sinespaciado"/>
        <w:rPr>
          <w:rStyle w:val="Fuerte"/>
          <w:rFonts w:ascii="Helvetica" w:hAnsi="Helvetica" w:cs="Helvetica"/>
          <w:color w:val="000000"/>
          <w:sz w:val="22"/>
          <w:szCs w:val="22"/>
          <w:shd w:val="clear" w:color="auto" w:fill="FFFFFF"/>
        </w:rPr>
      </w:pPr>
    </w:p>
    <w:p w14:paraId="5803D10B" w14:textId="77777777" w:rsidR="003561DD" w:rsidRPr="001B4A5F" w:rsidRDefault="003561DD" w:rsidP="003561DD">
      <w:pPr>
        <w:pBdr>
          <w:top w:val="nil"/>
          <w:left w:val="nil"/>
          <w:bottom w:val="nil"/>
          <w:right w:val="nil"/>
          <w:between w:val="nil"/>
        </w:pBdr>
        <w:shd w:val="clear" w:color="auto" w:fill="FDFDFD"/>
        <w:spacing w:after="0" w:line="240" w:lineRule="auto"/>
        <w:jc w:val="both"/>
        <w:rPr>
          <w:rFonts w:ascii="Helvetica" w:eastAsia="Calibri" w:hAnsi="Helvetica" w:cs="Helvetica"/>
          <w:b/>
          <w:lang w:val="es-CO" w:bidi="hi-IN"/>
        </w:rPr>
      </w:pPr>
      <w:r w:rsidRPr="001B4A5F">
        <w:rPr>
          <w:rFonts w:ascii="Helvetica" w:eastAsia="Calibri" w:hAnsi="Helvetica" w:cs="Helvetica"/>
          <w:b/>
          <w:lang w:val="es-CO" w:bidi="hi-IN"/>
        </w:rPr>
        <w:t>NOTAS:</w:t>
      </w:r>
    </w:p>
    <w:p w14:paraId="25776F29" w14:textId="77777777" w:rsidR="003561DD" w:rsidRPr="001E7435" w:rsidRDefault="003561DD" w:rsidP="006E04CB">
      <w:pPr>
        <w:numPr>
          <w:ilvl w:val="0"/>
          <w:numId w:val="9"/>
        </w:numPr>
        <w:pBdr>
          <w:top w:val="nil"/>
          <w:left w:val="nil"/>
          <w:bottom w:val="nil"/>
          <w:right w:val="nil"/>
          <w:between w:val="nil"/>
        </w:pBdr>
        <w:shd w:val="clear" w:color="auto" w:fill="FDFDFD"/>
        <w:spacing w:after="0" w:line="240" w:lineRule="auto"/>
        <w:contextualSpacing/>
        <w:jc w:val="both"/>
        <w:rPr>
          <w:rFonts w:ascii="Helvetica" w:eastAsia="Calibri" w:hAnsi="Helvetica" w:cs="Helvetica"/>
          <w:color w:val="000000" w:themeColor="text1"/>
          <w:sz w:val="20"/>
          <w:szCs w:val="20"/>
          <w:lang w:val="es-CO"/>
        </w:rPr>
      </w:pPr>
      <w:r w:rsidRPr="001E7435">
        <w:rPr>
          <w:rFonts w:ascii="Helvetica" w:eastAsia="Calibri" w:hAnsi="Helvetica" w:cs="Helvetica"/>
          <w:color w:val="000000" w:themeColor="text1"/>
          <w:sz w:val="20"/>
          <w:szCs w:val="20"/>
          <w:lang w:val="es-CO"/>
        </w:rPr>
        <w:t xml:space="preserve">Podría alterarse el itinerario sin afectar las visitas ni el contenido de </w:t>
      </w:r>
      <w:proofErr w:type="gramStart"/>
      <w:r w:rsidRPr="001E7435">
        <w:rPr>
          <w:rFonts w:ascii="Helvetica" w:eastAsia="Calibri" w:hAnsi="Helvetica" w:cs="Helvetica"/>
          <w:color w:val="000000" w:themeColor="text1"/>
          <w:sz w:val="20"/>
          <w:szCs w:val="20"/>
          <w:lang w:val="es-CO"/>
        </w:rPr>
        <w:t>las mismas</w:t>
      </w:r>
      <w:proofErr w:type="gramEnd"/>
      <w:r w:rsidRPr="001E7435">
        <w:rPr>
          <w:rFonts w:ascii="Helvetica" w:eastAsia="Calibri" w:hAnsi="Helvetica" w:cs="Helvetica"/>
          <w:color w:val="000000" w:themeColor="text1"/>
          <w:sz w:val="20"/>
          <w:szCs w:val="20"/>
          <w:lang w:val="es-CO"/>
        </w:rPr>
        <w:t>.</w:t>
      </w:r>
    </w:p>
    <w:p w14:paraId="3A967585" w14:textId="77777777" w:rsidR="003561DD" w:rsidRPr="001E7435" w:rsidRDefault="003561DD" w:rsidP="006E04CB">
      <w:pPr>
        <w:numPr>
          <w:ilvl w:val="0"/>
          <w:numId w:val="9"/>
        </w:numPr>
        <w:spacing w:line="240" w:lineRule="auto"/>
        <w:contextualSpacing/>
        <w:jc w:val="both"/>
        <w:rPr>
          <w:rFonts w:ascii="Helvetica" w:eastAsia="Calibri" w:hAnsi="Helvetica" w:cs="Helvetica"/>
          <w:color w:val="000000" w:themeColor="text1"/>
          <w:sz w:val="20"/>
          <w:szCs w:val="20"/>
          <w:lang w:val="es-CO"/>
        </w:rPr>
      </w:pPr>
      <w:r w:rsidRPr="001E7435">
        <w:rPr>
          <w:rFonts w:ascii="Helvetica" w:eastAsia="Calibri" w:hAnsi="Helvetica" w:cs="Helvetica"/>
          <w:color w:val="000000" w:themeColor="text1"/>
          <w:sz w:val="20"/>
          <w:szCs w:val="20"/>
          <w:lang w:val="es-CO"/>
        </w:rPr>
        <w:t xml:space="preserve">Los recorridos pueden variar por cierres de museos o temas operación, cierres en el centro histórico sin previo aviso. </w:t>
      </w:r>
    </w:p>
    <w:p w14:paraId="26D857D9" w14:textId="310DAD46" w:rsidR="003561DD" w:rsidRPr="001E7435" w:rsidRDefault="003561DD" w:rsidP="006E04CB">
      <w:pPr>
        <w:numPr>
          <w:ilvl w:val="0"/>
          <w:numId w:val="9"/>
        </w:numPr>
        <w:spacing w:line="240" w:lineRule="auto"/>
        <w:contextualSpacing/>
        <w:jc w:val="both"/>
        <w:rPr>
          <w:rFonts w:ascii="Helvetica" w:eastAsia="Calibri" w:hAnsi="Helvetica" w:cs="Helvetica"/>
          <w:color w:val="000000" w:themeColor="text1"/>
          <w:sz w:val="20"/>
          <w:szCs w:val="20"/>
          <w:lang w:val="es-CO"/>
        </w:rPr>
      </w:pPr>
      <w:r w:rsidRPr="001E7435">
        <w:rPr>
          <w:rFonts w:ascii="Helvetica" w:eastAsia="Calibri" w:hAnsi="Helvetica" w:cs="Helvetica"/>
          <w:color w:val="000000" w:themeColor="text1"/>
          <w:sz w:val="20"/>
          <w:szCs w:val="20"/>
          <w:lang w:val="es-CO"/>
        </w:rPr>
        <w:t>Operadora Ticket</w:t>
      </w:r>
      <w:r w:rsidRPr="001E7435">
        <w:rPr>
          <w:rFonts w:ascii="Helvetica" w:hAnsi="Helvetica" w:cs="Helvetica"/>
          <w:color w:val="000000" w:themeColor="text1"/>
          <w:sz w:val="20"/>
          <w:szCs w:val="20"/>
        </w:rPr>
        <w: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54AEF939" w14:textId="77777777" w:rsidR="003561DD" w:rsidRPr="001E7435" w:rsidRDefault="003561DD" w:rsidP="006E04CB">
      <w:pPr>
        <w:numPr>
          <w:ilvl w:val="0"/>
          <w:numId w:val="9"/>
        </w:numPr>
        <w:spacing w:line="276" w:lineRule="auto"/>
        <w:contextualSpacing/>
        <w:jc w:val="both"/>
        <w:rPr>
          <w:rFonts w:ascii="Helvetica" w:hAnsi="Helvetica" w:cs="Helvetica"/>
          <w:b/>
          <w:color w:val="000000" w:themeColor="text1"/>
          <w:sz w:val="20"/>
          <w:szCs w:val="20"/>
          <w:u w:val="single"/>
        </w:rPr>
      </w:pPr>
      <w:r w:rsidRPr="001E7435">
        <w:rPr>
          <w:rFonts w:ascii="Helvetica" w:hAnsi="Helvetica" w:cs="Helvetica"/>
          <w:color w:val="000000" w:themeColor="text1"/>
          <w:sz w:val="20"/>
          <w:szCs w:val="20"/>
        </w:rPr>
        <w:t xml:space="preserve">Los programas operan con un mínimo de 20 pasajeros, en caso de no cubrir se podrá cancelar la salida y se ofrecerá una fecha alternativa.  </w:t>
      </w:r>
    </w:p>
    <w:p w14:paraId="579BD96F" w14:textId="77777777" w:rsidR="003561DD" w:rsidRPr="001E7435" w:rsidRDefault="003561DD" w:rsidP="006E04CB">
      <w:pPr>
        <w:numPr>
          <w:ilvl w:val="0"/>
          <w:numId w:val="9"/>
        </w:numPr>
        <w:spacing w:line="276" w:lineRule="auto"/>
        <w:contextualSpacing/>
        <w:jc w:val="both"/>
        <w:rPr>
          <w:rFonts w:ascii="Helvetica" w:hAnsi="Helvetica" w:cs="Helvetica"/>
          <w:b/>
          <w:color w:val="000000" w:themeColor="text1"/>
          <w:sz w:val="20"/>
          <w:szCs w:val="20"/>
          <w:u w:val="single"/>
        </w:rPr>
      </w:pPr>
      <w:r w:rsidRPr="001E7435">
        <w:rPr>
          <w:rFonts w:ascii="Helvetica" w:hAnsi="Helvetica" w:cs="Helvetica"/>
          <w:color w:val="000000" w:themeColor="text1"/>
          <w:sz w:val="20"/>
          <w:szCs w:val="20"/>
        </w:rPr>
        <w:t xml:space="preserve">En caso de afectación de vuelo que genere una noche adicional en cualquiera de los destinos. Se cobrarán </w:t>
      </w:r>
      <w:r w:rsidRPr="001E7435">
        <w:rPr>
          <w:rFonts w:ascii="Helvetica" w:hAnsi="Helvetica" w:cs="Helvetica"/>
          <w:b/>
          <w:bCs/>
          <w:color w:val="000000" w:themeColor="text1"/>
          <w:sz w:val="20"/>
          <w:szCs w:val="20"/>
        </w:rPr>
        <w:t>100 USD</w:t>
      </w:r>
      <w:r w:rsidRPr="001E7435">
        <w:rPr>
          <w:rFonts w:ascii="Helvetica" w:hAnsi="Helvetica" w:cs="Helvetica"/>
          <w:color w:val="000000" w:themeColor="text1"/>
          <w:sz w:val="20"/>
          <w:szCs w:val="20"/>
        </w:rPr>
        <w:t xml:space="preserve"> por pasajero, por noche de hospedaje y traslados requeridos a pagar en destino.</w:t>
      </w:r>
    </w:p>
    <w:p w14:paraId="10F151B1" w14:textId="12466B61" w:rsidR="003561DD" w:rsidRPr="001E7435" w:rsidRDefault="003561DD" w:rsidP="006E04CB">
      <w:pPr>
        <w:numPr>
          <w:ilvl w:val="0"/>
          <w:numId w:val="9"/>
        </w:numPr>
        <w:spacing w:line="276" w:lineRule="auto"/>
        <w:contextualSpacing/>
        <w:jc w:val="both"/>
        <w:rPr>
          <w:rFonts w:ascii="Helvetica" w:hAnsi="Helvetica" w:cs="Helvetica"/>
          <w:b/>
          <w:color w:val="000000" w:themeColor="text1"/>
          <w:sz w:val="20"/>
          <w:szCs w:val="20"/>
          <w:u w:val="single"/>
        </w:rPr>
      </w:pPr>
      <w:bookmarkStart w:id="1" w:name="_Hlk192235825"/>
      <w:r w:rsidRPr="001E7435">
        <w:rPr>
          <w:rFonts w:ascii="Helvetica" w:hAnsi="Helvetica" w:cs="Helvetica"/>
          <w:color w:val="000000" w:themeColor="text1"/>
          <w:sz w:val="20"/>
          <w:szCs w:val="20"/>
        </w:rPr>
        <w:t xml:space="preserve">Los vuelos de las aerolíneas están sujetos a cambio sin previo aviso, por lo que </w:t>
      </w:r>
      <w:r w:rsidR="00D83762" w:rsidRPr="001E7435">
        <w:rPr>
          <w:rFonts w:ascii="Helvetica" w:hAnsi="Helvetica" w:cs="Helvetica"/>
          <w:color w:val="000000" w:themeColor="text1"/>
          <w:sz w:val="20"/>
          <w:szCs w:val="20"/>
        </w:rPr>
        <w:t>Operadora Ticket</w:t>
      </w:r>
      <w:r w:rsidRPr="001E7435">
        <w:rPr>
          <w:rFonts w:ascii="Helvetica" w:hAnsi="Helvetica" w:cs="Helvetica"/>
          <w:color w:val="000000" w:themeColor="text1"/>
          <w:sz w:val="20"/>
          <w:szCs w:val="20"/>
        </w:rPr>
        <w:t xml:space="preserve"> no es responsable por las afectaciones y gastos que lleguen a generarse por dichos cambios.</w:t>
      </w:r>
      <w:bookmarkEnd w:id="1"/>
    </w:p>
    <w:p w14:paraId="44585D49" w14:textId="77777777" w:rsidR="00B002D5" w:rsidRPr="0035660C" w:rsidRDefault="00B002D5" w:rsidP="007F4D06">
      <w:pPr>
        <w:pStyle w:val="Sinespaciado"/>
        <w:rPr>
          <w:rStyle w:val="Fuerte"/>
          <w:color w:val="000000" w:themeColor="text1"/>
          <w:sz w:val="22"/>
          <w:szCs w:val="22"/>
          <w:shd w:val="clear" w:color="auto" w:fill="FFFFFF"/>
        </w:rPr>
      </w:pPr>
    </w:p>
    <w:p w14:paraId="0CFFA160" w14:textId="77777777" w:rsidR="00B002D5" w:rsidRPr="00901A52" w:rsidRDefault="00B002D5" w:rsidP="00B002D5">
      <w:pPr>
        <w:pStyle w:val="Sinespaciado"/>
        <w:rPr>
          <w:rFonts w:ascii="Handlee" w:eastAsia="Times New Roman" w:hAnsi="Handlee" w:cs="Helvetica"/>
          <w:b/>
          <w:bCs/>
          <w:color w:val="000000" w:themeColor="text1"/>
          <w:spacing w:val="24"/>
          <w:sz w:val="28"/>
          <w:szCs w:val="26"/>
          <w:bdr w:val="none" w:sz="0" w:space="0" w:color="auto" w:frame="1"/>
        </w:rPr>
      </w:pPr>
      <w:r w:rsidRPr="00901A52">
        <w:rPr>
          <w:rFonts w:ascii="Handlee" w:eastAsia="Times New Roman" w:hAnsi="Handlee" w:cs="Helvetica"/>
          <w:b/>
          <w:bCs/>
          <w:color w:val="000000" w:themeColor="text1"/>
          <w:spacing w:val="24"/>
          <w:sz w:val="28"/>
          <w:szCs w:val="26"/>
          <w:bdr w:val="none" w:sz="0" w:space="0" w:color="auto" w:frame="1"/>
        </w:rPr>
        <w:t xml:space="preserve">HOTELES PREVISTOS </w:t>
      </w:r>
    </w:p>
    <w:tbl>
      <w:tblPr>
        <w:tblStyle w:val="Tablaconcuadrcula"/>
        <w:tblW w:w="6232" w:type="dxa"/>
        <w:jc w:val="center"/>
        <w:tblLayout w:type="fixed"/>
        <w:tblLook w:val="0400" w:firstRow="0" w:lastRow="0" w:firstColumn="0" w:lastColumn="0" w:noHBand="0" w:noVBand="1"/>
      </w:tblPr>
      <w:tblGrid>
        <w:gridCol w:w="2547"/>
        <w:gridCol w:w="3685"/>
      </w:tblGrid>
      <w:tr w:rsidR="00B002D5" w:rsidRPr="003D2B2E" w14:paraId="6FDD9250" w14:textId="77777777" w:rsidTr="000658C6">
        <w:trPr>
          <w:trHeight w:val="70"/>
          <w:jc w:val="center"/>
        </w:trPr>
        <w:tc>
          <w:tcPr>
            <w:tcW w:w="2547" w:type="dxa"/>
          </w:tcPr>
          <w:p w14:paraId="45DE89E9" w14:textId="77777777" w:rsidR="00B002D5" w:rsidRPr="00B21141" w:rsidRDefault="00B002D5" w:rsidP="000658C6">
            <w:pPr>
              <w:spacing w:line="240" w:lineRule="auto"/>
              <w:jc w:val="center"/>
              <w:rPr>
                <w:rFonts w:ascii="Helvetica" w:eastAsia="Montserrat" w:hAnsi="Helvetica" w:cs="Helvetica"/>
                <w:sz w:val="26"/>
                <w:szCs w:val="26"/>
              </w:rPr>
            </w:pPr>
            <w:r w:rsidRPr="00B21141">
              <w:rPr>
                <w:rFonts w:ascii="Helvetica" w:eastAsia="Montserrat" w:hAnsi="Helvetica" w:cs="Helvetica"/>
                <w:b/>
                <w:sz w:val="26"/>
                <w:szCs w:val="26"/>
              </w:rPr>
              <w:t>CIUDAD </w:t>
            </w:r>
          </w:p>
        </w:tc>
        <w:tc>
          <w:tcPr>
            <w:tcW w:w="3685" w:type="dxa"/>
          </w:tcPr>
          <w:p w14:paraId="055D85AB" w14:textId="77777777" w:rsidR="00B002D5" w:rsidRPr="00B21141" w:rsidRDefault="00B002D5" w:rsidP="000658C6">
            <w:pPr>
              <w:spacing w:line="240" w:lineRule="auto"/>
              <w:jc w:val="center"/>
              <w:rPr>
                <w:rFonts w:ascii="Helvetica" w:eastAsia="Montserrat" w:hAnsi="Helvetica" w:cs="Helvetica"/>
                <w:sz w:val="26"/>
                <w:szCs w:val="26"/>
              </w:rPr>
            </w:pPr>
            <w:r w:rsidRPr="00B21141">
              <w:rPr>
                <w:rFonts w:ascii="Helvetica" w:eastAsia="Montserrat" w:hAnsi="Helvetica" w:cs="Helvetica"/>
                <w:b/>
                <w:sz w:val="26"/>
                <w:szCs w:val="26"/>
              </w:rPr>
              <w:t>HOTEL </w:t>
            </w:r>
          </w:p>
        </w:tc>
      </w:tr>
      <w:tr w:rsidR="00D83762" w:rsidRPr="003D2B2E" w14:paraId="194109FF" w14:textId="77777777" w:rsidTr="000658C6">
        <w:trPr>
          <w:trHeight w:val="247"/>
          <w:jc w:val="center"/>
        </w:trPr>
        <w:tc>
          <w:tcPr>
            <w:tcW w:w="2547" w:type="dxa"/>
          </w:tcPr>
          <w:p w14:paraId="5EB82CE2" w14:textId="644B472D" w:rsidR="00D83762" w:rsidRDefault="00D83762" w:rsidP="000658C6">
            <w:pPr>
              <w:spacing w:line="240" w:lineRule="auto"/>
              <w:jc w:val="center"/>
              <w:rPr>
                <w:rFonts w:ascii="Helvetica" w:eastAsia="Montserrat" w:hAnsi="Helvetica" w:cs="Helvetica"/>
                <w:b/>
              </w:rPr>
            </w:pPr>
            <w:r>
              <w:rPr>
                <w:rFonts w:ascii="Helvetica" w:eastAsia="Montserrat" w:hAnsi="Helvetica" w:cs="Helvetica"/>
                <w:b/>
              </w:rPr>
              <w:t>CARTAGENA</w:t>
            </w:r>
          </w:p>
        </w:tc>
        <w:tc>
          <w:tcPr>
            <w:tcW w:w="3685" w:type="dxa"/>
          </w:tcPr>
          <w:p w14:paraId="5A9ECD91" w14:textId="4D19A19D" w:rsidR="00D83762" w:rsidRPr="00AD216A" w:rsidRDefault="00D83762" w:rsidP="000658C6">
            <w:pPr>
              <w:spacing w:line="240" w:lineRule="auto"/>
              <w:jc w:val="center"/>
              <w:rPr>
                <w:rFonts w:ascii="Helvetica" w:eastAsia="Montserrat" w:hAnsi="Helvetica" w:cs="Helvetica"/>
                <w:sz w:val="22"/>
                <w:szCs w:val="22"/>
              </w:rPr>
            </w:pPr>
            <w:r w:rsidRPr="00AD216A">
              <w:rPr>
                <w:rFonts w:ascii="Helvetica" w:eastAsia="Montserrat" w:hAnsi="Helvetica" w:cs="Helvetica"/>
                <w:sz w:val="22"/>
                <w:szCs w:val="22"/>
              </w:rPr>
              <w:t>Cartagena Plaza</w:t>
            </w:r>
          </w:p>
        </w:tc>
      </w:tr>
      <w:tr w:rsidR="00B002D5" w:rsidRPr="003D2B2E" w14:paraId="5F7D48DA" w14:textId="77777777" w:rsidTr="000658C6">
        <w:trPr>
          <w:trHeight w:val="247"/>
          <w:jc w:val="center"/>
        </w:trPr>
        <w:tc>
          <w:tcPr>
            <w:tcW w:w="2547" w:type="dxa"/>
          </w:tcPr>
          <w:p w14:paraId="2242F2D0" w14:textId="77777777" w:rsidR="00B002D5" w:rsidRPr="003D2B2E" w:rsidRDefault="00B002D5" w:rsidP="000658C6">
            <w:pPr>
              <w:spacing w:line="240" w:lineRule="auto"/>
              <w:jc w:val="center"/>
              <w:rPr>
                <w:rFonts w:ascii="Helvetica" w:eastAsia="Montserrat" w:hAnsi="Helvetica" w:cs="Helvetica"/>
              </w:rPr>
            </w:pPr>
            <w:r>
              <w:rPr>
                <w:rFonts w:ascii="Helvetica" w:eastAsia="Montserrat" w:hAnsi="Helvetica" w:cs="Helvetica"/>
                <w:b/>
              </w:rPr>
              <w:t>BOGOTÁ</w:t>
            </w:r>
          </w:p>
        </w:tc>
        <w:tc>
          <w:tcPr>
            <w:tcW w:w="3685" w:type="dxa"/>
          </w:tcPr>
          <w:p w14:paraId="7D69D0D4" w14:textId="010F05D3" w:rsidR="00B002D5" w:rsidRPr="00AD216A" w:rsidRDefault="00D83762" w:rsidP="000658C6">
            <w:pPr>
              <w:spacing w:line="240" w:lineRule="auto"/>
              <w:jc w:val="center"/>
              <w:rPr>
                <w:rFonts w:ascii="Helvetica" w:eastAsia="Montserrat" w:hAnsi="Helvetica" w:cs="Helvetica"/>
                <w:sz w:val="22"/>
                <w:szCs w:val="22"/>
              </w:rPr>
            </w:pPr>
            <w:r w:rsidRPr="00AD216A">
              <w:rPr>
                <w:rFonts w:ascii="Helvetica" w:eastAsia="Montserrat" w:hAnsi="Helvetica" w:cs="Helvetica"/>
                <w:sz w:val="22"/>
                <w:szCs w:val="22"/>
              </w:rPr>
              <w:t>Andes Plaza</w:t>
            </w:r>
          </w:p>
        </w:tc>
      </w:tr>
      <w:tr w:rsidR="00B002D5" w:rsidRPr="003D2B2E" w14:paraId="37B8C805" w14:textId="77777777" w:rsidTr="000658C6">
        <w:trPr>
          <w:trHeight w:val="247"/>
          <w:jc w:val="center"/>
        </w:trPr>
        <w:tc>
          <w:tcPr>
            <w:tcW w:w="2547" w:type="dxa"/>
          </w:tcPr>
          <w:p w14:paraId="6460CC81" w14:textId="77777777" w:rsidR="00B002D5" w:rsidRPr="003D2B2E" w:rsidRDefault="00B002D5" w:rsidP="000658C6">
            <w:pPr>
              <w:spacing w:line="240" w:lineRule="auto"/>
              <w:jc w:val="center"/>
              <w:rPr>
                <w:rFonts w:ascii="Helvetica" w:eastAsia="Montserrat" w:hAnsi="Helvetica" w:cs="Helvetica"/>
                <w:b/>
              </w:rPr>
            </w:pPr>
            <w:r>
              <w:rPr>
                <w:rFonts w:ascii="Helvetica" w:eastAsia="Montserrat" w:hAnsi="Helvetica" w:cs="Helvetica"/>
                <w:b/>
              </w:rPr>
              <w:t>MEDELLÍN</w:t>
            </w:r>
          </w:p>
        </w:tc>
        <w:tc>
          <w:tcPr>
            <w:tcW w:w="3685" w:type="dxa"/>
          </w:tcPr>
          <w:p w14:paraId="70924D9F" w14:textId="1D87A50F" w:rsidR="00B002D5" w:rsidRPr="00AD216A" w:rsidRDefault="00D83762" w:rsidP="000658C6">
            <w:pPr>
              <w:spacing w:line="240" w:lineRule="auto"/>
              <w:jc w:val="center"/>
              <w:rPr>
                <w:rFonts w:ascii="Helvetica" w:eastAsia="Montserrat" w:hAnsi="Helvetica" w:cs="Helvetica"/>
                <w:sz w:val="22"/>
                <w:szCs w:val="22"/>
              </w:rPr>
            </w:pPr>
            <w:proofErr w:type="spellStart"/>
            <w:r w:rsidRPr="00AD216A">
              <w:rPr>
                <w:rFonts w:ascii="Helvetica" w:eastAsia="Montserrat" w:hAnsi="Helvetica" w:cs="Helvetica"/>
                <w:sz w:val="22"/>
                <w:szCs w:val="22"/>
              </w:rPr>
              <w:t>Vivre</w:t>
            </w:r>
            <w:proofErr w:type="spellEnd"/>
          </w:p>
        </w:tc>
      </w:tr>
    </w:tbl>
    <w:p w14:paraId="08DFCF34" w14:textId="77777777" w:rsidR="00B002D5" w:rsidRPr="00882B8C" w:rsidRDefault="00B002D5" w:rsidP="007F4D06">
      <w:pPr>
        <w:pStyle w:val="Sinespaciado"/>
        <w:rPr>
          <w:shd w:val="clear" w:color="auto" w:fill="FFFFFF"/>
        </w:rPr>
      </w:pPr>
    </w:p>
    <w:p w14:paraId="5436731F" w14:textId="4CC0B2D1" w:rsidR="00B002D5" w:rsidRPr="009E4673" w:rsidRDefault="00B002D5" w:rsidP="009E4673">
      <w:pPr>
        <w:jc w:val="center"/>
        <w:rPr>
          <w:rFonts w:ascii="Helvetica" w:eastAsia="Times New Roman" w:hAnsi="Helvetica" w:cs="Helvetica"/>
          <w:b/>
          <w:bCs/>
          <w:shd w:val="clear" w:color="auto" w:fill="FFFFFF"/>
        </w:rPr>
      </w:pPr>
      <w:r w:rsidRPr="003D2B2E">
        <w:rPr>
          <w:rFonts w:ascii="Helvetica" w:eastAsia="Times New Roman" w:hAnsi="Helvetica" w:cs="Helvetica"/>
          <w:b/>
          <w:bCs/>
          <w:shd w:val="clear" w:color="auto" w:fill="FFFFFF"/>
        </w:rPr>
        <w:t>Lista de hoteles más utilizados. Los pasajeros pueden ser alojados en hoteles descritos o similares de igual categoría.</w:t>
      </w:r>
    </w:p>
    <w:p w14:paraId="0C961A64" w14:textId="77777777" w:rsidR="00607594" w:rsidRPr="007F4D06" w:rsidRDefault="00607594" w:rsidP="00D83762">
      <w:pPr>
        <w:pStyle w:val="Sinespaciado"/>
        <w:rPr>
          <w:rFonts w:ascii="Helvetica" w:hAnsi="Helvetica" w:cs="Helvetica"/>
          <w:b/>
          <w:bCs/>
          <w:sz w:val="22"/>
          <w:szCs w:val="22"/>
          <w:lang w:val="es-CO" w:bidi="hi-IN"/>
        </w:rPr>
      </w:pPr>
    </w:p>
    <w:p w14:paraId="52154CCF" w14:textId="158A47D7" w:rsidR="00D83762" w:rsidRPr="00D83762" w:rsidRDefault="00D83762" w:rsidP="00D83762">
      <w:pPr>
        <w:pStyle w:val="Sinespaciado"/>
        <w:rPr>
          <w:rFonts w:ascii="Handlee" w:hAnsi="Handlee" w:cs="Helvetica"/>
          <w:b/>
          <w:bCs/>
          <w:sz w:val="28"/>
          <w:szCs w:val="28"/>
          <w:lang w:val="es-CO" w:bidi="hi-IN"/>
        </w:rPr>
      </w:pPr>
      <w:r w:rsidRPr="00D83762">
        <w:rPr>
          <w:rFonts w:ascii="Handlee" w:hAnsi="Handlee" w:cs="Helvetica"/>
          <w:b/>
          <w:bCs/>
          <w:sz w:val="28"/>
          <w:szCs w:val="28"/>
          <w:lang w:val="es-CO" w:bidi="hi-IN"/>
        </w:rPr>
        <w:t>INCLUYE:</w:t>
      </w:r>
    </w:p>
    <w:p w14:paraId="16308096" w14:textId="3E646CBA" w:rsidR="00D83762" w:rsidRPr="003A32E2" w:rsidRDefault="00D83762" w:rsidP="00D83762">
      <w:pPr>
        <w:pStyle w:val="Sinespaciado"/>
        <w:numPr>
          <w:ilvl w:val="0"/>
          <w:numId w:val="5"/>
        </w:numPr>
        <w:rPr>
          <w:rFonts w:ascii="Helvetica" w:hAnsi="Helvetica" w:cs="Helvetica"/>
          <w:sz w:val="22"/>
          <w:lang w:val="es-CO"/>
        </w:rPr>
      </w:pPr>
      <w:r w:rsidRPr="003A32E2">
        <w:rPr>
          <w:rFonts w:ascii="Helvetica" w:hAnsi="Helvetica" w:cs="Helvetica"/>
          <w:sz w:val="22"/>
          <w:shd w:val="clear" w:color="auto" w:fill="FDFDFD"/>
          <w:lang w:val="es-CO"/>
        </w:rPr>
        <w:t xml:space="preserve">Vuelo redondo internacional México – </w:t>
      </w:r>
      <w:r w:rsidR="00AD216A">
        <w:rPr>
          <w:rFonts w:ascii="Helvetica" w:hAnsi="Helvetica" w:cs="Helvetica"/>
          <w:sz w:val="22"/>
          <w:shd w:val="clear" w:color="auto" w:fill="FDFDFD"/>
          <w:lang w:val="es-CO"/>
        </w:rPr>
        <w:t>Bogotá</w:t>
      </w:r>
      <w:r w:rsidRPr="003A32E2">
        <w:rPr>
          <w:rFonts w:ascii="Helvetica" w:hAnsi="Helvetica" w:cs="Helvetica"/>
          <w:sz w:val="22"/>
          <w:shd w:val="clear" w:color="auto" w:fill="FDFDFD"/>
          <w:lang w:val="es-CO"/>
        </w:rPr>
        <w:t xml:space="preserve"> / Medellín – México</w:t>
      </w:r>
    </w:p>
    <w:p w14:paraId="5DC1B6BC" w14:textId="47CA1C79" w:rsidR="00D83762" w:rsidRPr="003A32E2" w:rsidRDefault="00D83762" w:rsidP="00D83762">
      <w:pPr>
        <w:pStyle w:val="Sinespaciado"/>
        <w:numPr>
          <w:ilvl w:val="0"/>
          <w:numId w:val="5"/>
        </w:numPr>
        <w:rPr>
          <w:rFonts w:ascii="Helvetica" w:hAnsi="Helvetica" w:cs="Helvetica"/>
          <w:sz w:val="22"/>
          <w:lang w:val="es-CO"/>
        </w:rPr>
      </w:pPr>
      <w:r w:rsidRPr="003A32E2">
        <w:rPr>
          <w:rFonts w:ascii="Helvetica" w:hAnsi="Helvetica" w:cs="Helvetica"/>
          <w:sz w:val="22"/>
          <w:shd w:val="clear" w:color="auto" w:fill="FDFDFD"/>
          <w:lang w:val="es-CO"/>
        </w:rPr>
        <w:t xml:space="preserve">Vuelo interno Bogotá – </w:t>
      </w:r>
      <w:r w:rsidR="00AD216A" w:rsidRPr="003A32E2">
        <w:rPr>
          <w:rFonts w:ascii="Helvetica" w:hAnsi="Helvetica" w:cs="Helvetica"/>
          <w:sz w:val="22"/>
          <w:shd w:val="clear" w:color="auto" w:fill="FDFDFD"/>
          <w:lang w:val="es-CO"/>
        </w:rPr>
        <w:t>Cartagena</w:t>
      </w:r>
      <w:r w:rsidR="00AD216A" w:rsidRPr="003A32E2">
        <w:rPr>
          <w:rFonts w:ascii="Helvetica" w:hAnsi="Helvetica" w:cs="Helvetica"/>
          <w:sz w:val="22"/>
          <w:shd w:val="clear" w:color="auto" w:fill="FDFDFD"/>
          <w:lang w:val="es-CO"/>
        </w:rPr>
        <w:t xml:space="preserve"> </w:t>
      </w:r>
      <w:r w:rsidR="00AD216A">
        <w:rPr>
          <w:rFonts w:ascii="Helvetica" w:hAnsi="Helvetica" w:cs="Helvetica"/>
          <w:sz w:val="22"/>
          <w:shd w:val="clear" w:color="auto" w:fill="FDFDFD"/>
          <w:lang w:val="es-CO"/>
        </w:rPr>
        <w:t xml:space="preserve">– </w:t>
      </w:r>
      <w:r w:rsidRPr="003A32E2">
        <w:rPr>
          <w:rFonts w:ascii="Helvetica" w:hAnsi="Helvetica" w:cs="Helvetica"/>
          <w:sz w:val="22"/>
          <w:shd w:val="clear" w:color="auto" w:fill="FDFDFD"/>
          <w:lang w:val="es-CO"/>
        </w:rPr>
        <w:t>Medellín</w:t>
      </w:r>
      <w:r w:rsidR="00AD216A">
        <w:rPr>
          <w:rFonts w:ascii="Helvetica" w:hAnsi="Helvetica" w:cs="Helvetica"/>
          <w:sz w:val="22"/>
          <w:shd w:val="clear" w:color="auto" w:fill="FDFDFD"/>
          <w:lang w:val="es-CO"/>
        </w:rPr>
        <w:t xml:space="preserve"> </w:t>
      </w:r>
      <w:r w:rsidRPr="003A32E2">
        <w:rPr>
          <w:rFonts w:ascii="Helvetica" w:hAnsi="Helvetica" w:cs="Helvetica"/>
          <w:sz w:val="22"/>
          <w:shd w:val="clear" w:color="auto" w:fill="FDFDFD"/>
          <w:lang w:val="es-CO"/>
        </w:rPr>
        <w:t xml:space="preserve"> </w:t>
      </w:r>
    </w:p>
    <w:p w14:paraId="6B8C25A2" w14:textId="77777777" w:rsidR="00D83762" w:rsidRPr="003A32E2" w:rsidRDefault="00D83762" w:rsidP="00D83762">
      <w:pPr>
        <w:pStyle w:val="Sinespaciado"/>
        <w:numPr>
          <w:ilvl w:val="0"/>
          <w:numId w:val="5"/>
        </w:numPr>
        <w:rPr>
          <w:rFonts w:ascii="Helvetica" w:hAnsi="Helvetica" w:cs="Helvetica"/>
          <w:sz w:val="22"/>
          <w:lang w:val="es-CO"/>
        </w:rPr>
      </w:pPr>
      <w:r w:rsidRPr="003A32E2">
        <w:rPr>
          <w:rFonts w:ascii="Helvetica" w:hAnsi="Helvetica" w:cs="Helvetica"/>
          <w:sz w:val="22"/>
          <w:shd w:val="clear" w:color="auto" w:fill="FDFDFD"/>
          <w:lang w:val="es-CO"/>
        </w:rPr>
        <w:t xml:space="preserve">Maleta en bodega de 23 kg y 1 artículo de personal (mochila de 8kg que quepa debajo del asiento) </w:t>
      </w:r>
    </w:p>
    <w:p w14:paraId="7A8CA1CC" w14:textId="77777777" w:rsidR="00D83762" w:rsidRPr="00680607" w:rsidRDefault="00D83762" w:rsidP="00D83762">
      <w:pPr>
        <w:pStyle w:val="Sinespaciado"/>
        <w:numPr>
          <w:ilvl w:val="0"/>
          <w:numId w:val="5"/>
        </w:numPr>
        <w:rPr>
          <w:rFonts w:ascii="Helvetica" w:hAnsi="Helvetica" w:cs="Helvetica"/>
          <w:sz w:val="22"/>
          <w:lang w:val="es-CO"/>
        </w:rPr>
      </w:pPr>
      <w:r w:rsidRPr="00680607">
        <w:rPr>
          <w:rFonts w:ascii="Helvetica" w:hAnsi="Helvetica" w:cs="Helvetica"/>
          <w:sz w:val="22"/>
          <w:shd w:val="clear" w:color="auto" w:fill="FDFDFD"/>
          <w:lang w:val="es-CO"/>
        </w:rPr>
        <w:t xml:space="preserve">Traslado Aeropuerto – Hotel – Aeropuerto </w:t>
      </w:r>
    </w:p>
    <w:p w14:paraId="00280952" w14:textId="77777777" w:rsidR="00D83762" w:rsidRPr="00680607" w:rsidRDefault="00D83762" w:rsidP="00D83762">
      <w:pPr>
        <w:pStyle w:val="Sinespaciado"/>
        <w:numPr>
          <w:ilvl w:val="0"/>
          <w:numId w:val="5"/>
        </w:numPr>
        <w:rPr>
          <w:rFonts w:ascii="Helvetica" w:hAnsi="Helvetica" w:cs="Helvetica"/>
          <w:sz w:val="22"/>
          <w:lang w:val="es-CO"/>
        </w:rPr>
      </w:pPr>
      <w:r w:rsidRPr="00680607">
        <w:rPr>
          <w:rFonts w:ascii="Helvetica" w:hAnsi="Helvetica" w:cs="Helvetica"/>
          <w:sz w:val="22"/>
          <w:shd w:val="clear" w:color="auto" w:fill="FDFDFD"/>
          <w:lang w:val="es-CO"/>
        </w:rPr>
        <w:lastRenderedPageBreak/>
        <w:t>03 noches alojamiento en Cartagena</w:t>
      </w:r>
    </w:p>
    <w:p w14:paraId="1AFA4C28" w14:textId="77777777" w:rsidR="00D83762" w:rsidRPr="00680607" w:rsidRDefault="00D83762" w:rsidP="00D83762">
      <w:pPr>
        <w:pStyle w:val="Sinespaciado"/>
        <w:numPr>
          <w:ilvl w:val="0"/>
          <w:numId w:val="5"/>
        </w:numPr>
        <w:rPr>
          <w:rFonts w:ascii="Helvetica" w:hAnsi="Helvetica" w:cs="Helvetica"/>
          <w:sz w:val="22"/>
          <w:lang w:val="es-CO"/>
        </w:rPr>
      </w:pPr>
      <w:r w:rsidRPr="00680607">
        <w:rPr>
          <w:rFonts w:ascii="Helvetica" w:hAnsi="Helvetica" w:cs="Helvetica"/>
          <w:sz w:val="22"/>
          <w:shd w:val="clear" w:color="auto" w:fill="FDFDFD"/>
          <w:lang w:val="es-CO"/>
        </w:rPr>
        <w:t>03 noches alojamiento en Bogotá</w:t>
      </w:r>
    </w:p>
    <w:p w14:paraId="0F486B4F" w14:textId="77777777" w:rsidR="00D83762" w:rsidRPr="00680607" w:rsidRDefault="00D83762" w:rsidP="00D83762">
      <w:pPr>
        <w:pStyle w:val="Sinespaciado"/>
        <w:numPr>
          <w:ilvl w:val="0"/>
          <w:numId w:val="5"/>
        </w:numPr>
        <w:rPr>
          <w:rFonts w:ascii="Helvetica" w:hAnsi="Helvetica" w:cs="Helvetica"/>
          <w:sz w:val="22"/>
          <w:shd w:val="clear" w:color="auto" w:fill="FDFDFD"/>
          <w:lang w:val="es-CO"/>
        </w:rPr>
      </w:pPr>
      <w:r w:rsidRPr="00680607">
        <w:rPr>
          <w:rFonts w:ascii="Helvetica" w:hAnsi="Helvetica" w:cs="Helvetica"/>
          <w:sz w:val="22"/>
          <w:shd w:val="clear" w:color="auto" w:fill="FDFDFD"/>
          <w:lang w:val="es-CO"/>
        </w:rPr>
        <w:t>03 noches alojamiento en Medellín</w:t>
      </w:r>
    </w:p>
    <w:p w14:paraId="6462E8DC" w14:textId="77777777" w:rsidR="00D83762" w:rsidRPr="00680607" w:rsidRDefault="00D83762" w:rsidP="00D83762">
      <w:pPr>
        <w:pStyle w:val="Sinespaciado"/>
        <w:numPr>
          <w:ilvl w:val="0"/>
          <w:numId w:val="5"/>
        </w:numPr>
        <w:rPr>
          <w:rFonts w:ascii="Helvetica" w:hAnsi="Helvetica" w:cs="Helvetica"/>
          <w:sz w:val="22"/>
          <w:szCs w:val="22"/>
        </w:rPr>
      </w:pPr>
      <w:r w:rsidRPr="00680607">
        <w:rPr>
          <w:rFonts w:ascii="Helvetica" w:hAnsi="Helvetica" w:cs="Helvetica"/>
          <w:sz w:val="22"/>
          <w:szCs w:val="22"/>
        </w:rPr>
        <w:t>Desayunos</w:t>
      </w:r>
    </w:p>
    <w:p w14:paraId="418C3BEE" w14:textId="77777777" w:rsidR="00D83762" w:rsidRPr="00680607" w:rsidRDefault="00D83762" w:rsidP="00D83762">
      <w:pPr>
        <w:pStyle w:val="Sinespaciado"/>
        <w:numPr>
          <w:ilvl w:val="0"/>
          <w:numId w:val="5"/>
        </w:numPr>
        <w:rPr>
          <w:rFonts w:ascii="Helvetica" w:hAnsi="Helvetica" w:cs="Helvetica"/>
        </w:rPr>
      </w:pPr>
      <w:r w:rsidRPr="00680607">
        <w:rPr>
          <w:rFonts w:ascii="Helvetica" w:hAnsi="Helvetica" w:cs="Helvetica"/>
        </w:rPr>
        <w:t>Visitas indicadas en itinerario</w:t>
      </w:r>
    </w:p>
    <w:p w14:paraId="3BE3E48A" w14:textId="77777777" w:rsidR="00D83762" w:rsidRPr="00D83762" w:rsidRDefault="00D83762" w:rsidP="00D83762">
      <w:pPr>
        <w:pStyle w:val="Sinespaciado"/>
        <w:rPr>
          <w:rFonts w:ascii="Helvetica" w:hAnsi="Helvetica" w:cs="Helvetica"/>
          <w:color w:val="353535"/>
          <w:sz w:val="22"/>
          <w:szCs w:val="20"/>
          <w:shd w:val="clear" w:color="auto" w:fill="FDFDFD"/>
          <w:lang w:val="es-CO" w:bidi="hi-IN"/>
        </w:rPr>
      </w:pPr>
    </w:p>
    <w:p w14:paraId="30C35C1F" w14:textId="77777777" w:rsidR="00D83762" w:rsidRPr="00D83762" w:rsidRDefault="00D83762" w:rsidP="00D83762">
      <w:pPr>
        <w:pStyle w:val="Sinespaciado"/>
        <w:rPr>
          <w:rFonts w:ascii="Handlee" w:hAnsi="Handlee" w:cs="Helvetica"/>
          <w:b/>
          <w:bCs/>
          <w:sz w:val="28"/>
          <w:szCs w:val="28"/>
          <w:lang w:val="es-CO" w:bidi="hi-IN"/>
        </w:rPr>
      </w:pPr>
      <w:r w:rsidRPr="00D83762">
        <w:rPr>
          <w:rFonts w:ascii="Handlee" w:hAnsi="Handlee" w:cs="Helvetica"/>
          <w:b/>
          <w:bCs/>
          <w:sz w:val="28"/>
          <w:szCs w:val="28"/>
          <w:lang w:val="es-CO" w:bidi="hi-IN"/>
        </w:rPr>
        <w:t>NO INCLUYE:</w:t>
      </w:r>
    </w:p>
    <w:p w14:paraId="6AAC2FDE" w14:textId="77777777" w:rsidR="00D83762" w:rsidRPr="003A32E2" w:rsidRDefault="00D83762" w:rsidP="00D83762">
      <w:pPr>
        <w:pStyle w:val="Sinespaciado"/>
        <w:numPr>
          <w:ilvl w:val="0"/>
          <w:numId w:val="6"/>
        </w:numPr>
        <w:rPr>
          <w:rFonts w:ascii="Helvetica" w:hAnsi="Helvetica" w:cs="Helvetica"/>
          <w:sz w:val="22"/>
          <w:shd w:val="clear" w:color="auto" w:fill="FDFDFD"/>
          <w:lang w:val="es-CO"/>
        </w:rPr>
      </w:pPr>
      <w:r w:rsidRPr="003A32E2">
        <w:rPr>
          <w:rFonts w:ascii="Helvetica" w:hAnsi="Helvetica" w:cs="Helvetica"/>
          <w:sz w:val="22"/>
          <w:shd w:val="clear" w:color="auto" w:fill="FDFDFD"/>
          <w:lang w:val="es-CO"/>
        </w:rPr>
        <w:t>Ningún servicio no especificado como incluido</w:t>
      </w:r>
    </w:p>
    <w:p w14:paraId="5434DCAB" w14:textId="74A1CA4B" w:rsidR="00D83762" w:rsidRPr="003A32E2" w:rsidRDefault="00CE3A01" w:rsidP="00D83762">
      <w:pPr>
        <w:pStyle w:val="Sinespaciado"/>
        <w:numPr>
          <w:ilvl w:val="0"/>
          <w:numId w:val="6"/>
        </w:numPr>
        <w:rPr>
          <w:rFonts w:ascii="Helvetica" w:hAnsi="Helvetica" w:cs="Helvetica"/>
          <w:b/>
          <w:bCs/>
          <w:sz w:val="22"/>
          <w:shd w:val="clear" w:color="auto" w:fill="FDFDFD"/>
          <w:lang w:val="es-CO"/>
        </w:rPr>
      </w:pPr>
      <w:r w:rsidRPr="003A32E2">
        <w:rPr>
          <w:rFonts w:ascii="Helvetica" w:hAnsi="Helvetica" w:cs="Helvetica"/>
          <w:b/>
          <w:bCs/>
          <w:sz w:val="22"/>
          <w:shd w:val="clear" w:color="auto" w:fill="FDFDFD"/>
          <w:lang w:val="es-CO"/>
        </w:rPr>
        <w:t>Asignación</w:t>
      </w:r>
      <w:r w:rsidR="00D83762" w:rsidRPr="003A32E2">
        <w:rPr>
          <w:rFonts w:ascii="Helvetica" w:hAnsi="Helvetica" w:cs="Helvetica"/>
          <w:b/>
          <w:bCs/>
          <w:sz w:val="22"/>
          <w:shd w:val="clear" w:color="auto" w:fill="FDFDFD"/>
          <w:lang w:val="es-CO"/>
        </w:rPr>
        <w:t xml:space="preserve"> de asientos. </w:t>
      </w:r>
    </w:p>
    <w:p w14:paraId="6AB542B8" w14:textId="77777777" w:rsidR="00D83762" w:rsidRPr="003A32E2" w:rsidRDefault="00D83762" w:rsidP="00D83762">
      <w:pPr>
        <w:pStyle w:val="Sinespaciado"/>
        <w:numPr>
          <w:ilvl w:val="0"/>
          <w:numId w:val="6"/>
        </w:numPr>
        <w:rPr>
          <w:rFonts w:ascii="Helvetica" w:hAnsi="Helvetica" w:cs="Helvetica"/>
          <w:sz w:val="22"/>
          <w:shd w:val="clear" w:color="auto" w:fill="FDFDFD"/>
          <w:lang w:val="es-CO"/>
        </w:rPr>
      </w:pPr>
      <w:r w:rsidRPr="003A32E2">
        <w:rPr>
          <w:rFonts w:ascii="Helvetica" w:hAnsi="Helvetica" w:cs="Helvetica"/>
          <w:sz w:val="22"/>
          <w:shd w:val="clear" w:color="auto" w:fill="FDFDFD"/>
          <w:lang w:val="es-CO"/>
        </w:rPr>
        <w:t>Gastos de índole personal</w:t>
      </w:r>
    </w:p>
    <w:p w14:paraId="46CD7C56" w14:textId="77777777" w:rsidR="00D83762" w:rsidRPr="003A32E2" w:rsidRDefault="00D83762" w:rsidP="00D83762">
      <w:pPr>
        <w:pStyle w:val="Sinespaciado"/>
        <w:numPr>
          <w:ilvl w:val="0"/>
          <w:numId w:val="6"/>
        </w:numPr>
        <w:rPr>
          <w:rFonts w:ascii="Helvetica" w:hAnsi="Helvetica" w:cs="Helvetica"/>
          <w:sz w:val="22"/>
          <w:shd w:val="clear" w:color="auto" w:fill="FDFDFD"/>
          <w:lang w:val="es-CO"/>
        </w:rPr>
      </w:pPr>
      <w:r w:rsidRPr="003A32E2">
        <w:rPr>
          <w:rFonts w:ascii="Helvetica" w:hAnsi="Helvetica" w:cs="Helvetica"/>
          <w:sz w:val="22"/>
          <w:shd w:val="clear" w:color="auto" w:fill="FDFDFD"/>
          <w:lang w:val="es-CO"/>
        </w:rPr>
        <w:t>Propinas a voluntad (a pagar en cada destino)</w:t>
      </w:r>
    </w:p>
    <w:p w14:paraId="5427D3DF" w14:textId="77777777" w:rsidR="00D83762" w:rsidRPr="003A32E2" w:rsidRDefault="00D83762" w:rsidP="00D83762">
      <w:pPr>
        <w:pStyle w:val="Sinespaciado"/>
        <w:numPr>
          <w:ilvl w:val="0"/>
          <w:numId w:val="6"/>
        </w:numPr>
        <w:rPr>
          <w:rFonts w:ascii="Helvetica" w:hAnsi="Helvetica" w:cs="Helvetica"/>
          <w:sz w:val="22"/>
          <w:shd w:val="clear" w:color="auto" w:fill="FDFDFD"/>
          <w:lang w:val="es-CO"/>
        </w:rPr>
      </w:pPr>
      <w:r w:rsidRPr="003A32E2">
        <w:rPr>
          <w:rFonts w:ascii="Helvetica" w:hAnsi="Helvetica" w:cs="Helvetica"/>
          <w:sz w:val="22"/>
          <w:shd w:val="clear" w:color="auto" w:fill="FDFDFD"/>
          <w:lang w:val="es-CO"/>
        </w:rPr>
        <w:t>Alimentos y bebidas no especificadas</w:t>
      </w:r>
    </w:p>
    <w:p w14:paraId="16F7E9AE" w14:textId="5DF43DAB" w:rsidR="00D83762" w:rsidRPr="003A32E2" w:rsidRDefault="00D83762" w:rsidP="00D83762">
      <w:pPr>
        <w:pStyle w:val="Sinespaciado"/>
        <w:numPr>
          <w:ilvl w:val="0"/>
          <w:numId w:val="6"/>
        </w:numPr>
        <w:rPr>
          <w:rFonts w:ascii="Helvetica" w:hAnsi="Helvetica" w:cs="Helvetica"/>
          <w:b/>
          <w:bCs/>
          <w:sz w:val="22"/>
          <w:shd w:val="clear" w:color="auto" w:fill="FDFDFD"/>
          <w:lang w:val="en-US"/>
        </w:rPr>
      </w:pPr>
      <w:r w:rsidRPr="003A32E2">
        <w:rPr>
          <w:rFonts w:ascii="Helvetica" w:hAnsi="Helvetica" w:cs="Helvetica"/>
          <w:b/>
          <w:bCs/>
          <w:sz w:val="22"/>
          <w:shd w:val="clear" w:color="auto" w:fill="FDFDFD"/>
          <w:lang w:val="en-US"/>
        </w:rPr>
        <w:t xml:space="preserve">Seguro de </w:t>
      </w:r>
      <w:proofErr w:type="spellStart"/>
      <w:r w:rsidRPr="003A32E2">
        <w:rPr>
          <w:rFonts w:ascii="Helvetica" w:hAnsi="Helvetica" w:cs="Helvetica"/>
          <w:b/>
          <w:bCs/>
          <w:sz w:val="22"/>
          <w:shd w:val="clear" w:color="auto" w:fill="FDFDFD"/>
          <w:lang w:val="en-US"/>
        </w:rPr>
        <w:t>viaje</w:t>
      </w:r>
      <w:proofErr w:type="spellEnd"/>
      <w:r w:rsidR="00AD216A">
        <w:rPr>
          <w:rFonts w:ascii="Helvetica" w:hAnsi="Helvetica" w:cs="Helvetica"/>
          <w:b/>
          <w:bCs/>
          <w:sz w:val="22"/>
          <w:shd w:val="clear" w:color="auto" w:fill="FDFDFD"/>
          <w:lang w:val="en-US"/>
        </w:rPr>
        <w:t xml:space="preserve"> </w:t>
      </w:r>
      <w:proofErr w:type="spellStart"/>
      <w:r w:rsidR="00AD216A">
        <w:rPr>
          <w:rFonts w:ascii="Helvetica" w:hAnsi="Helvetica" w:cs="Helvetica"/>
          <w:b/>
          <w:bCs/>
          <w:sz w:val="22"/>
          <w:shd w:val="clear" w:color="auto" w:fill="FDFDFD"/>
          <w:lang w:val="en-US"/>
        </w:rPr>
        <w:t>en</w:t>
      </w:r>
      <w:proofErr w:type="spellEnd"/>
      <w:r w:rsidR="00AD216A">
        <w:rPr>
          <w:rFonts w:ascii="Helvetica" w:hAnsi="Helvetica" w:cs="Helvetica"/>
          <w:b/>
          <w:bCs/>
          <w:sz w:val="22"/>
          <w:shd w:val="clear" w:color="auto" w:fill="FDFDFD"/>
          <w:lang w:val="en-US"/>
        </w:rPr>
        <w:t xml:space="preserve"> </w:t>
      </w:r>
      <w:proofErr w:type="spellStart"/>
      <w:r w:rsidR="00AD216A">
        <w:rPr>
          <w:rFonts w:ascii="Helvetica" w:hAnsi="Helvetica" w:cs="Helvetica"/>
          <w:b/>
          <w:bCs/>
          <w:sz w:val="22"/>
          <w:shd w:val="clear" w:color="auto" w:fill="FDFDFD"/>
          <w:lang w:val="en-US"/>
        </w:rPr>
        <w:t>destino</w:t>
      </w:r>
      <w:proofErr w:type="spellEnd"/>
      <w:r w:rsidR="00AD216A">
        <w:rPr>
          <w:rFonts w:ascii="Helvetica" w:hAnsi="Helvetica" w:cs="Helvetica"/>
          <w:b/>
          <w:bCs/>
          <w:sz w:val="22"/>
          <w:shd w:val="clear" w:color="auto" w:fill="FDFDFD"/>
          <w:lang w:val="en-US"/>
        </w:rPr>
        <w:t xml:space="preserve"> </w:t>
      </w:r>
      <w:r w:rsidR="00AD216A" w:rsidRPr="00AD216A">
        <w:rPr>
          <w:rFonts w:ascii="Helvetica" w:hAnsi="Helvetica" w:cs="Helvetica"/>
          <w:sz w:val="22"/>
          <w:shd w:val="clear" w:color="auto" w:fill="FDFDFD"/>
          <w:lang w:val="en-US"/>
        </w:rPr>
        <w:t>(</w:t>
      </w:r>
      <w:proofErr w:type="spellStart"/>
      <w:r w:rsidR="00AD216A" w:rsidRPr="00AD216A">
        <w:rPr>
          <w:rFonts w:ascii="Helvetica" w:hAnsi="Helvetica" w:cs="Helvetica"/>
          <w:sz w:val="22"/>
          <w:shd w:val="clear" w:color="auto" w:fill="FDFDFD"/>
          <w:lang w:val="en-US"/>
        </w:rPr>
        <w:t>obligatorio</w:t>
      </w:r>
      <w:proofErr w:type="spellEnd"/>
      <w:r w:rsidR="00AD216A" w:rsidRPr="00AD216A">
        <w:rPr>
          <w:rFonts w:ascii="Helvetica" w:hAnsi="Helvetica" w:cs="Helvetica"/>
          <w:sz w:val="22"/>
          <w:shd w:val="clear" w:color="auto" w:fill="FDFDFD"/>
          <w:lang w:val="en-US"/>
        </w:rPr>
        <w:t xml:space="preserve"> </w:t>
      </w:r>
      <w:proofErr w:type="spellStart"/>
      <w:r w:rsidR="00AD216A" w:rsidRPr="00AD216A">
        <w:rPr>
          <w:rFonts w:ascii="Helvetica" w:hAnsi="Helvetica" w:cs="Helvetica"/>
          <w:sz w:val="22"/>
          <w:shd w:val="clear" w:color="auto" w:fill="FDFDFD"/>
          <w:lang w:val="en-US"/>
        </w:rPr>
        <w:t>tenerlo</w:t>
      </w:r>
      <w:proofErr w:type="spellEnd"/>
      <w:r w:rsidR="00AD216A" w:rsidRPr="00AD216A">
        <w:rPr>
          <w:rFonts w:ascii="Helvetica" w:hAnsi="Helvetica" w:cs="Helvetica"/>
          <w:sz w:val="22"/>
          <w:shd w:val="clear" w:color="auto" w:fill="FDFDFD"/>
          <w:lang w:val="en-US"/>
        </w:rPr>
        <w:t xml:space="preserve"> antes de </w:t>
      </w:r>
      <w:proofErr w:type="spellStart"/>
      <w:r w:rsidR="00AD216A" w:rsidRPr="00AD216A">
        <w:rPr>
          <w:rFonts w:ascii="Helvetica" w:hAnsi="Helvetica" w:cs="Helvetica"/>
          <w:sz w:val="22"/>
          <w:shd w:val="clear" w:color="auto" w:fill="FDFDFD"/>
          <w:lang w:val="en-US"/>
        </w:rPr>
        <w:t>su</w:t>
      </w:r>
      <w:proofErr w:type="spellEnd"/>
      <w:r w:rsidR="00AD216A" w:rsidRPr="00AD216A">
        <w:rPr>
          <w:rFonts w:ascii="Helvetica" w:hAnsi="Helvetica" w:cs="Helvetica"/>
          <w:sz w:val="22"/>
          <w:shd w:val="clear" w:color="auto" w:fill="FDFDFD"/>
          <w:lang w:val="en-US"/>
        </w:rPr>
        <w:t xml:space="preserve"> </w:t>
      </w:r>
      <w:proofErr w:type="spellStart"/>
      <w:r w:rsidR="00AD216A" w:rsidRPr="00AD216A">
        <w:rPr>
          <w:rFonts w:ascii="Helvetica" w:hAnsi="Helvetica" w:cs="Helvetica"/>
          <w:sz w:val="22"/>
          <w:shd w:val="clear" w:color="auto" w:fill="FDFDFD"/>
          <w:lang w:val="en-US"/>
        </w:rPr>
        <w:t>salida</w:t>
      </w:r>
      <w:proofErr w:type="spellEnd"/>
      <w:r w:rsidR="00AD216A" w:rsidRPr="00AD216A">
        <w:rPr>
          <w:rFonts w:ascii="Helvetica" w:hAnsi="Helvetica" w:cs="Helvetica"/>
          <w:sz w:val="22"/>
          <w:shd w:val="clear" w:color="auto" w:fill="FDFDFD"/>
          <w:lang w:val="en-US"/>
        </w:rPr>
        <w:t xml:space="preserve"> de México) (</w:t>
      </w:r>
      <w:proofErr w:type="spellStart"/>
      <w:r w:rsidR="00AD216A" w:rsidRPr="00AD216A">
        <w:rPr>
          <w:rFonts w:ascii="Helvetica" w:hAnsi="Helvetica" w:cs="Helvetica"/>
          <w:sz w:val="22"/>
          <w:shd w:val="clear" w:color="auto" w:fill="FDFDFD"/>
          <w:lang w:val="en-US"/>
        </w:rPr>
        <w:t>adquirido</w:t>
      </w:r>
      <w:proofErr w:type="spellEnd"/>
      <w:r w:rsidR="00AD216A" w:rsidRPr="00AD216A">
        <w:rPr>
          <w:rFonts w:ascii="Helvetica" w:hAnsi="Helvetica" w:cs="Helvetica"/>
          <w:sz w:val="22"/>
          <w:shd w:val="clear" w:color="auto" w:fill="FDFDFD"/>
          <w:lang w:val="en-US"/>
        </w:rPr>
        <w:t xml:space="preserve"> con Operadora Ticket o </w:t>
      </w:r>
      <w:proofErr w:type="spellStart"/>
      <w:r w:rsidR="00AD216A" w:rsidRPr="00AD216A">
        <w:rPr>
          <w:rFonts w:ascii="Helvetica" w:hAnsi="Helvetica" w:cs="Helvetica"/>
          <w:sz w:val="22"/>
          <w:shd w:val="clear" w:color="auto" w:fill="FDFDFD"/>
          <w:lang w:val="en-US"/>
        </w:rPr>
        <w:t>externo</w:t>
      </w:r>
      <w:proofErr w:type="spellEnd"/>
      <w:r w:rsidR="00AD216A" w:rsidRPr="00AD216A">
        <w:rPr>
          <w:rFonts w:ascii="Helvetica" w:hAnsi="Helvetica" w:cs="Helvetica"/>
          <w:sz w:val="22"/>
          <w:shd w:val="clear" w:color="auto" w:fill="FDFDFD"/>
          <w:lang w:val="en-US"/>
        </w:rPr>
        <w:t xml:space="preserve">) </w:t>
      </w:r>
    </w:p>
    <w:p w14:paraId="3FCC7F9E" w14:textId="77777777" w:rsidR="00D83762" w:rsidRPr="00AD216A" w:rsidRDefault="00D83762" w:rsidP="00D83762">
      <w:pPr>
        <w:pStyle w:val="Sinespaciado"/>
        <w:numPr>
          <w:ilvl w:val="0"/>
          <w:numId w:val="6"/>
        </w:numPr>
        <w:rPr>
          <w:rFonts w:ascii="Helvetica" w:hAnsi="Helvetica" w:cs="Helvetica"/>
          <w:b/>
          <w:bCs/>
          <w:sz w:val="22"/>
          <w:shd w:val="clear" w:color="auto" w:fill="FDFDFD"/>
          <w:lang w:val="en-US"/>
        </w:rPr>
      </w:pPr>
      <w:proofErr w:type="spellStart"/>
      <w:r w:rsidRPr="00AD216A">
        <w:rPr>
          <w:rFonts w:ascii="Helvetica" w:hAnsi="Helvetica" w:cs="Helvetica"/>
          <w:b/>
          <w:bCs/>
          <w:sz w:val="22"/>
          <w:shd w:val="clear" w:color="auto" w:fill="FDFDFD"/>
          <w:lang w:val="en-US"/>
        </w:rPr>
        <w:t>Visitas</w:t>
      </w:r>
      <w:proofErr w:type="spellEnd"/>
      <w:r w:rsidRPr="00AD216A">
        <w:rPr>
          <w:rFonts w:ascii="Helvetica" w:hAnsi="Helvetica" w:cs="Helvetica"/>
          <w:b/>
          <w:bCs/>
          <w:sz w:val="22"/>
          <w:shd w:val="clear" w:color="auto" w:fill="FDFDFD"/>
          <w:lang w:val="en-US"/>
        </w:rPr>
        <w:t xml:space="preserve"> </w:t>
      </w:r>
      <w:proofErr w:type="spellStart"/>
      <w:r w:rsidRPr="00AD216A">
        <w:rPr>
          <w:rFonts w:ascii="Helvetica" w:hAnsi="Helvetica" w:cs="Helvetica"/>
          <w:b/>
          <w:bCs/>
          <w:sz w:val="22"/>
          <w:shd w:val="clear" w:color="auto" w:fill="FDFDFD"/>
          <w:lang w:val="en-US"/>
        </w:rPr>
        <w:t>opcionales</w:t>
      </w:r>
      <w:proofErr w:type="spellEnd"/>
    </w:p>
    <w:p w14:paraId="2348AE36" w14:textId="77777777" w:rsidR="00D83762" w:rsidRPr="003A32E2" w:rsidRDefault="00D83762" w:rsidP="00D83762">
      <w:pPr>
        <w:pStyle w:val="Sinespaciado"/>
        <w:numPr>
          <w:ilvl w:val="0"/>
          <w:numId w:val="6"/>
        </w:numPr>
        <w:rPr>
          <w:rFonts w:ascii="Helvetica" w:hAnsi="Helvetica" w:cs="Helvetica"/>
          <w:sz w:val="22"/>
          <w:shd w:val="clear" w:color="auto" w:fill="FDFDFD"/>
          <w:lang w:val="en-US"/>
        </w:rPr>
      </w:pPr>
      <w:r w:rsidRPr="003A32E2">
        <w:rPr>
          <w:rFonts w:ascii="Helvetica" w:hAnsi="Helvetica" w:cs="Helvetica"/>
          <w:sz w:val="22"/>
          <w:shd w:val="clear" w:color="auto" w:fill="FDFDFD"/>
          <w:lang w:val="en-US"/>
        </w:rPr>
        <w:t>Early check-in / Late check-out</w:t>
      </w:r>
    </w:p>
    <w:p w14:paraId="07D40B0D" w14:textId="3C540419" w:rsidR="00555CE8" w:rsidRPr="003A32E2" w:rsidRDefault="00555CE8" w:rsidP="00555CE8">
      <w:pPr>
        <w:numPr>
          <w:ilvl w:val="0"/>
          <w:numId w:val="6"/>
        </w:numPr>
        <w:pBdr>
          <w:top w:val="nil"/>
          <w:left w:val="nil"/>
          <w:bottom w:val="nil"/>
          <w:right w:val="nil"/>
          <w:between w:val="nil"/>
        </w:pBdr>
        <w:spacing w:after="0" w:line="240" w:lineRule="auto"/>
        <w:contextualSpacing/>
        <w:rPr>
          <w:rFonts w:ascii="Helvetica" w:hAnsi="Helvetica" w:cs="Helvetica"/>
          <w:sz w:val="22"/>
          <w:shd w:val="clear" w:color="auto" w:fill="FDFDFD"/>
          <w:lang w:val="en-US"/>
        </w:rPr>
      </w:pPr>
      <w:r w:rsidRPr="003A32E2">
        <w:rPr>
          <w:rFonts w:ascii="Helvetica" w:hAnsi="Helvetica" w:cs="Helvetica"/>
          <w:sz w:val="22"/>
          <w:shd w:val="clear" w:color="auto" w:fill="FDFDFD"/>
          <w:lang w:val="en-US"/>
        </w:rPr>
        <w:t xml:space="preserve">Check Mig, </w:t>
      </w:r>
      <w:proofErr w:type="spellStart"/>
      <w:r w:rsidRPr="003A32E2">
        <w:rPr>
          <w:rFonts w:ascii="Helvetica" w:hAnsi="Helvetica" w:cs="Helvetica"/>
          <w:sz w:val="22"/>
          <w:shd w:val="clear" w:color="auto" w:fill="FDFDFD"/>
          <w:lang w:val="en-US"/>
        </w:rPr>
        <w:t>trámite</w:t>
      </w:r>
      <w:proofErr w:type="spellEnd"/>
      <w:r w:rsidRPr="003A32E2">
        <w:rPr>
          <w:rFonts w:ascii="Helvetica" w:hAnsi="Helvetica" w:cs="Helvetica"/>
          <w:sz w:val="22"/>
          <w:shd w:val="clear" w:color="auto" w:fill="FDFDFD"/>
          <w:lang w:val="en-US"/>
        </w:rPr>
        <w:t xml:space="preserve"> personal </w:t>
      </w:r>
      <w:proofErr w:type="spellStart"/>
      <w:r w:rsidRPr="003A32E2">
        <w:rPr>
          <w:rFonts w:ascii="Helvetica" w:hAnsi="Helvetica" w:cs="Helvetica"/>
          <w:sz w:val="22"/>
          <w:shd w:val="clear" w:color="auto" w:fill="FDFDFD"/>
          <w:lang w:val="en-US"/>
        </w:rPr>
        <w:t>por</w:t>
      </w:r>
      <w:proofErr w:type="spellEnd"/>
      <w:r w:rsidRPr="003A32E2">
        <w:rPr>
          <w:rFonts w:ascii="Helvetica" w:hAnsi="Helvetica" w:cs="Helvetica"/>
          <w:sz w:val="22"/>
          <w:shd w:val="clear" w:color="auto" w:fill="FDFDFD"/>
          <w:lang w:val="en-US"/>
        </w:rPr>
        <w:t xml:space="preserve"> </w:t>
      </w:r>
      <w:proofErr w:type="spellStart"/>
      <w:r w:rsidRPr="003A32E2">
        <w:rPr>
          <w:rFonts w:ascii="Helvetica" w:hAnsi="Helvetica" w:cs="Helvetica"/>
          <w:sz w:val="22"/>
          <w:shd w:val="clear" w:color="auto" w:fill="FDFDFD"/>
          <w:lang w:val="en-US"/>
        </w:rPr>
        <w:t>parte</w:t>
      </w:r>
      <w:proofErr w:type="spellEnd"/>
      <w:r w:rsidRPr="003A32E2">
        <w:rPr>
          <w:rFonts w:ascii="Helvetica" w:hAnsi="Helvetica" w:cs="Helvetica"/>
          <w:sz w:val="22"/>
          <w:shd w:val="clear" w:color="auto" w:fill="FDFDFD"/>
          <w:lang w:val="en-US"/>
        </w:rPr>
        <w:t xml:space="preserve"> del </w:t>
      </w:r>
      <w:proofErr w:type="spellStart"/>
      <w:r w:rsidRPr="003A32E2">
        <w:rPr>
          <w:rFonts w:ascii="Helvetica" w:hAnsi="Helvetica" w:cs="Helvetica"/>
          <w:sz w:val="22"/>
          <w:shd w:val="clear" w:color="auto" w:fill="FDFDFD"/>
          <w:lang w:val="en-US"/>
        </w:rPr>
        <w:t>cliente</w:t>
      </w:r>
      <w:proofErr w:type="spellEnd"/>
      <w:r w:rsidRPr="003A32E2">
        <w:rPr>
          <w:rFonts w:ascii="Helvetica" w:hAnsi="Helvetica" w:cs="Helvetica"/>
          <w:sz w:val="22"/>
          <w:shd w:val="clear" w:color="auto" w:fill="FDFDFD"/>
          <w:lang w:val="en-US"/>
        </w:rPr>
        <w:t xml:space="preserve">. </w:t>
      </w:r>
    </w:p>
    <w:p w14:paraId="0D495A2E" w14:textId="77777777" w:rsidR="00D83762" w:rsidRPr="007F4D06" w:rsidRDefault="00D83762">
      <w:pPr>
        <w:rPr>
          <w:rFonts w:ascii="Helvetica" w:hAnsi="Helvetica" w:cs="Helvetica"/>
          <w:sz w:val="22"/>
          <w:szCs w:val="22"/>
        </w:rPr>
      </w:pPr>
    </w:p>
    <w:p w14:paraId="04D03392" w14:textId="77777777" w:rsidR="00CE3A01" w:rsidRPr="00026102" w:rsidRDefault="00CE3A01" w:rsidP="00CE3A01">
      <w:pPr>
        <w:pStyle w:val="Prrafodelista"/>
        <w:spacing w:line="240" w:lineRule="auto"/>
        <w:ind w:left="141"/>
        <w:jc w:val="center"/>
        <w:rPr>
          <w:rFonts w:ascii="Helvetica" w:eastAsia="Montserrat" w:hAnsi="Helvetica" w:cs="Helvetica"/>
          <w:b/>
        </w:rPr>
      </w:pPr>
      <w:r w:rsidRPr="00026102">
        <w:rPr>
          <w:rFonts w:ascii="Helvetica" w:eastAsia="Montserrat" w:hAnsi="Helvetica" w:cs="Helvetica"/>
          <w:b/>
          <w:color w:val="000000"/>
        </w:rPr>
        <w:t>CONDICIONES DE ANTICIPO, PAGOS PARCIALES Y TOTAL PARA LA CONTRATACIÓN DE SERVICIOS:</w:t>
      </w:r>
    </w:p>
    <w:p w14:paraId="32575BBB" w14:textId="343A5E42" w:rsidR="00CE3A01" w:rsidRPr="00026102" w:rsidRDefault="00CE3A01" w:rsidP="00CE3A01">
      <w:pPr>
        <w:numPr>
          <w:ilvl w:val="0"/>
          <w:numId w:val="7"/>
        </w:numPr>
        <w:spacing w:after="44" w:line="261" w:lineRule="auto"/>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Una vez realizada la reservación se deberá cubrir un</w:t>
      </w:r>
      <w:r w:rsidR="00BC54E8">
        <w:rPr>
          <w:rFonts w:ascii="Helvetica" w:eastAsia="Calibri" w:hAnsi="Helvetica" w:cs="Helvetica"/>
          <w:sz w:val="22"/>
          <w:szCs w:val="22"/>
          <w:lang w:eastAsia="en-US"/>
        </w:rPr>
        <w:t xml:space="preserve"> anticipo </w:t>
      </w:r>
      <w:r w:rsidR="00BC54E8" w:rsidRPr="00D51864">
        <w:rPr>
          <w:rFonts w:ascii="Helvetica" w:eastAsia="Calibri" w:hAnsi="Helvetica" w:cs="Helvetica"/>
          <w:b/>
          <w:bCs/>
          <w:sz w:val="22"/>
          <w:szCs w:val="22"/>
          <w:lang w:eastAsia="en-US"/>
        </w:rPr>
        <w:t>(No reembolsable)</w:t>
      </w:r>
      <w:r w:rsidRPr="00026102">
        <w:rPr>
          <w:rFonts w:ascii="Helvetica" w:eastAsia="Calibri" w:hAnsi="Helvetica" w:cs="Helvetica"/>
          <w:sz w:val="22"/>
          <w:szCs w:val="22"/>
          <w:lang w:eastAsia="en-US"/>
        </w:rPr>
        <w:t xml:space="preserve"> de 300 USD por persona en un lapso no mayor a </w:t>
      </w:r>
      <w:r w:rsidR="009A60B3" w:rsidRPr="00026102">
        <w:rPr>
          <w:rFonts w:ascii="Helvetica" w:eastAsia="Calibri" w:hAnsi="Helvetica" w:cs="Helvetica"/>
          <w:sz w:val="22"/>
          <w:szCs w:val="22"/>
          <w:lang w:eastAsia="en-US"/>
        </w:rPr>
        <w:t>72</w:t>
      </w:r>
      <w:r w:rsidRPr="00026102">
        <w:rPr>
          <w:rFonts w:ascii="Helvetica" w:eastAsia="Calibri" w:hAnsi="Helvetica" w:cs="Helvetica"/>
          <w:sz w:val="22"/>
          <w:szCs w:val="22"/>
          <w:lang w:eastAsia="en-US"/>
        </w:rPr>
        <w:t xml:space="preserve"> horas, para que la reservación sea respetada, una vez pasado ese tiempo si no se recibe dicho pago la reservación quedará automáticamente cancelada.  </w:t>
      </w:r>
    </w:p>
    <w:p w14:paraId="5C66DEF6" w14:textId="3E3ED01C" w:rsidR="00CE3A01" w:rsidRPr="00026102" w:rsidRDefault="00CE3A01" w:rsidP="00CE3A01">
      <w:pPr>
        <w:numPr>
          <w:ilvl w:val="0"/>
          <w:numId w:val="7"/>
        </w:numPr>
        <w:spacing w:after="44" w:line="261" w:lineRule="auto"/>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10</w:t>
      </w:r>
      <w:r w:rsidR="009A60B3" w:rsidRPr="00026102">
        <w:rPr>
          <w:rFonts w:ascii="Helvetica" w:eastAsia="Calibri" w:hAnsi="Helvetica" w:cs="Helvetica"/>
          <w:sz w:val="22"/>
          <w:szCs w:val="22"/>
          <w:lang w:eastAsia="en-US"/>
        </w:rPr>
        <w:t>8</w:t>
      </w:r>
      <w:r w:rsidRPr="00026102">
        <w:rPr>
          <w:rFonts w:ascii="Helvetica" w:eastAsia="Calibri" w:hAnsi="Helvetica" w:cs="Helvetica"/>
          <w:sz w:val="22"/>
          <w:szCs w:val="22"/>
          <w:lang w:eastAsia="en-US"/>
        </w:rPr>
        <w:t xml:space="preserve"> días antes de la fecha de la salida del grupo, se deberá cubrir el 25% del total de la reservación, incluyendo impuestos. </w:t>
      </w:r>
    </w:p>
    <w:p w14:paraId="71846EE3" w14:textId="66E967FB" w:rsidR="00CE3A01" w:rsidRPr="00026102" w:rsidRDefault="009A60B3" w:rsidP="00CE3A01">
      <w:pPr>
        <w:numPr>
          <w:ilvl w:val="0"/>
          <w:numId w:val="7"/>
        </w:numPr>
        <w:spacing w:after="44" w:line="261" w:lineRule="auto"/>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93</w:t>
      </w:r>
      <w:r w:rsidR="00CE3A01" w:rsidRPr="00026102">
        <w:rPr>
          <w:rFonts w:ascii="Helvetica" w:eastAsia="Calibri" w:hAnsi="Helvetica" w:cs="Helvetica"/>
          <w:sz w:val="22"/>
          <w:szCs w:val="22"/>
          <w:lang w:eastAsia="en-US"/>
        </w:rPr>
        <w:t xml:space="preserve"> días antes de la fecha de la salida del grupo, se deberá cubrir el 50% del total de la reservación, incluyendo impuestos. En caso de no cubrir dicho porcentaje, se perderá el monto del 25% del total del paquete. </w:t>
      </w:r>
    </w:p>
    <w:p w14:paraId="009EED69" w14:textId="05A6A1A6" w:rsidR="00CE3A01" w:rsidRPr="00026102" w:rsidRDefault="00CE3A01" w:rsidP="00CE3A01">
      <w:pPr>
        <w:numPr>
          <w:ilvl w:val="0"/>
          <w:numId w:val="7"/>
        </w:numPr>
        <w:spacing w:after="44" w:line="261" w:lineRule="auto"/>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 xml:space="preserve">El total del costo de la reservación deberá cubrirse mínimo </w:t>
      </w:r>
      <w:r w:rsidR="009A60B3" w:rsidRPr="00026102">
        <w:rPr>
          <w:rFonts w:ascii="Helvetica" w:eastAsia="Calibri" w:hAnsi="Helvetica" w:cs="Helvetica"/>
          <w:sz w:val="22"/>
          <w:szCs w:val="22"/>
          <w:lang w:eastAsia="en-US"/>
        </w:rPr>
        <w:t>73</w:t>
      </w:r>
      <w:r w:rsidRPr="00026102">
        <w:rPr>
          <w:rFonts w:ascii="Helvetica" w:eastAsia="Calibri" w:hAnsi="Helvetica" w:cs="Helvetica"/>
          <w:sz w:val="22"/>
          <w:szCs w:val="22"/>
          <w:lang w:eastAsia="en-US"/>
        </w:rPr>
        <w:t xml:space="preserve"> días antes de la fecha de la salida</w:t>
      </w:r>
      <w:r w:rsidR="009A60B3" w:rsidRPr="00026102">
        <w:rPr>
          <w:rFonts w:ascii="Helvetica" w:eastAsia="Calibri" w:hAnsi="Helvetica" w:cs="Helvetica"/>
          <w:sz w:val="22"/>
          <w:szCs w:val="22"/>
          <w:lang w:eastAsia="en-US"/>
        </w:rPr>
        <w:t xml:space="preserve">. </w:t>
      </w:r>
      <w:r w:rsidRPr="00026102">
        <w:rPr>
          <w:rFonts w:ascii="Helvetica" w:eastAsia="Calibri" w:hAnsi="Helvetica" w:cs="Helvetica"/>
          <w:sz w:val="22"/>
          <w:szCs w:val="22"/>
          <w:lang w:eastAsia="en-US"/>
        </w:rPr>
        <w:t xml:space="preserve">En caso de no cumplir el plazo de liquidación de los </w:t>
      </w:r>
      <w:r w:rsidR="009A60B3" w:rsidRPr="00026102">
        <w:rPr>
          <w:rFonts w:ascii="Helvetica" w:eastAsia="Calibri" w:hAnsi="Helvetica" w:cs="Helvetica"/>
          <w:sz w:val="22"/>
          <w:szCs w:val="22"/>
          <w:lang w:eastAsia="en-US"/>
        </w:rPr>
        <w:t>73</w:t>
      </w:r>
      <w:r w:rsidRPr="00026102">
        <w:rPr>
          <w:rFonts w:ascii="Helvetica" w:eastAsia="Calibri" w:hAnsi="Helvetica" w:cs="Helvetica"/>
          <w:sz w:val="22"/>
          <w:szCs w:val="22"/>
          <w:lang w:eastAsia="en-US"/>
        </w:rPr>
        <w:t xml:space="preserve"> días, se perderán los anticipos anteriores y no podrá respetarse la reservación. Esto debido a que para este plazo ya no es posible hacer cambios, cancelaciones o reembolsos de los servicios aéreos ni terrestres.  </w:t>
      </w:r>
    </w:p>
    <w:p w14:paraId="6C067AD5" w14:textId="21B31F0B" w:rsidR="00CE3A01" w:rsidRPr="00026102" w:rsidRDefault="00CE3A01" w:rsidP="00CE3A01">
      <w:pPr>
        <w:numPr>
          <w:ilvl w:val="0"/>
          <w:numId w:val="7"/>
        </w:numPr>
        <w:spacing w:after="44" w:line="261" w:lineRule="auto"/>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La lista final de nombres completos, pasaportes de los pasajeros y actividades opcionales en cualquier reservación, deberán ser indicados con un mínimo de 5</w:t>
      </w:r>
      <w:r w:rsidR="009A60B3" w:rsidRPr="00026102">
        <w:rPr>
          <w:rFonts w:ascii="Helvetica" w:eastAsia="Calibri" w:hAnsi="Helvetica" w:cs="Helvetica"/>
          <w:sz w:val="22"/>
          <w:szCs w:val="22"/>
          <w:lang w:eastAsia="en-US"/>
        </w:rPr>
        <w:t>5</w:t>
      </w:r>
      <w:r w:rsidRPr="00026102">
        <w:rPr>
          <w:rFonts w:ascii="Helvetica" w:eastAsia="Calibri" w:hAnsi="Helvetica" w:cs="Helvetica"/>
          <w:sz w:val="22"/>
          <w:szCs w:val="22"/>
          <w:lang w:eastAsia="en-US"/>
        </w:rPr>
        <w:t xml:space="preserve"> días antes de la fecha de salida; sin posibilidad de cambios de nombre; cualquier cambio de nombre a partir de esta fecha tendrá un cargo más IVA, dependiendo de la compañía aérea.  </w:t>
      </w:r>
    </w:p>
    <w:p w14:paraId="4FA3253B" w14:textId="187B1CCB" w:rsidR="00CE3A01" w:rsidRPr="00026102" w:rsidRDefault="00CE3A01" w:rsidP="00CE3A01">
      <w:pPr>
        <w:numPr>
          <w:ilvl w:val="0"/>
          <w:numId w:val="7"/>
        </w:numPr>
        <w:spacing w:after="44" w:line="261" w:lineRule="auto"/>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 xml:space="preserve">La documentación del circuito reservado y pagado incluyendo pasajes aéreos, se le entregará a la agencia minorista con </w:t>
      </w:r>
      <w:r w:rsidR="009A60B3" w:rsidRPr="00026102">
        <w:rPr>
          <w:rFonts w:ascii="Helvetica" w:eastAsia="Calibri" w:hAnsi="Helvetica" w:cs="Helvetica"/>
          <w:sz w:val="22"/>
          <w:szCs w:val="22"/>
          <w:lang w:eastAsia="en-US"/>
        </w:rPr>
        <w:t>8</w:t>
      </w:r>
      <w:r w:rsidRPr="00026102">
        <w:rPr>
          <w:rFonts w:ascii="Helvetica" w:eastAsia="Calibri" w:hAnsi="Helvetica" w:cs="Helvetica"/>
          <w:sz w:val="22"/>
          <w:szCs w:val="22"/>
          <w:lang w:eastAsia="en-US"/>
        </w:rPr>
        <w:t xml:space="preserve"> días de anticipación a su viaje siempre y cuando se cubran con los demás requerimientos por parte de la agencia o del viajero</w:t>
      </w:r>
      <w:r w:rsidR="009A60B3" w:rsidRPr="00026102">
        <w:rPr>
          <w:rFonts w:ascii="Helvetica" w:eastAsia="Calibri" w:hAnsi="Helvetica" w:cs="Helvetica"/>
          <w:sz w:val="22"/>
          <w:szCs w:val="22"/>
          <w:lang w:eastAsia="en-US"/>
        </w:rPr>
        <w:t>.</w:t>
      </w:r>
      <w:r w:rsidRPr="00026102">
        <w:rPr>
          <w:rFonts w:ascii="Helvetica" w:eastAsia="Calibri" w:hAnsi="Helvetica" w:cs="Helvetica"/>
          <w:sz w:val="22"/>
          <w:szCs w:val="22"/>
          <w:lang w:eastAsia="en-US"/>
        </w:rPr>
        <w:t xml:space="preserve">  </w:t>
      </w:r>
    </w:p>
    <w:p w14:paraId="40D8245F" w14:textId="77777777" w:rsidR="00CE3A01" w:rsidRPr="00026102" w:rsidRDefault="00CE3A01" w:rsidP="00CE3A01">
      <w:pPr>
        <w:numPr>
          <w:ilvl w:val="0"/>
          <w:numId w:val="7"/>
        </w:numPr>
        <w:spacing w:line="264" w:lineRule="auto"/>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 xml:space="preserve">En caso de que el bloqueo de la salida garantizada no sea reservado con un mínimo de 20 pasajeros, éste será reprogramado para otra fecha. En caso de que la nueva fecha no sea del agrado del cliente, se podrá otorgar el reembolso total del pago de la </w:t>
      </w:r>
      <w:r w:rsidRPr="00026102">
        <w:rPr>
          <w:rFonts w:ascii="Helvetica" w:eastAsia="Calibri" w:hAnsi="Helvetica" w:cs="Helvetica"/>
          <w:sz w:val="22"/>
          <w:szCs w:val="22"/>
          <w:lang w:eastAsia="en-US"/>
        </w:rPr>
        <w:lastRenderedPageBreak/>
        <w:t xml:space="preserve">reservación que haya realizado al mismo tipo de cambio de la operación realizada (o promediado, cuando se trate de más de una operación).  </w:t>
      </w:r>
    </w:p>
    <w:p w14:paraId="3EF8257B" w14:textId="618EB852" w:rsidR="00CE3A01" w:rsidRPr="00026102" w:rsidRDefault="00CE3A01" w:rsidP="00CE3A01">
      <w:pPr>
        <w:numPr>
          <w:ilvl w:val="0"/>
          <w:numId w:val="7"/>
        </w:numPr>
        <w:spacing w:after="172" w:line="261" w:lineRule="auto"/>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 xml:space="preserve">Todos los pagos indicados en dólares americanos deberán ser pagados en su equivalente a moneda nacional con el tipo de cambio del día </w:t>
      </w:r>
      <w:r w:rsidR="009A60B3" w:rsidRPr="00026102">
        <w:rPr>
          <w:rFonts w:ascii="Helvetica" w:eastAsia="Calibri" w:hAnsi="Helvetica" w:cs="Helvetica"/>
          <w:sz w:val="22"/>
          <w:szCs w:val="22"/>
          <w:lang w:eastAsia="en-US"/>
        </w:rPr>
        <w:t xml:space="preserve">se fije en nuestra </w:t>
      </w:r>
      <w:proofErr w:type="spellStart"/>
      <w:r w:rsidR="009A60B3" w:rsidRPr="00026102">
        <w:rPr>
          <w:rFonts w:ascii="Helvetica" w:eastAsia="Calibri" w:hAnsi="Helvetica" w:cs="Helvetica"/>
          <w:sz w:val="22"/>
          <w:szCs w:val="22"/>
          <w:lang w:eastAsia="en-US"/>
        </w:rPr>
        <w:t>pagina</w:t>
      </w:r>
      <w:proofErr w:type="spellEnd"/>
      <w:r w:rsidR="009A60B3" w:rsidRPr="00026102">
        <w:rPr>
          <w:rFonts w:ascii="Helvetica" w:eastAsia="Calibri" w:hAnsi="Helvetica" w:cs="Helvetica"/>
          <w:sz w:val="22"/>
          <w:szCs w:val="22"/>
          <w:lang w:eastAsia="en-US"/>
        </w:rPr>
        <w:t xml:space="preserve"> </w:t>
      </w:r>
      <w:hyperlink r:id="rId9" w:history="1">
        <w:r w:rsidR="009A60B3" w:rsidRPr="00026102">
          <w:rPr>
            <w:rStyle w:val="Hipervnculo"/>
            <w:rFonts w:ascii="Helvetica" w:eastAsia="Calibri" w:hAnsi="Helvetica" w:cs="Helvetica"/>
            <w:sz w:val="22"/>
            <w:szCs w:val="22"/>
            <w:lang w:eastAsia="en-US"/>
          </w:rPr>
          <w:t>www.operadoraticket.com</w:t>
        </w:r>
      </w:hyperlink>
      <w:r w:rsidR="009A60B3" w:rsidRPr="00026102">
        <w:rPr>
          <w:rFonts w:ascii="Helvetica" w:eastAsia="Calibri" w:hAnsi="Helvetica" w:cs="Helvetica"/>
          <w:sz w:val="22"/>
          <w:szCs w:val="22"/>
          <w:lang w:eastAsia="en-US"/>
        </w:rPr>
        <w:t xml:space="preserve"> </w:t>
      </w:r>
    </w:p>
    <w:p w14:paraId="50C2B8C6" w14:textId="608F6151" w:rsidR="00CE3A01" w:rsidRPr="00026102" w:rsidRDefault="00CE3A01" w:rsidP="00CE3A01">
      <w:pPr>
        <w:pStyle w:val="Prrafodelista"/>
        <w:numPr>
          <w:ilvl w:val="0"/>
          <w:numId w:val="7"/>
        </w:numPr>
        <w:ind w:hanging="360"/>
        <w:jc w:val="both"/>
        <w:rPr>
          <w:rFonts w:ascii="Helvetica" w:hAnsi="Helvetica" w:cs="Helvetica"/>
          <w:b/>
          <w:sz w:val="22"/>
          <w:szCs w:val="22"/>
          <w:u w:val="single"/>
        </w:rPr>
      </w:pPr>
      <w:r w:rsidRPr="00026102">
        <w:rPr>
          <w:rFonts w:ascii="Helvetica" w:hAnsi="Helvetica" w:cs="Helvetica"/>
          <w:sz w:val="22"/>
          <w:szCs w:val="22"/>
        </w:rPr>
        <w:t xml:space="preserve">Los vuelos de las aerolíneas están sujetos a cambio sin previo aviso, por lo que </w:t>
      </w:r>
      <w:r w:rsidR="009A60B3" w:rsidRPr="00026102">
        <w:rPr>
          <w:rFonts w:ascii="Helvetica" w:hAnsi="Helvetica" w:cs="Helvetica"/>
          <w:sz w:val="22"/>
          <w:szCs w:val="22"/>
        </w:rPr>
        <w:t>Operadora Ticket</w:t>
      </w:r>
      <w:r w:rsidRPr="00026102">
        <w:rPr>
          <w:rFonts w:ascii="Helvetica" w:hAnsi="Helvetica" w:cs="Helvetica"/>
          <w:sz w:val="22"/>
          <w:szCs w:val="22"/>
        </w:rPr>
        <w:t xml:space="preserve"> no es responsable por las afectaciones y gastos que lleguen a generarse por dichos cambios.</w:t>
      </w:r>
    </w:p>
    <w:p w14:paraId="59375CA5" w14:textId="77777777" w:rsidR="00CE3A01" w:rsidRPr="00026102" w:rsidRDefault="00CE3A01" w:rsidP="007F4D06">
      <w:pPr>
        <w:pStyle w:val="Sinespaciado"/>
        <w:rPr>
          <w:lang w:eastAsia="en-US"/>
        </w:rPr>
      </w:pPr>
    </w:p>
    <w:p w14:paraId="3BEA022E" w14:textId="1D163968" w:rsidR="00CE3A01" w:rsidRPr="00026102" w:rsidRDefault="00026102" w:rsidP="00CE3A01">
      <w:pPr>
        <w:spacing w:after="145" w:line="256" w:lineRule="auto"/>
        <w:ind w:left="-5" w:hanging="10"/>
        <w:rPr>
          <w:rFonts w:ascii="Helvetica" w:eastAsia="Calibri" w:hAnsi="Helvetica" w:cs="Helvetica"/>
          <w:lang w:eastAsia="en-US"/>
        </w:rPr>
      </w:pPr>
      <w:r w:rsidRPr="00026102">
        <w:rPr>
          <w:rFonts w:ascii="Helvetica" w:eastAsia="Calibri" w:hAnsi="Helvetica" w:cs="Helvetica"/>
          <w:b/>
          <w:lang w:eastAsia="en-US"/>
        </w:rPr>
        <w:t xml:space="preserve">POLÍTICA DE CANCELACIONES: </w:t>
      </w:r>
      <w:r w:rsidRPr="00026102">
        <w:rPr>
          <w:rFonts w:ascii="Helvetica" w:eastAsia="Calibri" w:hAnsi="Helvetica" w:cs="Helvetica"/>
          <w:lang w:eastAsia="en-US"/>
        </w:rPr>
        <w:t xml:space="preserve">  </w:t>
      </w:r>
    </w:p>
    <w:p w14:paraId="1B626931" w14:textId="77777777" w:rsidR="00CE3A01" w:rsidRPr="00026102" w:rsidRDefault="00CE3A01" w:rsidP="0009582E">
      <w:pPr>
        <w:spacing w:line="240" w:lineRule="auto"/>
        <w:ind w:left="14"/>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 xml:space="preserve">Una vez que se ha hecho el pago en anticipo para reservar lugares en un circuito con fecha de salida garantizada, NO se permiten cambios de fecha y se aplicarán plazos de cancelación, conforme a términos y condiciones. </w:t>
      </w:r>
      <w:r w:rsidRPr="00026102">
        <w:rPr>
          <w:rFonts w:ascii="Helvetica" w:eastAsia="Calibri" w:hAnsi="Helvetica" w:cs="Helvetica"/>
          <w:b/>
          <w:sz w:val="22"/>
          <w:szCs w:val="22"/>
          <w:lang w:eastAsia="en-US"/>
        </w:rPr>
        <w:t>Para paquetes vacacionales, bloqueos, salidas garantizadas y/o salidas especiales:</w:t>
      </w:r>
      <w:r w:rsidRPr="00026102">
        <w:rPr>
          <w:rFonts w:ascii="Helvetica" w:eastAsia="Calibri" w:hAnsi="Helvetica" w:cs="Helvetica"/>
          <w:sz w:val="22"/>
          <w:szCs w:val="22"/>
          <w:lang w:eastAsia="en-US"/>
        </w:rPr>
        <w:t xml:space="preserve">  </w:t>
      </w:r>
    </w:p>
    <w:p w14:paraId="5B8CFE3E" w14:textId="096C6E0E" w:rsidR="00CE3A01" w:rsidRPr="00026102" w:rsidRDefault="00CE3A01" w:rsidP="007D4955">
      <w:pPr>
        <w:spacing w:line="256" w:lineRule="auto"/>
        <w:ind w:left="360"/>
        <w:rPr>
          <w:rFonts w:ascii="Helvetica" w:eastAsia="Calibri" w:hAnsi="Helvetica" w:cs="Helvetica"/>
          <w:sz w:val="22"/>
          <w:szCs w:val="22"/>
          <w:lang w:eastAsia="en-US"/>
        </w:rPr>
      </w:pPr>
      <w:r w:rsidRPr="00026102">
        <w:rPr>
          <w:rFonts w:ascii="Helvetica" w:eastAsia="Calibri" w:hAnsi="Helvetica" w:cs="Helvetica"/>
          <w:sz w:val="22"/>
          <w:szCs w:val="22"/>
          <w:lang w:eastAsia="en-US"/>
        </w:rPr>
        <w:t xml:space="preserve">   *Para reserva individual dentro de bloqueo se paga un anticipo de 300 USD por persona.  </w:t>
      </w:r>
    </w:p>
    <w:p w14:paraId="3F766AF0" w14:textId="73D4E972" w:rsidR="00CE3A01" w:rsidRPr="00026102" w:rsidRDefault="00026102" w:rsidP="007D4955">
      <w:pPr>
        <w:spacing w:line="256" w:lineRule="auto"/>
        <w:ind w:left="-5" w:hanging="10"/>
        <w:rPr>
          <w:rFonts w:ascii="Helvetica" w:eastAsia="Calibri" w:hAnsi="Helvetica" w:cs="Helvetica"/>
          <w:lang w:eastAsia="en-US"/>
        </w:rPr>
      </w:pPr>
      <w:r w:rsidRPr="00026102">
        <w:rPr>
          <w:rFonts w:ascii="Helvetica" w:eastAsia="Calibri" w:hAnsi="Helvetica" w:cs="Helvetica"/>
          <w:b/>
          <w:lang w:eastAsia="en-US"/>
        </w:rPr>
        <w:t>ANTICIPOS NO REEMBOLSABLES.</w:t>
      </w:r>
      <w:r w:rsidRPr="00026102">
        <w:rPr>
          <w:rFonts w:ascii="Helvetica" w:eastAsia="Calibri" w:hAnsi="Helvetica" w:cs="Helvetica"/>
          <w:lang w:eastAsia="en-US"/>
        </w:rPr>
        <w:t xml:space="preserve">  </w:t>
      </w:r>
    </w:p>
    <w:p w14:paraId="3CF15FEA" w14:textId="55EA779E" w:rsidR="00CE3A01" w:rsidRPr="00DF317A" w:rsidRDefault="00CE3A01" w:rsidP="00DF317A">
      <w:pPr>
        <w:pStyle w:val="Sinespaciado"/>
        <w:rPr>
          <w:rFonts w:ascii="Helvetica" w:hAnsi="Helvetica" w:cs="Helvetica"/>
          <w:sz w:val="22"/>
          <w:szCs w:val="22"/>
          <w:lang w:eastAsia="en-US"/>
        </w:rPr>
      </w:pPr>
      <w:r w:rsidRPr="00DF317A">
        <w:rPr>
          <w:rFonts w:ascii="Helvetica" w:hAnsi="Helvetica" w:cs="Helvetica"/>
          <w:sz w:val="22"/>
          <w:szCs w:val="22"/>
          <w:lang w:eastAsia="en-US"/>
        </w:rPr>
        <w:t>* La Agencia cobrará el 25% del COSTO TOTAL del paquete, en caso de que el cliente decida cancelar 10</w:t>
      </w:r>
      <w:r w:rsidR="007D4955" w:rsidRPr="00DF317A">
        <w:rPr>
          <w:rFonts w:ascii="Helvetica" w:hAnsi="Helvetica" w:cs="Helvetica"/>
          <w:sz w:val="22"/>
          <w:szCs w:val="22"/>
          <w:lang w:eastAsia="en-US"/>
        </w:rPr>
        <w:t>7</w:t>
      </w:r>
      <w:r w:rsidRPr="00DF317A">
        <w:rPr>
          <w:rFonts w:ascii="Helvetica" w:hAnsi="Helvetica" w:cs="Helvetica"/>
          <w:sz w:val="22"/>
          <w:szCs w:val="22"/>
          <w:lang w:eastAsia="en-US"/>
        </w:rPr>
        <w:t xml:space="preserve"> días antes de la fecha de salida.   </w:t>
      </w:r>
    </w:p>
    <w:p w14:paraId="12F96EF9" w14:textId="0DB18915" w:rsidR="00CE3A01" w:rsidRPr="00DF317A" w:rsidRDefault="00CE3A01" w:rsidP="00DF317A">
      <w:pPr>
        <w:pStyle w:val="Sinespaciado"/>
        <w:rPr>
          <w:rFonts w:ascii="Helvetica" w:hAnsi="Helvetica" w:cs="Helvetica"/>
          <w:sz w:val="22"/>
          <w:szCs w:val="22"/>
          <w:lang w:eastAsia="en-US"/>
        </w:rPr>
      </w:pPr>
      <w:r w:rsidRPr="00DF317A">
        <w:rPr>
          <w:rFonts w:ascii="Helvetica" w:hAnsi="Helvetica" w:cs="Helvetica"/>
          <w:sz w:val="22"/>
          <w:szCs w:val="22"/>
          <w:lang w:eastAsia="en-US"/>
        </w:rPr>
        <w:t xml:space="preserve">*La Agencia cobrará el 50% del COSTO TOTAL del paquete, en caso de que el cliente decida cancelar </w:t>
      </w:r>
      <w:r w:rsidR="007D4955" w:rsidRPr="00DF317A">
        <w:rPr>
          <w:rFonts w:ascii="Helvetica" w:hAnsi="Helvetica" w:cs="Helvetica"/>
          <w:sz w:val="22"/>
          <w:szCs w:val="22"/>
          <w:lang w:eastAsia="en-US"/>
        </w:rPr>
        <w:t>92</w:t>
      </w:r>
      <w:r w:rsidRPr="00DF317A">
        <w:rPr>
          <w:rFonts w:ascii="Helvetica" w:hAnsi="Helvetica" w:cs="Helvetica"/>
          <w:sz w:val="22"/>
          <w:szCs w:val="22"/>
          <w:lang w:eastAsia="en-US"/>
        </w:rPr>
        <w:t xml:space="preserve"> días antes de la fecha de salida.  </w:t>
      </w:r>
    </w:p>
    <w:p w14:paraId="2B414829" w14:textId="77777777" w:rsidR="00DF317A" w:rsidRDefault="00CE3A01" w:rsidP="00DF317A">
      <w:pPr>
        <w:pStyle w:val="Sinespaciado"/>
        <w:rPr>
          <w:rFonts w:ascii="Helvetica" w:hAnsi="Helvetica" w:cs="Helvetica"/>
          <w:sz w:val="22"/>
          <w:szCs w:val="22"/>
          <w:lang w:eastAsia="en-US"/>
        </w:rPr>
      </w:pPr>
      <w:r w:rsidRPr="00DF317A">
        <w:rPr>
          <w:rFonts w:ascii="Helvetica" w:hAnsi="Helvetica" w:cs="Helvetica"/>
          <w:sz w:val="22"/>
          <w:szCs w:val="22"/>
          <w:lang w:eastAsia="en-US"/>
        </w:rPr>
        <w:t xml:space="preserve">*La Agencia cobrará el 100% del COSTO TOTAL del paquete, en caso de que el cliente decida cancelar </w:t>
      </w:r>
      <w:r w:rsidR="007D4955" w:rsidRPr="00DF317A">
        <w:rPr>
          <w:rFonts w:ascii="Helvetica" w:hAnsi="Helvetica" w:cs="Helvetica"/>
          <w:sz w:val="22"/>
          <w:szCs w:val="22"/>
          <w:lang w:eastAsia="en-US"/>
        </w:rPr>
        <w:t>72</w:t>
      </w:r>
      <w:r w:rsidRPr="00DF317A">
        <w:rPr>
          <w:rFonts w:ascii="Helvetica" w:hAnsi="Helvetica" w:cs="Helvetica"/>
          <w:sz w:val="22"/>
          <w:szCs w:val="22"/>
          <w:lang w:eastAsia="en-US"/>
        </w:rPr>
        <w:t xml:space="preserve"> días antes de la fecha de salida. </w:t>
      </w:r>
    </w:p>
    <w:p w14:paraId="06230D91" w14:textId="3B40426E" w:rsidR="00CE3A01" w:rsidRPr="00DF317A" w:rsidRDefault="00CE3A01" w:rsidP="00DF317A">
      <w:pPr>
        <w:pStyle w:val="Sinespaciado"/>
        <w:rPr>
          <w:rFonts w:ascii="Helvetica" w:hAnsi="Helvetica" w:cs="Helvetica"/>
          <w:sz w:val="22"/>
          <w:szCs w:val="22"/>
          <w:lang w:eastAsia="en-US"/>
        </w:rPr>
      </w:pPr>
      <w:r w:rsidRPr="00DF317A">
        <w:rPr>
          <w:rFonts w:ascii="Helvetica" w:hAnsi="Helvetica" w:cs="Helvetica"/>
          <w:sz w:val="22"/>
          <w:szCs w:val="22"/>
          <w:lang w:eastAsia="en-US"/>
        </w:rPr>
        <w:t xml:space="preserve"> </w:t>
      </w:r>
    </w:p>
    <w:p w14:paraId="09CC359E" w14:textId="77777777" w:rsidR="00CE3A01" w:rsidRPr="00026102" w:rsidRDefault="00CE3A01" w:rsidP="00CE3A01">
      <w:pPr>
        <w:spacing w:after="145" w:line="256" w:lineRule="auto"/>
        <w:ind w:left="-5" w:hanging="10"/>
        <w:rPr>
          <w:rFonts w:ascii="Helvetica" w:eastAsia="Calibri" w:hAnsi="Helvetica" w:cs="Helvetica"/>
          <w:sz w:val="22"/>
          <w:szCs w:val="22"/>
          <w:lang w:eastAsia="en-US"/>
        </w:rPr>
      </w:pPr>
      <w:r w:rsidRPr="00026102">
        <w:rPr>
          <w:rFonts w:ascii="Helvetica" w:eastAsia="Calibri" w:hAnsi="Helvetica" w:cs="Helvetica"/>
          <w:b/>
          <w:sz w:val="22"/>
          <w:szCs w:val="22"/>
          <w:lang w:eastAsia="en-US"/>
        </w:rPr>
        <w:t>CANCELACIONES POR CAUSAS DE FUERZA MAYOR</w:t>
      </w:r>
      <w:r w:rsidRPr="00026102">
        <w:rPr>
          <w:rFonts w:ascii="Helvetica" w:eastAsia="Calibri" w:hAnsi="Helvetica" w:cs="Helvetica"/>
          <w:sz w:val="22"/>
          <w:szCs w:val="22"/>
          <w:lang w:eastAsia="en-US"/>
        </w:rPr>
        <w:t xml:space="preserve">  </w:t>
      </w:r>
    </w:p>
    <w:p w14:paraId="7A319BE0" w14:textId="22BFBB63" w:rsidR="00CE3A01" w:rsidRPr="00026102" w:rsidRDefault="00CE3A01" w:rsidP="0009582E">
      <w:pPr>
        <w:spacing w:after="167" w:line="240" w:lineRule="auto"/>
        <w:ind w:left="14"/>
        <w:jc w:val="both"/>
        <w:rPr>
          <w:rFonts w:ascii="Helvetica" w:eastAsia="Calibri" w:hAnsi="Helvetica" w:cs="Helvetica"/>
          <w:sz w:val="22"/>
          <w:szCs w:val="22"/>
          <w:lang w:eastAsia="en-US"/>
        </w:rPr>
      </w:pPr>
      <w:r w:rsidRPr="00026102">
        <w:rPr>
          <w:rFonts w:ascii="Helvetica" w:eastAsia="Calibri" w:hAnsi="Helvetica" w:cs="Helvetica"/>
          <w:sz w:val="22"/>
          <w:szCs w:val="22"/>
          <w:lang w:eastAsia="en-US"/>
        </w:rPr>
        <w:t xml:space="preserve">En caso de que la reservación de un grupo llegue a cancelarse por causas de fuerza mayor; tales como cierre de fronteras, restricciones por pandemia o causas ajenas a </w:t>
      </w:r>
      <w:r w:rsidR="00026102" w:rsidRPr="00026102">
        <w:rPr>
          <w:rFonts w:ascii="Helvetica" w:eastAsia="Calibri" w:hAnsi="Helvetica" w:cs="Helvetica"/>
          <w:sz w:val="22"/>
          <w:szCs w:val="22"/>
          <w:lang w:eastAsia="en-US"/>
        </w:rPr>
        <w:t>Operadora Turística Ticket Internacional</w:t>
      </w:r>
      <w:r w:rsidRPr="00026102">
        <w:rPr>
          <w:rFonts w:ascii="Helvetica" w:eastAsia="Calibri" w:hAnsi="Helvetica" w:cs="Helvetica"/>
          <w:sz w:val="22"/>
          <w:szCs w:val="22"/>
          <w:lang w:eastAsia="en-US"/>
        </w:rPr>
        <w:t xml:space="preserve"> SC,  la empresa se reserva los derechos de aplicación de reembolsos, reprogramación de viaje o cualquier otra opción que mejor convenga al cliente final; considerando las políticas aplicables por la aerolínea correspondiente; tomando en cuenta los intereses de la agencia minorista y en coordinación con la misma para la toma de cualquier decisión.  </w:t>
      </w:r>
    </w:p>
    <w:p w14:paraId="02EE654C" w14:textId="77777777" w:rsidR="00CE3A01" w:rsidRDefault="00CE3A01"/>
    <w:sectPr w:rsidR="00CE3A0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39ED" w14:textId="77777777" w:rsidR="00A87AC7" w:rsidRDefault="00A87AC7" w:rsidP="004D5071">
      <w:pPr>
        <w:spacing w:after="0" w:line="240" w:lineRule="auto"/>
      </w:pPr>
      <w:r>
        <w:separator/>
      </w:r>
    </w:p>
  </w:endnote>
  <w:endnote w:type="continuationSeparator" w:id="0">
    <w:p w14:paraId="4AE77609" w14:textId="77777777" w:rsidR="00A87AC7" w:rsidRDefault="00A87AC7" w:rsidP="004D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7C98" w14:textId="72132C06" w:rsidR="004D5071" w:rsidRDefault="004D5071">
    <w:pPr>
      <w:pStyle w:val="Piedepgina"/>
    </w:pPr>
    <w:r>
      <w:rPr>
        <w:noProof/>
      </w:rPr>
      <w:drawing>
        <wp:anchor distT="0" distB="0" distL="114300" distR="114300" simplePos="0" relativeHeight="251661312" behindDoc="0" locked="0" layoutInCell="1" allowOverlap="1" wp14:anchorId="648CDDCF" wp14:editId="741A28D5">
          <wp:simplePos x="0" y="0"/>
          <wp:positionH relativeFrom="column">
            <wp:posOffset>-1073150</wp:posOffset>
          </wp:positionH>
          <wp:positionV relativeFrom="paragraph">
            <wp:posOffset>-619429</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4FCD" w14:textId="77777777" w:rsidR="00A87AC7" w:rsidRDefault="00A87AC7" w:rsidP="004D5071">
      <w:pPr>
        <w:spacing w:after="0" w:line="240" w:lineRule="auto"/>
      </w:pPr>
      <w:r>
        <w:separator/>
      </w:r>
    </w:p>
  </w:footnote>
  <w:footnote w:type="continuationSeparator" w:id="0">
    <w:p w14:paraId="57B2201B" w14:textId="77777777" w:rsidR="00A87AC7" w:rsidRDefault="00A87AC7" w:rsidP="004D5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5585" w14:textId="564C144B" w:rsidR="004D5071" w:rsidRDefault="004D5071">
    <w:pPr>
      <w:pStyle w:val="Encabezado"/>
    </w:pPr>
    <w:r>
      <w:rPr>
        <w:noProof/>
      </w:rPr>
      <w:drawing>
        <wp:anchor distT="0" distB="0" distL="114300" distR="114300" simplePos="0" relativeHeight="251659264" behindDoc="0" locked="0" layoutInCell="1" allowOverlap="1" wp14:anchorId="3FB36F2B" wp14:editId="6BEE69DB">
          <wp:simplePos x="0" y="0"/>
          <wp:positionH relativeFrom="page">
            <wp:posOffset>5715</wp:posOffset>
          </wp:positionH>
          <wp:positionV relativeFrom="paragraph">
            <wp:posOffset>-430530</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0261"/>
    <w:multiLevelType w:val="hybridMultilevel"/>
    <w:tmpl w:val="79EE1498"/>
    <w:lvl w:ilvl="0" w:tplc="22BE55F8">
      <w:numFmt w:val="bullet"/>
      <w:lvlText w:val=""/>
      <w:lvlJc w:val="left"/>
      <w:pPr>
        <w:ind w:left="360" w:hanging="360"/>
      </w:pPr>
      <w:rPr>
        <w:rFonts w:ascii="Symbol" w:eastAsia="Calibri" w:hAnsi="Symbol"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4AD3E88"/>
    <w:multiLevelType w:val="hybridMultilevel"/>
    <w:tmpl w:val="699AC90E"/>
    <w:lvl w:ilvl="0" w:tplc="3D869C14">
      <w:numFmt w:val="bullet"/>
      <w:lvlText w:val=""/>
      <w:lvlJc w:val="left"/>
      <w:pPr>
        <w:ind w:left="1080" w:hanging="360"/>
      </w:pPr>
      <w:rPr>
        <w:rFonts w:ascii="Symbol" w:eastAsia="Calibri" w:hAnsi="Symbol"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1EB335A"/>
    <w:multiLevelType w:val="hybridMultilevel"/>
    <w:tmpl w:val="50D6B1B4"/>
    <w:lvl w:ilvl="0" w:tplc="3D869C14">
      <w:numFmt w:val="bullet"/>
      <w:lvlText w:val=""/>
      <w:lvlJc w:val="left"/>
      <w:pPr>
        <w:ind w:left="360" w:hanging="360"/>
      </w:pPr>
      <w:rPr>
        <w:rFonts w:ascii="Symbol" w:eastAsia="Calibri" w:hAnsi="Symbol"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79509B9"/>
    <w:multiLevelType w:val="hybridMultilevel"/>
    <w:tmpl w:val="23A270B6"/>
    <w:lvl w:ilvl="0" w:tplc="FDDC9DA4">
      <w:numFmt w:val="bullet"/>
      <w:lvlText w:val=""/>
      <w:lvlJc w:val="left"/>
      <w:pPr>
        <w:ind w:left="720" w:hanging="360"/>
      </w:pPr>
      <w:rPr>
        <w:rFonts w:ascii="Symbol" w:eastAsia="Calibri" w:hAnsi="Symbol" w:cs="Calibri" w:hint="default"/>
        <w:b/>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B50956"/>
    <w:multiLevelType w:val="hybridMultilevel"/>
    <w:tmpl w:val="B3289162"/>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1DE30F4"/>
    <w:multiLevelType w:val="hybridMultilevel"/>
    <w:tmpl w:val="C8947550"/>
    <w:lvl w:ilvl="0" w:tplc="AE2C6596">
      <w:start w:val="15"/>
      <w:numFmt w:val="bullet"/>
      <w:lvlText w:val=""/>
      <w:lvlJc w:val="left"/>
      <w:pPr>
        <w:ind w:left="720" w:hanging="360"/>
      </w:pPr>
      <w:rPr>
        <w:rFonts w:ascii="Symbol" w:eastAsia="Aptos"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1B3BC7"/>
    <w:multiLevelType w:val="hybridMultilevel"/>
    <w:tmpl w:val="0FD24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2531AE"/>
    <w:multiLevelType w:val="hybridMultilevel"/>
    <w:tmpl w:val="1D9688D0"/>
    <w:lvl w:ilvl="0" w:tplc="14C89F4A">
      <w:start w:val="1"/>
      <w:numFmt w:val="decimal"/>
      <w:lvlText w:val="%1."/>
      <w:lvlJc w:val="left"/>
      <w:pPr>
        <w:ind w:left="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DA959C">
      <w:start w:val="1"/>
      <w:numFmt w:val="lowerLetter"/>
      <w:lvlText w:val="%2"/>
      <w:lvlJc w:val="left"/>
      <w:pPr>
        <w:ind w:left="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8DD4A">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C8B9B2">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206AA">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4A108">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9BEC">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8A5452">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210A6">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E1205D"/>
    <w:multiLevelType w:val="hybridMultilevel"/>
    <w:tmpl w:val="3CF63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1744D1"/>
    <w:multiLevelType w:val="hybridMultilevel"/>
    <w:tmpl w:val="6DC6ACD4"/>
    <w:lvl w:ilvl="0" w:tplc="80FE15D8">
      <w:numFmt w:val="bullet"/>
      <w:lvlText w:val=""/>
      <w:lvlJc w:val="left"/>
      <w:pPr>
        <w:ind w:left="720" w:hanging="360"/>
      </w:pPr>
      <w:rPr>
        <w:rFonts w:ascii="Symbol" w:eastAsia="Aptos" w:hAnsi="Symbol" w:cs="Calibri" w:hint="default"/>
        <w:b/>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4078759">
    <w:abstractNumId w:val="3"/>
  </w:num>
  <w:num w:numId="2" w16cid:durableId="1500387607">
    <w:abstractNumId w:val="9"/>
  </w:num>
  <w:num w:numId="3" w16cid:durableId="112402256">
    <w:abstractNumId w:val="2"/>
  </w:num>
  <w:num w:numId="4" w16cid:durableId="1035352320">
    <w:abstractNumId w:val="0"/>
  </w:num>
  <w:num w:numId="5" w16cid:durableId="1142431084">
    <w:abstractNumId w:val="8"/>
  </w:num>
  <w:num w:numId="6" w16cid:durableId="1876188274">
    <w:abstractNumId w:val="6"/>
  </w:num>
  <w:num w:numId="7" w16cid:durableId="801461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633951">
    <w:abstractNumId w:val="1"/>
  </w:num>
  <w:num w:numId="9" w16cid:durableId="1665011164">
    <w:abstractNumId w:val="4"/>
  </w:num>
  <w:num w:numId="10" w16cid:durableId="1053967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71"/>
    <w:rsid w:val="00002477"/>
    <w:rsid w:val="000222A2"/>
    <w:rsid w:val="00026102"/>
    <w:rsid w:val="00056EA4"/>
    <w:rsid w:val="00070210"/>
    <w:rsid w:val="000919DB"/>
    <w:rsid w:val="0009582E"/>
    <w:rsid w:val="000B28AD"/>
    <w:rsid w:val="000B540F"/>
    <w:rsid w:val="00134C28"/>
    <w:rsid w:val="001A54D4"/>
    <w:rsid w:val="001A5B16"/>
    <w:rsid w:val="001B4A5F"/>
    <w:rsid w:val="001B63A0"/>
    <w:rsid w:val="001C48B6"/>
    <w:rsid w:val="001E7435"/>
    <w:rsid w:val="00205CA8"/>
    <w:rsid w:val="00210FF9"/>
    <w:rsid w:val="00241045"/>
    <w:rsid w:val="00242C45"/>
    <w:rsid w:val="00244A30"/>
    <w:rsid w:val="0026054D"/>
    <w:rsid w:val="002631AB"/>
    <w:rsid w:val="00296BD7"/>
    <w:rsid w:val="002B0774"/>
    <w:rsid w:val="002B4F1D"/>
    <w:rsid w:val="002F7639"/>
    <w:rsid w:val="003071DD"/>
    <w:rsid w:val="00333CDD"/>
    <w:rsid w:val="00335EA9"/>
    <w:rsid w:val="003561DD"/>
    <w:rsid w:val="0035660C"/>
    <w:rsid w:val="00374646"/>
    <w:rsid w:val="0039665F"/>
    <w:rsid w:val="003A32E2"/>
    <w:rsid w:val="003B3D8F"/>
    <w:rsid w:val="00422B68"/>
    <w:rsid w:val="00450021"/>
    <w:rsid w:val="004A2647"/>
    <w:rsid w:val="004B1BA0"/>
    <w:rsid w:val="004D5071"/>
    <w:rsid w:val="004E4C07"/>
    <w:rsid w:val="004F5208"/>
    <w:rsid w:val="00515E2D"/>
    <w:rsid w:val="00526912"/>
    <w:rsid w:val="00532417"/>
    <w:rsid w:val="00541BDC"/>
    <w:rsid w:val="00555CE8"/>
    <w:rsid w:val="00566945"/>
    <w:rsid w:val="00571799"/>
    <w:rsid w:val="00575F35"/>
    <w:rsid w:val="00586105"/>
    <w:rsid w:val="005B7FFE"/>
    <w:rsid w:val="005D500F"/>
    <w:rsid w:val="00607594"/>
    <w:rsid w:val="00610389"/>
    <w:rsid w:val="00631999"/>
    <w:rsid w:val="0065047A"/>
    <w:rsid w:val="00680607"/>
    <w:rsid w:val="006A109C"/>
    <w:rsid w:val="006C2812"/>
    <w:rsid w:val="006E04CB"/>
    <w:rsid w:val="0070392D"/>
    <w:rsid w:val="0073119A"/>
    <w:rsid w:val="007A6C22"/>
    <w:rsid w:val="007B16AB"/>
    <w:rsid w:val="007C607F"/>
    <w:rsid w:val="007D4955"/>
    <w:rsid w:val="007F4D06"/>
    <w:rsid w:val="007F6DD4"/>
    <w:rsid w:val="008436C5"/>
    <w:rsid w:val="00885126"/>
    <w:rsid w:val="00890832"/>
    <w:rsid w:val="008D3FE3"/>
    <w:rsid w:val="008F539F"/>
    <w:rsid w:val="00901A52"/>
    <w:rsid w:val="009661E5"/>
    <w:rsid w:val="00984FA0"/>
    <w:rsid w:val="0098509D"/>
    <w:rsid w:val="009A0A37"/>
    <w:rsid w:val="009A60B3"/>
    <w:rsid w:val="009D1CA1"/>
    <w:rsid w:val="009E4673"/>
    <w:rsid w:val="00A07333"/>
    <w:rsid w:val="00A716CD"/>
    <w:rsid w:val="00A87AC7"/>
    <w:rsid w:val="00AB4DA6"/>
    <w:rsid w:val="00AD216A"/>
    <w:rsid w:val="00B002D5"/>
    <w:rsid w:val="00B23F0F"/>
    <w:rsid w:val="00B8357C"/>
    <w:rsid w:val="00BC54E8"/>
    <w:rsid w:val="00C136FD"/>
    <w:rsid w:val="00C13777"/>
    <w:rsid w:val="00C22A74"/>
    <w:rsid w:val="00C6065C"/>
    <w:rsid w:val="00C735AD"/>
    <w:rsid w:val="00C77FC5"/>
    <w:rsid w:val="00CA675E"/>
    <w:rsid w:val="00CE3A01"/>
    <w:rsid w:val="00D24E2B"/>
    <w:rsid w:val="00D44340"/>
    <w:rsid w:val="00D51864"/>
    <w:rsid w:val="00D546BC"/>
    <w:rsid w:val="00D57CB6"/>
    <w:rsid w:val="00D775D5"/>
    <w:rsid w:val="00D83762"/>
    <w:rsid w:val="00D873AA"/>
    <w:rsid w:val="00D93DEF"/>
    <w:rsid w:val="00DC44C7"/>
    <w:rsid w:val="00DF317A"/>
    <w:rsid w:val="00E16896"/>
    <w:rsid w:val="00E262A7"/>
    <w:rsid w:val="00E43C9E"/>
    <w:rsid w:val="00E679E3"/>
    <w:rsid w:val="00EA75F5"/>
    <w:rsid w:val="00EB4EE4"/>
    <w:rsid w:val="00EC3DF8"/>
    <w:rsid w:val="00F671D8"/>
    <w:rsid w:val="00F70B9A"/>
    <w:rsid w:val="00FA7166"/>
    <w:rsid w:val="00FC526C"/>
    <w:rsid w:val="00FF397D"/>
    <w:rsid w:val="00FF49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F25"/>
  <w15:chartTrackingRefBased/>
  <w15:docId w15:val="{BBD7ADE5-F5C7-4DAE-8465-E2AF09DC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71"/>
    <w:pPr>
      <w:spacing w:line="278" w:lineRule="auto"/>
    </w:pPr>
    <w:rPr>
      <w:rFonts w:ascii="Aptos" w:eastAsia="Aptos" w:hAnsi="Aptos" w:cs="Aptos"/>
      <w:kern w:val="0"/>
      <w:sz w:val="24"/>
      <w:szCs w:val="24"/>
      <w:lang w:eastAsia="es-MX"/>
      <w14:ligatures w14:val="none"/>
    </w:rPr>
  </w:style>
  <w:style w:type="paragraph" w:styleId="Ttulo1">
    <w:name w:val="heading 1"/>
    <w:basedOn w:val="Normal"/>
    <w:next w:val="Normal"/>
    <w:link w:val="Ttulo1Car"/>
    <w:uiPriority w:val="9"/>
    <w:qFormat/>
    <w:rsid w:val="004D5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5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50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50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50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50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50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50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50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0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0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0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0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0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0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0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0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071"/>
    <w:rPr>
      <w:rFonts w:eastAsiaTheme="majorEastAsia" w:cstheme="majorBidi"/>
      <w:color w:val="272727" w:themeColor="text1" w:themeTint="D8"/>
    </w:rPr>
  </w:style>
  <w:style w:type="paragraph" w:styleId="Ttulo">
    <w:name w:val="Title"/>
    <w:basedOn w:val="Normal"/>
    <w:next w:val="Normal"/>
    <w:link w:val="TtuloCar"/>
    <w:uiPriority w:val="10"/>
    <w:qFormat/>
    <w:rsid w:val="004D5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50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0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50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071"/>
    <w:pPr>
      <w:spacing w:before="160"/>
      <w:jc w:val="center"/>
    </w:pPr>
    <w:rPr>
      <w:i/>
      <w:iCs/>
      <w:color w:val="404040" w:themeColor="text1" w:themeTint="BF"/>
    </w:rPr>
  </w:style>
  <w:style w:type="character" w:customStyle="1" w:styleId="CitaCar">
    <w:name w:val="Cita Car"/>
    <w:basedOn w:val="Fuentedeprrafopredeter"/>
    <w:link w:val="Cita"/>
    <w:uiPriority w:val="29"/>
    <w:rsid w:val="004D5071"/>
    <w:rPr>
      <w:i/>
      <w:iCs/>
      <w:color w:val="404040" w:themeColor="text1" w:themeTint="BF"/>
    </w:rPr>
  </w:style>
  <w:style w:type="paragraph" w:styleId="Prrafodelista">
    <w:name w:val="List Paragraph"/>
    <w:basedOn w:val="Normal"/>
    <w:uiPriority w:val="1"/>
    <w:qFormat/>
    <w:rsid w:val="004D5071"/>
    <w:pPr>
      <w:ind w:left="720"/>
      <w:contextualSpacing/>
    </w:pPr>
  </w:style>
  <w:style w:type="character" w:styleId="nfasisintenso">
    <w:name w:val="Intense Emphasis"/>
    <w:basedOn w:val="Fuentedeprrafopredeter"/>
    <w:uiPriority w:val="21"/>
    <w:qFormat/>
    <w:rsid w:val="004D5071"/>
    <w:rPr>
      <w:i/>
      <w:iCs/>
      <w:color w:val="0F4761" w:themeColor="accent1" w:themeShade="BF"/>
    </w:rPr>
  </w:style>
  <w:style w:type="paragraph" w:styleId="Citadestacada">
    <w:name w:val="Intense Quote"/>
    <w:basedOn w:val="Normal"/>
    <w:next w:val="Normal"/>
    <w:link w:val="CitadestacadaCar"/>
    <w:uiPriority w:val="30"/>
    <w:qFormat/>
    <w:rsid w:val="004D5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5071"/>
    <w:rPr>
      <w:i/>
      <w:iCs/>
      <w:color w:val="0F4761" w:themeColor="accent1" w:themeShade="BF"/>
    </w:rPr>
  </w:style>
  <w:style w:type="character" w:styleId="Referenciaintensa">
    <w:name w:val="Intense Reference"/>
    <w:basedOn w:val="Fuentedeprrafopredeter"/>
    <w:uiPriority w:val="32"/>
    <w:qFormat/>
    <w:rsid w:val="004D5071"/>
    <w:rPr>
      <w:b/>
      <w:bCs/>
      <w:smallCaps/>
      <w:color w:val="0F4761" w:themeColor="accent1" w:themeShade="BF"/>
      <w:spacing w:val="5"/>
    </w:rPr>
  </w:style>
  <w:style w:type="paragraph" w:styleId="Encabezado">
    <w:name w:val="header"/>
    <w:basedOn w:val="Normal"/>
    <w:link w:val="EncabezadoCar"/>
    <w:uiPriority w:val="99"/>
    <w:unhideWhenUsed/>
    <w:rsid w:val="004D50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5071"/>
  </w:style>
  <w:style w:type="paragraph" w:styleId="Piedepgina">
    <w:name w:val="footer"/>
    <w:basedOn w:val="Normal"/>
    <w:link w:val="PiedepginaCar"/>
    <w:uiPriority w:val="99"/>
    <w:unhideWhenUsed/>
    <w:rsid w:val="004D50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5071"/>
  </w:style>
  <w:style w:type="paragraph" w:styleId="Sinespaciado">
    <w:name w:val="No Spacing"/>
    <w:link w:val="SinespaciadoCar"/>
    <w:uiPriority w:val="1"/>
    <w:qFormat/>
    <w:rsid w:val="004D5071"/>
    <w:pPr>
      <w:spacing w:after="0" w:line="240" w:lineRule="auto"/>
    </w:pPr>
    <w:rPr>
      <w:rFonts w:ascii="Aptos" w:eastAsia="Aptos" w:hAnsi="Aptos" w:cs="Aptos"/>
      <w:kern w:val="0"/>
      <w:sz w:val="24"/>
      <w:szCs w:val="24"/>
      <w:lang w:eastAsia="es-MX"/>
      <w14:ligatures w14:val="none"/>
    </w:rPr>
  </w:style>
  <w:style w:type="table" w:styleId="Tablaconcuadrcula">
    <w:name w:val="Table Grid"/>
    <w:basedOn w:val="Tablanormal"/>
    <w:uiPriority w:val="39"/>
    <w:rsid w:val="00B002D5"/>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B002D5"/>
    <w:rPr>
      <w:b/>
      <w:bCs/>
    </w:rPr>
  </w:style>
  <w:style w:type="character" w:customStyle="1" w:styleId="SinespaciadoCar">
    <w:name w:val="Sin espaciado Car"/>
    <w:link w:val="Sinespaciado"/>
    <w:uiPriority w:val="1"/>
    <w:qFormat/>
    <w:rsid w:val="00B002D5"/>
    <w:rPr>
      <w:rFonts w:ascii="Aptos" w:eastAsia="Aptos" w:hAnsi="Aptos" w:cs="Aptos"/>
      <w:kern w:val="0"/>
      <w:sz w:val="24"/>
      <w:szCs w:val="24"/>
      <w:lang w:eastAsia="es-MX"/>
      <w14:ligatures w14:val="none"/>
    </w:rPr>
  </w:style>
  <w:style w:type="character" w:styleId="Hipervnculo">
    <w:name w:val="Hyperlink"/>
    <w:basedOn w:val="Fuentedeprrafopredeter"/>
    <w:uiPriority w:val="99"/>
    <w:unhideWhenUsed/>
    <w:rsid w:val="009A60B3"/>
    <w:rPr>
      <w:color w:val="467886" w:themeColor="hyperlink"/>
      <w:u w:val="single"/>
    </w:rPr>
  </w:style>
  <w:style w:type="character" w:styleId="Mencinsinresolver">
    <w:name w:val="Unresolved Mention"/>
    <w:basedOn w:val="Fuentedeprrafopredeter"/>
    <w:uiPriority w:val="99"/>
    <w:semiHidden/>
    <w:unhideWhenUsed/>
    <w:rsid w:val="009A60B3"/>
    <w:rPr>
      <w:color w:val="605E5C"/>
      <w:shd w:val="clear" w:color="auto" w:fill="E1DFDD"/>
    </w:rPr>
  </w:style>
  <w:style w:type="character" w:styleId="Hipervnculovisitado">
    <w:name w:val="FollowedHyperlink"/>
    <w:basedOn w:val="Fuentedeprrafopredeter"/>
    <w:uiPriority w:val="99"/>
    <w:semiHidden/>
    <w:unhideWhenUsed/>
    <w:rsid w:val="009A60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radoraticke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5</Pages>
  <Words>1819</Words>
  <Characters>10007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43</cp:revision>
  <cp:lastPrinted>2026-03-21T18:34:00Z</cp:lastPrinted>
  <dcterms:created xsi:type="dcterms:W3CDTF">2025-04-10T20:19:00Z</dcterms:created>
  <dcterms:modified xsi:type="dcterms:W3CDTF">2026-03-21T18:37:00Z</dcterms:modified>
</cp:coreProperties>
</file>