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7051" w14:textId="77777777" w:rsidR="007B75F8" w:rsidRPr="00CB1AFA" w:rsidRDefault="007B75F8" w:rsidP="007B75F8">
      <w:pPr>
        <w:rPr>
          <w:rFonts w:ascii="Handlee" w:hAnsi="Handlee"/>
          <w:b/>
          <w:sz w:val="32"/>
        </w:rPr>
      </w:pPr>
      <w:r w:rsidRPr="00CB1AFA">
        <w:rPr>
          <w:rFonts w:ascii="Handlee" w:hAnsi="Handlee"/>
          <w:b/>
          <w:sz w:val="32"/>
        </w:rPr>
        <w:t>BOGOTA CULTURAL</w:t>
      </w:r>
    </w:p>
    <w:p w14:paraId="4DB6A339" w14:textId="77777777" w:rsidR="007B75F8" w:rsidRPr="00CB1AFA" w:rsidRDefault="007B75F8" w:rsidP="007B75F8">
      <w:pPr>
        <w:jc w:val="right"/>
        <w:rPr>
          <w:rFonts w:ascii="Helvetica" w:eastAsia="SimSun" w:hAnsi="Helvetica" w:cs="Helvetica"/>
          <w:szCs w:val="24"/>
          <w:lang w:val="es-ES"/>
        </w:rPr>
      </w:pPr>
      <w:r w:rsidRPr="00CB1AFA">
        <w:rPr>
          <w:rFonts w:ascii="Helvetica" w:eastAsia="SimSun" w:hAnsi="Helvetica" w:cs="Helvetica"/>
          <w:szCs w:val="24"/>
          <w:lang w:val="es-ES"/>
        </w:rPr>
        <w:t>04 DÍAS / 03 NOCHES</w:t>
      </w:r>
    </w:p>
    <w:p w14:paraId="190E5DEB" w14:textId="466B2AEA" w:rsidR="007B75F8" w:rsidRDefault="007B75F8" w:rsidP="007B75F8">
      <w:pPr>
        <w:jc w:val="right"/>
        <w:rPr>
          <w:rFonts w:ascii="Helvetica" w:eastAsia="SimSun" w:hAnsi="Helvetica" w:cs="Helvetica"/>
          <w:szCs w:val="24"/>
          <w:lang w:val="es-ES"/>
        </w:rPr>
      </w:pPr>
      <w:r w:rsidRPr="00CB1AFA">
        <w:rPr>
          <w:rFonts w:ascii="Helvetica" w:eastAsia="SimSun" w:hAnsi="Helvetica" w:cs="Helvetica"/>
          <w:b/>
          <w:szCs w:val="24"/>
          <w:lang w:val="es-ES"/>
        </w:rPr>
        <w:t>SALIDAS:</w:t>
      </w:r>
      <w:r w:rsidRPr="00CB1AFA">
        <w:rPr>
          <w:rFonts w:ascii="Helvetica" w:eastAsia="SimSun" w:hAnsi="Helvetica" w:cs="Helvetica"/>
          <w:szCs w:val="24"/>
          <w:lang w:val="es-ES"/>
        </w:rPr>
        <w:t xml:space="preserve"> DIARIAS</w:t>
      </w:r>
    </w:p>
    <w:p w14:paraId="20618B6E" w14:textId="185A3D42" w:rsidR="0001733F" w:rsidRDefault="0001733F" w:rsidP="007B75F8">
      <w:pPr>
        <w:jc w:val="right"/>
        <w:rPr>
          <w:rFonts w:ascii="Helvetica" w:eastAsia="SimSun" w:hAnsi="Helvetica" w:cs="Helvetica"/>
          <w:szCs w:val="24"/>
          <w:lang w:val="es-ES"/>
        </w:rPr>
      </w:pPr>
      <w:r>
        <w:rPr>
          <w:rFonts w:ascii="Helvetica" w:hAnsi="Helvetica" w:cs="Helvetica"/>
          <w:noProof/>
        </w:rPr>
        <w:drawing>
          <wp:anchor distT="0" distB="0" distL="114300" distR="114300" simplePos="0" relativeHeight="251662336" behindDoc="0" locked="0" layoutInCell="1" allowOverlap="1" wp14:anchorId="0885A637" wp14:editId="2EB2AD2C">
            <wp:simplePos x="0" y="0"/>
            <wp:positionH relativeFrom="column">
              <wp:posOffset>4667250</wp:posOffset>
            </wp:positionH>
            <wp:positionV relativeFrom="paragraph">
              <wp:posOffset>23124</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59BCD7DA" w14:textId="50C2610B" w:rsidR="0001733F" w:rsidRDefault="0001733F" w:rsidP="007B75F8">
      <w:pPr>
        <w:jc w:val="right"/>
        <w:rPr>
          <w:rFonts w:ascii="Helvetica" w:eastAsia="SimSun" w:hAnsi="Helvetica" w:cs="Helvetica"/>
          <w:szCs w:val="24"/>
          <w:lang w:val="es-ES"/>
        </w:rPr>
      </w:pPr>
    </w:p>
    <w:p w14:paraId="3D653BBC" w14:textId="77777777" w:rsidR="00A77817" w:rsidRPr="00A77817" w:rsidRDefault="00A77817" w:rsidP="002C193B">
      <w:pPr>
        <w:pStyle w:val="Sinespaciado"/>
        <w:rPr>
          <w:rFonts w:ascii="Helvetica" w:hAnsi="Helvetica" w:cs="Helvetica"/>
          <w:b/>
          <w:bCs/>
          <w:lang w:val="es-ES"/>
        </w:rPr>
      </w:pPr>
    </w:p>
    <w:p w14:paraId="448043A4" w14:textId="67B59D6D" w:rsidR="007B75F8" w:rsidRPr="002C193B" w:rsidRDefault="007B75F8" w:rsidP="002C193B">
      <w:pPr>
        <w:pStyle w:val="Sinespaciado"/>
        <w:rPr>
          <w:rFonts w:ascii="Handlee" w:hAnsi="Handlee"/>
          <w:b/>
          <w:bCs/>
          <w:sz w:val="26"/>
          <w:szCs w:val="26"/>
          <w:lang w:val="es-ES"/>
        </w:rPr>
      </w:pPr>
      <w:r w:rsidRPr="002C193B">
        <w:rPr>
          <w:rFonts w:ascii="Handlee" w:hAnsi="Handlee"/>
          <w:b/>
          <w:bCs/>
          <w:sz w:val="26"/>
          <w:szCs w:val="26"/>
          <w:lang w:val="es-ES"/>
        </w:rPr>
        <w:t>ITINERARIO</w:t>
      </w:r>
    </w:p>
    <w:p w14:paraId="7C48D8CE" w14:textId="7F0967C1" w:rsidR="00944C4F" w:rsidRPr="00944C4F" w:rsidRDefault="00944C4F" w:rsidP="00944C4F">
      <w:pPr>
        <w:pStyle w:val="Sinespaciado"/>
        <w:jc w:val="both"/>
        <w:rPr>
          <w:rFonts w:ascii="Handlee" w:hAnsi="Handlee" w:cs="Helvetica"/>
          <w:b/>
        </w:rPr>
      </w:pPr>
      <w:r w:rsidRPr="00944C4F">
        <w:rPr>
          <w:rFonts w:ascii="Handlee" w:hAnsi="Handlee" w:cs="Helvetica"/>
          <w:b/>
        </w:rPr>
        <w:t xml:space="preserve">DÍA 1. </w:t>
      </w:r>
      <w:r w:rsidRPr="00944C4F">
        <w:rPr>
          <w:rFonts w:ascii="Handlee" w:hAnsi="Handlee" w:cs="Helvetica"/>
          <w:b/>
        </w:rPr>
        <w:tab/>
      </w:r>
      <w:r w:rsidRPr="00944C4F">
        <w:rPr>
          <w:rFonts w:ascii="Handlee" w:hAnsi="Handlee" w:cs="Helvetica"/>
          <w:b/>
        </w:rPr>
        <w:tab/>
        <w:t>BOGOTÁ</w:t>
      </w:r>
    </w:p>
    <w:p w14:paraId="52AD3183" w14:textId="7CC06753" w:rsidR="00944C4F" w:rsidRPr="00944C4F" w:rsidRDefault="00944C4F" w:rsidP="00944C4F">
      <w:pPr>
        <w:pStyle w:val="Sinespaciado"/>
        <w:jc w:val="both"/>
        <w:rPr>
          <w:rFonts w:ascii="Helvetica" w:hAnsi="Helvetica" w:cs="Helvetica"/>
        </w:rPr>
      </w:pPr>
      <w:r w:rsidRPr="00944C4F">
        <w:rPr>
          <w:rFonts w:ascii="Helvetica" w:hAnsi="Helvetica" w:cs="Helvetica"/>
        </w:rPr>
        <w:t xml:space="preserve">Llegada a la ciudad de Bogotá aeropuerto Internacional el Dorado y traslado al hotel para realizar el respectivo check in. Alojamiento.  </w:t>
      </w:r>
    </w:p>
    <w:p w14:paraId="09CA775E" w14:textId="77777777" w:rsidR="00944C4F" w:rsidRPr="00944C4F" w:rsidRDefault="00944C4F" w:rsidP="00944C4F">
      <w:pPr>
        <w:pStyle w:val="Sinespaciado"/>
        <w:jc w:val="both"/>
        <w:rPr>
          <w:rFonts w:ascii="Helvetica" w:hAnsi="Helvetica" w:cs="Helvetica"/>
          <w:b/>
        </w:rPr>
      </w:pPr>
      <w:r w:rsidRPr="00944C4F">
        <w:rPr>
          <w:rFonts w:ascii="Helvetica" w:hAnsi="Helvetica" w:cs="Helvetica"/>
        </w:rPr>
        <w:t xml:space="preserve">                               </w:t>
      </w:r>
    </w:p>
    <w:p w14:paraId="71B6F927" w14:textId="214F1555" w:rsidR="00944C4F" w:rsidRPr="00944C4F" w:rsidRDefault="00944C4F" w:rsidP="00944C4F">
      <w:pPr>
        <w:pStyle w:val="Sinespaciado"/>
        <w:jc w:val="both"/>
        <w:rPr>
          <w:rFonts w:ascii="Handlee" w:hAnsi="Handlee" w:cs="Helvetica"/>
          <w:b/>
        </w:rPr>
      </w:pPr>
      <w:r w:rsidRPr="00944C4F">
        <w:rPr>
          <w:rFonts w:ascii="Handlee" w:hAnsi="Handlee" w:cs="Helvetica"/>
          <w:b/>
        </w:rPr>
        <w:t xml:space="preserve">DÍA 2. </w:t>
      </w:r>
      <w:r w:rsidRPr="00944C4F">
        <w:rPr>
          <w:rFonts w:ascii="Handlee" w:hAnsi="Handlee" w:cs="Helvetica"/>
          <w:b/>
        </w:rPr>
        <w:tab/>
      </w:r>
      <w:r w:rsidRPr="00944C4F">
        <w:rPr>
          <w:rFonts w:ascii="Handlee" w:hAnsi="Handlee" w:cs="Helvetica"/>
          <w:b/>
        </w:rPr>
        <w:tab/>
        <w:t>BOGOTÁ:  CITY TOUR &amp; ASCENSO MONSERRATE (SERVICIO PRIVADO)</w:t>
      </w:r>
    </w:p>
    <w:p w14:paraId="4E70D5CF" w14:textId="03D7F3A9" w:rsidR="00C9395C" w:rsidRDefault="00C9395C" w:rsidP="00944C4F">
      <w:pPr>
        <w:pStyle w:val="Sinespaciado"/>
        <w:jc w:val="both"/>
        <w:rPr>
          <w:rFonts w:ascii="Helvetica" w:hAnsi="Helvetica" w:cs="Helvetica"/>
          <w:bCs/>
        </w:rPr>
      </w:pPr>
      <w:r w:rsidRPr="00C9395C">
        <w:rPr>
          <w:rFonts w:ascii="Helvetica" w:hAnsi="Helvetica" w:cs="Helvetica"/>
          <w:bCs/>
        </w:rPr>
        <w:t xml:space="preserve">Desayuno en el hotel.  </w:t>
      </w:r>
      <w:r w:rsidRPr="00C9395C">
        <w:rPr>
          <w:rFonts w:ascii="Helvetica" w:hAnsi="Helvetica" w:cs="Helvetica"/>
          <w:bCs/>
          <w:iCs/>
        </w:rPr>
        <w:t>A la hora acordada se recoge en el lobby del hotel. Al levantar la mirada desde cualquier punto de la ciudad, es imposible no encontrarse con aquel cerro que, desde sus 3.152 metros a nivel del mar, vigila a Bogotá. Monserrate es el símbolo por excelencia de Bogotá, no solo como efigie natural, sino por su carácter religioso, cuyo santuario, millones de peregrinos y viajeros han visitado desde su fundación en 1640, se retorna y se inicia tour panorámico por el centro histórico de Bogotá también llamado “La Candelaria”, dentro del cual se visitará El Museo del Oro donde se conocerán cerca de 34.000 piezas de oro prehispánico y más de 25.000 objetos precolombinos. Posteriormente se visitará la Casa de la moneda y Donación Botero donde se exhiben obras del maestro Fernando Botero, colombiano reconocido internacionalmente en diferentes técnicas artísticas como pintura, dibujo y escultura. El tour finalizará con un recorrido panorámico conociendo el Marco de la plaza de Bolívar (La Catedral Primada, La Casa de Nariño, El palacio Liévano y El Palacio de Justicia). Regreso al hotel.</w:t>
      </w:r>
    </w:p>
    <w:p w14:paraId="2C873CBD" w14:textId="4F56C282" w:rsidR="00944C4F" w:rsidRPr="00944C4F" w:rsidRDefault="00944C4F" w:rsidP="00944C4F">
      <w:pPr>
        <w:pStyle w:val="Sinespaciado"/>
        <w:jc w:val="both"/>
        <w:rPr>
          <w:rFonts w:ascii="Helvetica" w:hAnsi="Helvetica" w:cs="Helvetica"/>
          <w:lang w:eastAsia="es-CO"/>
        </w:rPr>
      </w:pPr>
      <w:r w:rsidRPr="00944C4F">
        <w:rPr>
          <w:rFonts w:ascii="Helvetica" w:hAnsi="Helvetica" w:cs="Helvetica"/>
          <w:b/>
          <w:iCs/>
        </w:rPr>
        <w:t>Nota Importante:</w:t>
      </w:r>
      <w:r w:rsidRPr="00944C4F">
        <w:rPr>
          <w:rFonts w:ascii="Helvetica" w:hAnsi="Helvetica" w:cs="Helvetica"/>
          <w:iCs/>
        </w:rPr>
        <w:t xml:space="preserve"> Museo del Oro cerrado los </w:t>
      </w:r>
      <w:r w:rsidR="00325689" w:rsidRPr="00944C4F">
        <w:rPr>
          <w:rFonts w:ascii="Helvetica" w:hAnsi="Helvetica" w:cs="Helvetica"/>
          <w:iCs/>
        </w:rPr>
        <w:t>lunes</w:t>
      </w:r>
      <w:r w:rsidRPr="00944C4F">
        <w:rPr>
          <w:rFonts w:ascii="Helvetica" w:hAnsi="Helvetica" w:cs="Helvetica"/>
          <w:iCs/>
        </w:rPr>
        <w:t xml:space="preserve"> y Casa de la Moneda y Donación Botero cerrados los </w:t>
      </w:r>
      <w:r w:rsidR="00325689" w:rsidRPr="00944C4F">
        <w:rPr>
          <w:rFonts w:ascii="Helvetica" w:hAnsi="Helvetica" w:cs="Helvetica"/>
          <w:iCs/>
        </w:rPr>
        <w:t>martes</w:t>
      </w:r>
      <w:r w:rsidR="00325689">
        <w:rPr>
          <w:rFonts w:ascii="Helvetica" w:hAnsi="Helvetica" w:cs="Helvetica"/>
          <w:iCs/>
        </w:rPr>
        <w:t>.</w:t>
      </w:r>
    </w:p>
    <w:p w14:paraId="5B31DCED" w14:textId="77777777" w:rsidR="00944C4F" w:rsidRPr="00944C4F" w:rsidRDefault="00944C4F" w:rsidP="00944C4F">
      <w:pPr>
        <w:pStyle w:val="Sinespaciado"/>
        <w:jc w:val="both"/>
        <w:rPr>
          <w:rFonts w:ascii="Helvetica" w:hAnsi="Helvetica" w:cs="Helvetica"/>
          <w:b/>
          <w:lang w:val="es-CO"/>
        </w:rPr>
      </w:pPr>
    </w:p>
    <w:p w14:paraId="38A948B1" w14:textId="3E590102" w:rsidR="00944C4F" w:rsidRPr="00944C4F" w:rsidRDefault="00944C4F" w:rsidP="00944C4F">
      <w:pPr>
        <w:pStyle w:val="Sinespaciado"/>
        <w:jc w:val="both"/>
        <w:rPr>
          <w:rFonts w:ascii="Handlee" w:hAnsi="Handlee" w:cs="Helvetica"/>
          <w:b/>
        </w:rPr>
      </w:pPr>
      <w:r w:rsidRPr="00944C4F">
        <w:rPr>
          <w:rFonts w:ascii="Handlee" w:hAnsi="Handlee" w:cs="Helvetica"/>
          <w:b/>
        </w:rPr>
        <w:t xml:space="preserve">DÍA 3. </w:t>
      </w:r>
      <w:r>
        <w:rPr>
          <w:rFonts w:ascii="Handlee" w:hAnsi="Handlee" w:cs="Helvetica"/>
          <w:b/>
        </w:rPr>
        <w:tab/>
      </w:r>
      <w:r>
        <w:rPr>
          <w:rFonts w:ascii="Handlee" w:hAnsi="Handlee" w:cs="Helvetica"/>
          <w:b/>
        </w:rPr>
        <w:tab/>
      </w:r>
      <w:r w:rsidRPr="00944C4F">
        <w:rPr>
          <w:rFonts w:ascii="Handlee" w:hAnsi="Handlee" w:cs="Helvetica"/>
          <w:b/>
        </w:rPr>
        <w:t>BOGOTÁ:  VISITA A LA CATEDRAL DE SAL DE ZIPAQUIRÁ (SERVICIO PRIVADO)</w:t>
      </w:r>
    </w:p>
    <w:p w14:paraId="22F547C4" w14:textId="26DE4928" w:rsidR="00944C4F" w:rsidRPr="00944C4F" w:rsidRDefault="00944C4F" w:rsidP="00944C4F">
      <w:pPr>
        <w:pStyle w:val="Sinespaciado"/>
        <w:jc w:val="both"/>
        <w:rPr>
          <w:rFonts w:ascii="Helvetica" w:hAnsi="Helvetica" w:cs="Helvetica"/>
        </w:rPr>
      </w:pPr>
      <w:r w:rsidRPr="00944C4F">
        <w:rPr>
          <w:rFonts w:ascii="Helvetica" w:hAnsi="Helvetica" w:cs="Helvetica"/>
          <w:bCs/>
        </w:rPr>
        <w:t>Desayuno en el hotel</w:t>
      </w:r>
      <w:r w:rsidRPr="00944C4F">
        <w:rPr>
          <w:rFonts w:ascii="Helvetica" w:hAnsi="Helvetica" w:cs="Helvetica"/>
        </w:rPr>
        <w:t>.  A la hora acordada se recoge en el lobby del hotel. Se partirá a la población de Zipaquirá, ubicada a 50 Kms de Bogotá saliendo por la parte norte de la ciudad, también llamada “Sabana de Bogotá”. Una vez en la población se apreciará la catedral de Sal construida dentro de una mina de a 180 mts de profundidad, considerada como una de las maravillas más importantes de Colombia y gran obra de ingeniería y arte religioso. Regreso al hotel.</w:t>
      </w:r>
    </w:p>
    <w:p w14:paraId="5A48140E" w14:textId="77777777" w:rsidR="00944C4F" w:rsidRPr="00944C4F" w:rsidRDefault="00944C4F" w:rsidP="00944C4F">
      <w:pPr>
        <w:pStyle w:val="Sinespaciado"/>
        <w:jc w:val="both"/>
        <w:rPr>
          <w:rFonts w:ascii="Helvetica" w:hAnsi="Helvetica" w:cs="Helvetica"/>
        </w:rPr>
      </w:pPr>
    </w:p>
    <w:p w14:paraId="4988763B" w14:textId="5F5A6B6D" w:rsidR="00944C4F" w:rsidRPr="00944C4F" w:rsidRDefault="00944C4F" w:rsidP="00944C4F">
      <w:pPr>
        <w:pStyle w:val="Sinespaciado"/>
        <w:jc w:val="both"/>
        <w:rPr>
          <w:rFonts w:ascii="Handlee" w:hAnsi="Handlee" w:cs="Helvetica"/>
          <w:b/>
        </w:rPr>
      </w:pPr>
      <w:r w:rsidRPr="00944C4F">
        <w:rPr>
          <w:rFonts w:ascii="Handlee" w:hAnsi="Handlee" w:cs="Helvetica"/>
          <w:b/>
        </w:rPr>
        <w:t>DÍA 4.</w:t>
      </w:r>
      <w:r w:rsidRPr="00944C4F">
        <w:rPr>
          <w:rFonts w:ascii="Handlee" w:hAnsi="Handlee" w:cs="Helvetica"/>
          <w:b/>
          <w:noProof/>
          <w:lang w:val="es-CO"/>
        </w:rPr>
        <w:t xml:space="preserve"> </w:t>
      </w:r>
      <w:r w:rsidRPr="00944C4F">
        <w:rPr>
          <w:rFonts w:ascii="Handlee" w:hAnsi="Handlee" w:cs="Helvetica"/>
          <w:b/>
          <w:noProof/>
          <w:lang w:val="es-CO"/>
        </w:rPr>
        <w:tab/>
      </w:r>
      <w:r w:rsidRPr="00944C4F">
        <w:rPr>
          <w:rFonts w:ascii="Handlee" w:hAnsi="Handlee" w:cs="Helvetica"/>
          <w:b/>
          <w:noProof/>
          <w:lang w:val="es-CO"/>
        </w:rPr>
        <w:tab/>
      </w:r>
      <w:r w:rsidRPr="00944C4F">
        <w:rPr>
          <w:rFonts w:ascii="Handlee" w:hAnsi="Handlee" w:cs="Helvetica"/>
          <w:b/>
        </w:rPr>
        <w:t xml:space="preserve">BOGOTÁ </w:t>
      </w:r>
    </w:p>
    <w:p w14:paraId="727573D0" w14:textId="40EC2BD8" w:rsidR="00944C4F" w:rsidRPr="00944C4F" w:rsidRDefault="00944C4F" w:rsidP="00944C4F">
      <w:pPr>
        <w:pStyle w:val="Sinespaciado"/>
        <w:jc w:val="both"/>
        <w:rPr>
          <w:rFonts w:ascii="Helvetica" w:hAnsi="Helvetica" w:cs="Helvetica"/>
        </w:rPr>
      </w:pPr>
      <w:r w:rsidRPr="00944C4F">
        <w:rPr>
          <w:rFonts w:ascii="Helvetica" w:hAnsi="Helvetica" w:cs="Helvetica"/>
          <w:bCs/>
        </w:rPr>
        <w:t>Desayuno en el hotel.</w:t>
      </w:r>
      <w:r w:rsidRPr="00944C4F">
        <w:rPr>
          <w:rFonts w:ascii="Helvetica" w:hAnsi="Helvetica" w:cs="Helvetica"/>
        </w:rPr>
        <w:t xml:space="preserve"> Traslado hacia el </w:t>
      </w:r>
      <w:r w:rsidRPr="00944C4F">
        <w:rPr>
          <w:rFonts w:ascii="Helvetica" w:hAnsi="Helvetica" w:cs="Helvetica"/>
          <w:b/>
        </w:rPr>
        <w:t>Aeropuerto Internacional el Dorado</w:t>
      </w:r>
      <w:r w:rsidRPr="00944C4F">
        <w:rPr>
          <w:rFonts w:ascii="Helvetica" w:hAnsi="Helvetica" w:cs="Helvetica"/>
        </w:rPr>
        <w:t xml:space="preserve"> para tomar vuelo </w:t>
      </w:r>
      <w:r w:rsidRPr="00944C4F">
        <w:rPr>
          <w:rFonts w:ascii="Helvetica" w:hAnsi="Helvetica" w:cs="Helvetica"/>
          <w:b/>
          <w:bCs/>
        </w:rPr>
        <w:t>(</w:t>
      </w:r>
      <w:r w:rsidR="00C9395C">
        <w:rPr>
          <w:rFonts w:ascii="Helvetica" w:hAnsi="Helvetica" w:cs="Helvetica"/>
          <w:b/>
          <w:bCs/>
        </w:rPr>
        <w:t>n</w:t>
      </w:r>
      <w:r w:rsidRPr="00944C4F">
        <w:rPr>
          <w:rFonts w:ascii="Helvetica" w:hAnsi="Helvetica" w:cs="Helvetica"/>
          <w:b/>
          <w:bCs/>
        </w:rPr>
        <w:t>o incluido)</w:t>
      </w:r>
      <w:r w:rsidRPr="00944C4F">
        <w:rPr>
          <w:rFonts w:ascii="Helvetica" w:hAnsi="Helvetica" w:cs="Helvetica"/>
        </w:rPr>
        <w:t xml:space="preserve"> hacia el próximo destino.</w:t>
      </w:r>
    </w:p>
    <w:p w14:paraId="72557674" w14:textId="19FC8EA5" w:rsidR="007B75F8" w:rsidRPr="00944C4F" w:rsidRDefault="00944C4F" w:rsidP="007B75F8">
      <w:pPr>
        <w:jc w:val="both"/>
        <w:rPr>
          <w:rFonts w:ascii="Handlee" w:eastAsia="SimSun" w:hAnsi="Handlee" w:cs="Helvetica"/>
          <w:b/>
          <w:szCs w:val="24"/>
        </w:rPr>
      </w:pPr>
      <w:r w:rsidRPr="00154D06">
        <w:rPr>
          <w:rFonts w:ascii="Helvetica" w:eastAsia="Times New Roman" w:hAnsi="Helvetica" w:cs="Helvetica"/>
          <w:b/>
          <w:bCs/>
          <w:noProof/>
          <w:color w:val="505050"/>
          <w:spacing w:val="24"/>
          <w:bdr w:val="none" w:sz="0" w:space="0" w:color="auto" w:frame="1"/>
          <w:lang w:eastAsia="es-MX"/>
        </w:rPr>
        <w:drawing>
          <wp:anchor distT="0" distB="0" distL="114300" distR="114300" simplePos="0" relativeHeight="251659264" behindDoc="0" locked="0" layoutInCell="1" allowOverlap="1" wp14:anchorId="181EADBE" wp14:editId="212389EB">
            <wp:simplePos x="0" y="0"/>
            <wp:positionH relativeFrom="column">
              <wp:posOffset>4113961</wp:posOffset>
            </wp:positionH>
            <wp:positionV relativeFrom="paragraph">
              <wp:posOffset>32817</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798BC" w14:textId="46F5B20E" w:rsidR="007B75F8" w:rsidRDefault="007B75F8" w:rsidP="007B75F8">
      <w:pPr>
        <w:rPr>
          <w:rFonts w:ascii="Helvetica" w:hAnsi="Helvetica" w:cs="Helvetica"/>
          <w:b/>
          <w:sz w:val="24"/>
          <w:u w:val="single"/>
        </w:rPr>
      </w:pPr>
      <w:r>
        <w:rPr>
          <w:rFonts w:ascii="Helvetica" w:hAnsi="Helvetica" w:cs="Helvetica"/>
          <w:b/>
          <w:sz w:val="24"/>
          <w:u w:val="single"/>
        </w:rPr>
        <w:t>--------------------------------------------------------------------------------------</w:t>
      </w:r>
    </w:p>
    <w:p w14:paraId="3BDB494D" w14:textId="77777777" w:rsidR="007B75F8" w:rsidRDefault="007B75F8" w:rsidP="007B75F8">
      <w:pPr>
        <w:jc w:val="both"/>
        <w:rPr>
          <w:rFonts w:ascii="Helvetica" w:eastAsia="SimSun" w:hAnsi="Helvetica" w:cs="Helvetica"/>
          <w:szCs w:val="24"/>
        </w:rPr>
      </w:pPr>
    </w:p>
    <w:p w14:paraId="6697E31D" w14:textId="007C1DC9" w:rsidR="007B75F8" w:rsidRDefault="007B75F8" w:rsidP="00944C4F">
      <w:pPr>
        <w:pStyle w:val="Sinespaciado"/>
        <w:rPr>
          <w:rFonts w:ascii="Handlee" w:hAnsi="Handlee"/>
          <w:b/>
          <w:bCs/>
          <w:sz w:val="28"/>
          <w:szCs w:val="28"/>
          <w:bdr w:val="none" w:sz="0" w:space="0" w:color="auto" w:frame="1"/>
          <w:lang w:eastAsia="es-MX"/>
        </w:rPr>
      </w:pPr>
      <w:r w:rsidRPr="00944C4F">
        <w:rPr>
          <w:rFonts w:ascii="Handlee" w:hAnsi="Handlee"/>
          <w:b/>
          <w:bCs/>
          <w:sz w:val="28"/>
          <w:szCs w:val="28"/>
          <w:bdr w:val="none" w:sz="0" w:space="0" w:color="auto" w:frame="1"/>
          <w:lang w:eastAsia="es-MX"/>
        </w:rPr>
        <w:lastRenderedPageBreak/>
        <w:t xml:space="preserve">TARIFAS </w:t>
      </w:r>
      <w:r w:rsidR="0001733F" w:rsidRPr="00944C4F">
        <w:rPr>
          <w:rFonts w:ascii="Handlee" w:hAnsi="Handlee"/>
          <w:b/>
          <w:bCs/>
          <w:sz w:val="28"/>
          <w:szCs w:val="28"/>
          <w:bdr w:val="none" w:sz="0" w:space="0" w:color="auto" w:frame="1"/>
          <w:lang w:eastAsia="es-MX"/>
        </w:rPr>
        <w:t>POR PERSONA</w:t>
      </w:r>
    </w:p>
    <w:tbl>
      <w:tblPr>
        <w:tblW w:w="8740" w:type="dxa"/>
        <w:tblCellMar>
          <w:left w:w="70" w:type="dxa"/>
          <w:right w:w="70" w:type="dxa"/>
        </w:tblCellMar>
        <w:tblLook w:val="04A0" w:firstRow="1" w:lastRow="0" w:firstColumn="1" w:lastColumn="0" w:noHBand="0" w:noVBand="1"/>
      </w:tblPr>
      <w:tblGrid>
        <w:gridCol w:w="1599"/>
        <w:gridCol w:w="1644"/>
        <w:gridCol w:w="1237"/>
        <w:gridCol w:w="1237"/>
        <w:gridCol w:w="1278"/>
        <w:gridCol w:w="1745"/>
      </w:tblGrid>
      <w:tr w:rsidR="00A24609" w:rsidRPr="00A24609" w14:paraId="4C492375" w14:textId="77777777" w:rsidTr="00A24609">
        <w:trPr>
          <w:trHeight w:val="315"/>
        </w:trPr>
        <w:tc>
          <w:tcPr>
            <w:tcW w:w="1600" w:type="dxa"/>
            <w:tcBorders>
              <w:top w:val="single" w:sz="4" w:space="0" w:color="auto"/>
              <w:left w:val="single" w:sz="4" w:space="0" w:color="auto"/>
              <w:bottom w:val="single" w:sz="4" w:space="0" w:color="auto"/>
              <w:right w:val="single" w:sz="4" w:space="0" w:color="auto"/>
            </w:tcBorders>
            <w:vAlign w:val="center"/>
            <w:hideMark/>
          </w:tcPr>
          <w:p w14:paraId="12248B09"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CATEGORIA</w:t>
            </w:r>
          </w:p>
        </w:tc>
        <w:tc>
          <w:tcPr>
            <w:tcW w:w="1660" w:type="dxa"/>
            <w:tcBorders>
              <w:top w:val="single" w:sz="4" w:space="0" w:color="auto"/>
              <w:left w:val="nil"/>
              <w:bottom w:val="single" w:sz="4" w:space="0" w:color="auto"/>
              <w:right w:val="single" w:sz="4" w:space="0" w:color="auto"/>
            </w:tcBorders>
            <w:vAlign w:val="center"/>
            <w:hideMark/>
          </w:tcPr>
          <w:p w14:paraId="1EF69C02"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HOTEL</w:t>
            </w:r>
          </w:p>
        </w:tc>
        <w:tc>
          <w:tcPr>
            <w:tcW w:w="1240" w:type="dxa"/>
            <w:tcBorders>
              <w:top w:val="single" w:sz="4" w:space="0" w:color="auto"/>
              <w:left w:val="nil"/>
              <w:bottom w:val="single" w:sz="4" w:space="0" w:color="auto"/>
              <w:right w:val="single" w:sz="4" w:space="0" w:color="auto"/>
            </w:tcBorders>
            <w:vAlign w:val="center"/>
            <w:hideMark/>
          </w:tcPr>
          <w:p w14:paraId="75CBB3FE"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TPL</w:t>
            </w:r>
          </w:p>
        </w:tc>
        <w:tc>
          <w:tcPr>
            <w:tcW w:w="1240" w:type="dxa"/>
            <w:tcBorders>
              <w:top w:val="single" w:sz="4" w:space="0" w:color="auto"/>
              <w:left w:val="nil"/>
              <w:bottom w:val="single" w:sz="4" w:space="0" w:color="auto"/>
              <w:right w:val="single" w:sz="4" w:space="0" w:color="auto"/>
            </w:tcBorders>
            <w:vAlign w:val="center"/>
            <w:hideMark/>
          </w:tcPr>
          <w:p w14:paraId="22C50B1D"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DBL</w:t>
            </w:r>
          </w:p>
        </w:tc>
        <w:tc>
          <w:tcPr>
            <w:tcW w:w="1240" w:type="dxa"/>
            <w:tcBorders>
              <w:top w:val="single" w:sz="4" w:space="0" w:color="auto"/>
              <w:left w:val="nil"/>
              <w:bottom w:val="single" w:sz="4" w:space="0" w:color="auto"/>
              <w:right w:val="single" w:sz="4" w:space="0" w:color="auto"/>
            </w:tcBorders>
            <w:vAlign w:val="center"/>
            <w:hideMark/>
          </w:tcPr>
          <w:p w14:paraId="7C482A7A"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SGL</w:t>
            </w:r>
          </w:p>
        </w:tc>
        <w:tc>
          <w:tcPr>
            <w:tcW w:w="1760" w:type="dxa"/>
            <w:tcBorders>
              <w:top w:val="single" w:sz="4" w:space="0" w:color="auto"/>
              <w:left w:val="nil"/>
              <w:bottom w:val="single" w:sz="4" w:space="0" w:color="auto"/>
              <w:right w:val="single" w:sz="4" w:space="0" w:color="auto"/>
            </w:tcBorders>
            <w:vAlign w:val="center"/>
            <w:hideMark/>
          </w:tcPr>
          <w:p w14:paraId="41FBB266" w14:textId="77777777" w:rsid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4"/>
                <w:szCs w:val="24"/>
                <w:lang w:eastAsia="es-MX"/>
              </w:rPr>
              <w:t>MNR</w:t>
            </w:r>
            <w:r w:rsidRPr="00A24609">
              <w:rPr>
                <w:rFonts w:ascii="Helvetica" w:eastAsia="Times New Roman" w:hAnsi="Helvetica" w:cs="Helvetica"/>
                <w:b/>
                <w:bCs/>
                <w:color w:val="000000"/>
                <w:sz w:val="20"/>
                <w:szCs w:val="20"/>
                <w:lang w:eastAsia="es-MX"/>
              </w:rPr>
              <w:t xml:space="preserve"> </w:t>
            </w:r>
          </w:p>
          <w:p w14:paraId="77928D71" w14:textId="1834F084"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0"/>
                <w:szCs w:val="20"/>
                <w:lang w:eastAsia="es-MX"/>
              </w:rPr>
              <w:t xml:space="preserve">(3-10 años) </w:t>
            </w:r>
          </w:p>
        </w:tc>
      </w:tr>
      <w:tr w:rsidR="00A24609" w:rsidRPr="00A24609" w14:paraId="73525F04" w14:textId="77777777" w:rsidTr="00A24609">
        <w:trPr>
          <w:trHeight w:val="480"/>
        </w:trPr>
        <w:tc>
          <w:tcPr>
            <w:tcW w:w="1600" w:type="dxa"/>
            <w:vMerge w:val="restart"/>
            <w:tcBorders>
              <w:top w:val="nil"/>
              <w:left w:val="single" w:sz="4" w:space="0" w:color="auto"/>
              <w:bottom w:val="single" w:sz="4" w:space="0" w:color="auto"/>
              <w:right w:val="single" w:sz="4" w:space="0" w:color="auto"/>
            </w:tcBorders>
            <w:vAlign w:val="center"/>
            <w:hideMark/>
          </w:tcPr>
          <w:p w14:paraId="2CE21FA3" w14:textId="77777777" w:rsidR="00A24609" w:rsidRPr="00A24609" w:rsidRDefault="00A24609" w:rsidP="00A24609">
            <w:pPr>
              <w:spacing w:after="0" w:line="240" w:lineRule="auto"/>
              <w:jc w:val="center"/>
              <w:rPr>
                <w:rFonts w:ascii="Helvetica" w:eastAsia="Times New Roman" w:hAnsi="Helvetica" w:cs="Helvetica"/>
                <w:b/>
                <w:bCs/>
                <w:color w:val="000000"/>
                <w:lang w:eastAsia="es-MX"/>
              </w:rPr>
            </w:pPr>
            <w:r w:rsidRPr="00A24609">
              <w:rPr>
                <w:rFonts w:ascii="Helvetica" w:eastAsia="Times New Roman" w:hAnsi="Helvetica" w:cs="Helvetica"/>
                <w:b/>
                <w:bCs/>
                <w:color w:val="000000"/>
                <w:lang w:eastAsia="es-MX"/>
              </w:rPr>
              <w:t>TURISTA</w:t>
            </w:r>
          </w:p>
        </w:tc>
        <w:tc>
          <w:tcPr>
            <w:tcW w:w="1660" w:type="dxa"/>
            <w:tcBorders>
              <w:top w:val="nil"/>
              <w:left w:val="nil"/>
              <w:bottom w:val="single" w:sz="4" w:space="0" w:color="auto"/>
              <w:right w:val="single" w:sz="4" w:space="0" w:color="auto"/>
            </w:tcBorders>
            <w:vAlign w:val="center"/>
            <w:hideMark/>
          </w:tcPr>
          <w:p w14:paraId="79E48BC6" w14:textId="77777777" w:rsidR="00A24609" w:rsidRPr="00A24609" w:rsidRDefault="00A24609" w:rsidP="00A24609">
            <w:pPr>
              <w:spacing w:after="0" w:line="240" w:lineRule="auto"/>
              <w:jc w:val="center"/>
              <w:rPr>
                <w:rFonts w:ascii="Helvetica" w:eastAsia="Times New Roman" w:hAnsi="Helvetica" w:cs="Helvetica"/>
                <w:b/>
                <w:bCs/>
                <w:color w:val="000000"/>
                <w:sz w:val="18"/>
                <w:szCs w:val="18"/>
                <w:lang w:eastAsia="es-MX"/>
              </w:rPr>
            </w:pPr>
            <w:r w:rsidRPr="00A24609">
              <w:rPr>
                <w:rFonts w:ascii="Helvetica" w:eastAsia="Times New Roman" w:hAnsi="Helvetica" w:cs="Helvetica"/>
                <w:b/>
                <w:bCs/>
                <w:color w:val="000000"/>
                <w:sz w:val="18"/>
                <w:szCs w:val="18"/>
                <w:lang w:eastAsia="es-MX"/>
              </w:rPr>
              <w:t>Faranda Express Belvedere</w:t>
            </w:r>
          </w:p>
        </w:tc>
        <w:tc>
          <w:tcPr>
            <w:tcW w:w="1240" w:type="dxa"/>
            <w:tcBorders>
              <w:top w:val="nil"/>
              <w:left w:val="nil"/>
              <w:bottom w:val="single" w:sz="4" w:space="0" w:color="auto"/>
              <w:right w:val="single" w:sz="4" w:space="0" w:color="auto"/>
            </w:tcBorders>
            <w:vAlign w:val="center"/>
            <w:hideMark/>
          </w:tcPr>
          <w:p w14:paraId="4FD329C8"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$355USD</w:t>
            </w:r>
          </w:p>
        </w:tc>
        <w:tc>
          <w:tcPr>
            <w:tcW w:w="1240" w:type="dxa"/>
            <w:tcBorders>
              <w:top w:val="nil"/>
              <w:left w:val="nil"/>
              <w:bottom w:val="single" w:sz="4" w:space="0" w:color="auto"/>
              <w:right w:val="single" w:sz="4" w:space="0" w:color="auto"/>
            </w:tcBorders>
            <w:vAlign w:val="center"/>
            <w:hideMark/>
          </w:tcPr>
          <w:p w14:paraId="72F6CB6C"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$420USD</w:t>
            </w:r>
          </w:p>
        </w:tc>
        <w:tc>
          <w:tcPr>
            <w:tcW w:w="1240" w:type="dxa"/>
            <w:tcBorders>
              <w:top w:val="nil"/>
              <w:left w:val="nil"/>
              <w:bottom w:val="single" w:sz="4" w:space="0" w:color="auto"/>
              <w:right w:val="single" w:sz="4" w:space="0" w:color="auto"/>
            </w:tcBorders>
            <w:vAlign w:val="center"/>
            <w:hideMark/>
          </w:tcPr>
          <w:p w14:paraId="00E6F269"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$755USD</w:t>
            </w:r>
          </w:p>
        </w:tc>
        <w:tc>
          <w:tcPr>
            <w:tcW w:w="1760" w:type="dxa"/>
            <w:tcBorders>
              <w:top w:val="nil"/>
              <w:left w:val="nil"/>
              <w:bottom w:val="single" w:sz="4" w:space="0" w:color="auto"/>
              <w:right w:val="single" w:sz="4" w:space="0" w:color="auto"/>
            </w:tcBorders>
            <w:vAlign w:val="center"/>
            <w:hideMark/>
          </w:tcPr>
          <w:p w14:paraId="36EE6982"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$85USD</w:t>
            </w:r>
          </w:p>
        </w:tc>
      </w:tr>
      <w:tr w:rsidR="00A24609" w:rsidRPr="00A24609" w14:paraId="4BF7F401" w14:textId="77777777" w:rsidTr="00A24609">
        <w:trPr>
          <w:trHeight w:val="480"/>
        </w:trPr>
        <w:tc>
          <w:tcPr>
            <w:tcW w:w="1600" w:type="dxa"/>
            <w:vMerge/>
            <w:tcBorders>
              <w:top w:val="nil"/>
              <w:left w:val="single" w:sz="4" w:space="0" w:color="auto"/>
              <w:bottom w:val="single" w:sz="4" w:space="0" w:color="auto"/>
              <w:right w:val="single" w:sz="4" w:space="0" w:color="auto"/>
            </w:tcBorders>
            <w:vAlign w:val="center"/>
            <w:hideMark/>
          </w:tcPr>
          <w:p w14:paraId="3A140A00" w14:textId="77777777" w:rsidR="00A24609" w:rsidRPr="00A24609" w:rsidRDefault="00A24609" w:rsidP="00A24609">
            <w:pPr>
              <w:spacing w:after="0" w:line="240" w:lineRule="auto"/>
              <w:rPr>
                <w:rFonts w:ascii="Helvetica" w:eastAsia="Times New Roman" w:hAnsi="Helvetica" w:cs="Helvetica"/>
                <w:b/>
                <w:bCs/>
                <w:color w:val="000000"/>
                <w:lang w:eastAsia="es-MX"/>
              </w:rPr>
            </w:pPr>
          </w:p>
        </w:tc>
        <w:tc>
          <w:tcPr>
            <w:tcW w:w="1660" w:type="dxa"/>
            <w:tcBorders>
              <w:top w:val="nil"/>
              <w:left w:val="nil"/>
              <w:bottom w:val="single" w:sz="4" w:space="0" w:color="auto"/>
              <w:right w:val="single" w:sz="4" w:space="0" w:color="auto"/>
            </w:tcBorders>
            <w:vAlign w:val="center"/>
            <w:hideMark/>
          </w:tcPr>
          <w:p w14:paraId="2DD06B0E" w14:textId="77777777" w:rsidR="00A24609" w:rsidRPr="00A24609" w:rsidRDefault="00A24609" w:rsidP="00A24609">
            <w:pPr>
              <w:spacing w:after="0" w:line="240" w:lineRule="auto"/>
              <w:jc w:val="center"/>
              <w:rPr>
                <w:rFonts w:ascii="Helvetica" w:eastAsia="Times New Roman" w:hAnsi="Helvetica" w:cs="Helvetica"/>
                <w:b/>
                <w:bCs/>
                <w:color w:val="000000"/>
                <w:sz w:val="18"/>
                <w:szCs w:val="18"/>
                <w:lang w:eastAsia="es-MX"/>
              </w:rPr>
            </w:pPr>
            <w:r w:rsidRPr="00A24609">
              <w:rPr>
                <w:rFonts w:ascii="Helvetica" w:eastAsia="Times New Roman" w:hAnsi="Helvetica" w:cs="Helvetica"/>
                <w:b/>
                <w:bCs/>
                <w:color w:val="000000"/>
                <w:sz w:val="18"/>
                <w:szCs w:val="18"/>
                <w:lang w:eastAsia="es-MX"/>
              </w:rPr>
              <w:t>Radisson Bogota Metrotel</w:t>
            </w:r>
          </w:p>
        </w:tc>
        <w:tc>
          <w:tcPr>
            <w:tcW w:w="1240" w:type="dxa"/>
            <w:tcBorders>
              <w:top w:val="nil"/>
              <w:left w:val="nil"/>
              <w:bottom w:val="single" w:sz="4" w:space="0" w:color="auto"/>
              <w:right w:val="single" w:sz="4" w:space="0" w:color="auto"/>
            </w:tcBorders>
            <w:vAlign w:val="center"/>
            <w:hideMark/>
          </w:tcPr>
          <w:p w14:paraId="2FA7D5BF"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$389USD</w:t>
            </w:r>
          </w:p>
        </w:tc>
        <w:tc>
          <w:tcPr>
            <w:tcW w:w="1240" w:type="dxa"/>
            <w:tcBorders>
              <w:top w:val="nil"/>
              <w:left w:val="nil"/>
              <w:bottom w:val="single" w:sz="4" w:space="0" w:color="auto"/>
              <w:right w:val="single" w:sz="4" w:space="0" w:color="auto"/>
            </w:tcBorders>
            <w:vAlign w:val="center"/>
            <w:hideMark/>
          </w:tcPr>
          <w:p w14:paraId="54BFDC2C" w14:textId="56802D2C"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$45</w:t>
            </w:r>
            <w:r w:rsidR="002F4370">
              <w:rPr>
                <w:rFonts w:ascii="Helvetica" w:eastAsia="Times New Roman" w:hAnsi="Helvetica" w:cs="Helvetica"/>
                <w:color w:val="000000"/>
                <w:lang w:eastAsia="es-MX"/>
              </w:rPr>
              <w:t>9</w:t>
            </w:r>
            <w:r w:rsidRPr="00A24609">
              <w:rPr>
                <w:rFonts w:ascii="Helvetica" w:eastAsia="Times New Roman" w:hAnsi="Helvetica" w:cs="Helvetica"/>
                <w:color w:val="000000"/>
                <w:lang w:eastAsia="es-MX"/>
              </w:rPr>
              <w:t>USD</w:t>
            </w:r>
          </w:p>
        </w:tc>
        <w:tc>
          <w:tcPr>
            <w:tcW w:w="1240" w:type="dxa"/>
            <w:tcBorders>
              <w:top w:val="nil"/>
              <w:left w:val="nil"/>
              <w:bottom w:val="single" w:sz="4" w:space="0" w:color="auto"/>
              <w:right w:val="single" w:sz="4" w:space="0" w:color="auto"/>
            </w:tcBorders>
            <w:vAlign w:val="center"/>
            <w:hideMark/>
          </w:tcPr>
          <w:p w14:paraId="5F6E7161"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$809USD</w:t>
            </w:r>
          </w:p>
        </w:tc>
        <w:tc>
          <w:tcPr>
            <w:tcW w:w="1760" w:type="dxa"/>
            <w:tcBorders>
              <w:top w:val="nil"/>
              <w:left w:val="nil"/>
              <w:bottom w:val="single" w:sz="4" w:space="0" w:color="auto"/>
              <w:right w:val="single" w:sz="4" w:space="0" w:color="auto"/>
            </w:tcBorders>
            <w:vAlign w:val="center"/>
            <w:hideMark/>
          </w:tcPr>
          <w:p w14:paraId="2B007792"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$105USD</w:t>
            </w:r>
          </w:p>
        </w:tc>
      </w:tr>
      <w:tr w:rsidR="00A24609" w:rsidRPr="00A24609" w14:paraId="21EA7CED" w14:textId="77777777" w:rsidTr="00A24609">
        <w:trPr>
          <w:trHeight w:val="510"/>
        </w:trPr>
        <w:tc>
          <w:tcPr>
            <w:tcW w:w="1600" w:type="dxa"/>
            <w:vMerge w:val="restart"/>
            <w:tcBorders>
              <w:top w:val="nil"/>
              <w:left w:val="single" w:sz="4" w:space="0" w:color="auto"/>
              <w:bottom w:val="single" w:sz="4" w:space="0" w:color="auto"/>
              <w:right w:val="single" w:sz="4" w:space="0" w:color="auto"/>
            </w:tcBorders>
            <w:vAlign w:val="center"/>
            <w:hideMark/>
          </w:tcPr>
          <w:p w14:paraId="0258ADA6"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TURISTA SUPERIOR</w:t>
            </w:r>
          </w:p>
        </w:tc>
        <w:tc>
          <w:tcPr>
            <w:tcW w:w="1660" w:type="dxa"/>
            <w:tcBorders>
              <w:top w:val="nil"/>
              <w:left w:val="nil"/>
              <w:bottom w:val="single" w:sz="4" w:space="0" w:color="auto"/>
              <w:right w:val="single" w:sz="4" w:space="0" w:color="auto"/>
            </w:tcBorders>
            <w:vAlign w:val="center"/>
            <w:hideMark/>
          </w:tcPr>
          <w:p w14:paraId="1F0A6045"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Best Western Plus 93</w:t>
            </w:r>
          </w:p>
        </w:tc>
        <w:tc>
          <w:tcPr>
            <w:tcW w:w="1240" w:type="dxa"/>
            <w:tcBorders>
              <w:top w:val="nil"/>
              <w:left w:val="nil"/>
              <w:bottom w:val="single" w:sz="4" w:space="0" w:color="auto"/>
              <w:right w:val="single" w:sz="4" w:space="0" w:color="auto"/>
            </w:tcBorders>
            <w:vAlign w:val="center"/>
            <w:hideMark/>
          </w:tcPr>
          <w:p w14:paraId="6C1BFBED"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$389USD</w:t>
            </w:r>
          </w:p>
        </w:tc>
        <w:tc>
          <w:tcPr>
            <w:tcW w:w="1240" w:type="dxa"/>
            <w:tcBorders>
              <w:top w:val="nil"/>
              <w:left w:val="nil"/>
              <w:bottom w:val="single" w:sz="4" w:space="0" w:color="auto"/>
              <w:right w:val="single" w:sz="4" w:space="0" w:color="auto"/>
            </w:tcBorders>
            <w:vAlign w:val="center"/>
            <w:hideMark/>
          </w:tcPr>
          <w:p w14:paraId="089CA12C"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$495USD</w:t>
            </w:r>
          </w:p>
        </w:tc>
        <w:tc>
          <w:tcPr>
            <w:tcW w:w="1240" w:type="dxa"/>
            <w:tcBorders>
              <w:top w:val="nil"/>
              <w:left w:val="nil"/>
              <w:bottom w:val="single" w:sz="4" w:space="0" w:color="auto"/>
              <w:right w:val="single" w:sz="4" w:space="0" w:color="auto"/>
            </w:tcBorders>
            <w:vAlign w:val="center"/>
            <w:hideMark/>
          </w:tcPr>
          <w:p w14:paraId="7BDFC203"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$865USD</w:t>
            </w:r>
          </w:p>
        </w:tc>
        <w:tc>
          <w:tcPr>
            <w:tcW w:w="1760" w:type="dxa"/>
            <w:tcBorders>
              <w:top w:val="nil"/>
              <w:left w:val="nil"/>
              <w:bottom w:val="single" w:sz="4" w:space="0" w:color="auto"/>
              <w:right w:val="single" w:sz="4" w:space="0" w:color="auto"/>
            </w:tcBorders>
            <w:vAlign w:val="center"/>
            <w:hideMark/>
          </w:tcPr>
          <w:p w14:paraId="5222F3A9"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$105USD</w:t>
            </w:r>
          </w:p>
        </w:tc>
      </w:tr>
      <w:tr w:rsidR="00A24609" w:rsidRPr="00A24609" w14:paraId="392A553A" w14:textId="77777777" w:rsidTr="00A24609">
        <w:trPr>
          <w:trHeight w:val="300"/>
        </w:trPr>
        <w:tc>
          <w:tcPr>
            <w:tcW w:w="1600" w:type="dxa"/>
            <w:vMerge/>
            <w:tcBorders>
              <w:top w:val="nil"/>
              <w:left w:val="single" w:sz="4" w:space="0" w:color="auto"/>
              <w:bottom w:val="single" w:sz="4" w:space="0" w:color="auto"/>
              <w:right w:val="single" w:sz="4" w:space="0" w:color="auto"/>
            </w:tcBorders>
            <w:vAlign w:val="center"/>
            <w:hideMark/>
          </w:tcPr>
          <w:p w14:paraId="3BC76478" w14:textId="77777777" w:rsidR="00A24609" w:rsidRPr="00A24609" w:rsidRDefault="00A24609" w:rsidP="00A24609">
            <w:pPr>
              <w:spacing w:after="0" w:line="240" w:lineRule="auto"/>
              <w:rPr>
                <w:rFonts w:ascii="Helvetica" w:eastAsia="Times New Roman" w:hAnsi="Helvetica" w:cs="Helvetica"/>
                <w:b/>
                <w:bCs/>
                <w:color w:val="000000"/>
                <w:sz w:val="24"/>
                <w:szCs w:val="24"/>
                <w:lang w:eastAsia="es-MX"/>
              </w:rPr>
            </w:pPr>
          </w:p>
        </w:tc>
        <w:tc>
          <w:tcPr>
            <w:tcW w:w="1660" w:type="dxa"/>
            <w:tcBorders>
              <w:top w:val="nil"/>
              <w:left w:val="nil"/>
              <w:bottom w:val="single" w:sz="4" w:space="0" w:color="auto"/>
              <w:right w:val="single" w:sz="4" w:space="0" w:color="auto"/>
            </w:tcBorders>
            <w:vAlign w:val="center"/>
            <w:hideMark/>
          </w:tcPr>
          <w:p w14:paraId="6B66174C"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Novotel 93</w:t>
            </w:r>
          </w:p>
        </w:tc>
        <w:tc>
          <w:tcPr>
            <w:tcW w:w="1240" w:type="dxa"/>
            <w:tcBorders>
              <w:top w:val="nil"/>
              <w:left w:val="nil"/>
              <w:bottom w:val="single" w:sz="4" w:space="0" w:color="auto"/>
              <w:right w:val="single" w:sz="4" w:space="0" w:color="auto"/>
            </w:tcBorders>
            <w:vAlign w:val="center"/>
            <w:hideMark/>
          </w:tcPr>
          <w:p w14:paraId="4698B84B"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N/A</w:t>
            </w:r>
          </w:p>
        </w:tc>
        <w:tc>
          <w:tcPr>
            <w:tcW w:w="1240" w:type="dxa"/>
            <w:tcBorders>
              <w:top w:val="nil"/>
              <w:left w:val="nil"/>
              <w:bottom w:val="single" w:sz="4" w:space="0" w:color="auto"/>
              <w:right w:val="single" w:sz="4" w:space="0" w:color="auto"/>
            </w:tcBorders>
            <w:vAlign w:val="center"/>
            <w:hideMark/>
          </w:tcPr>
          <w:p w14:paraId="6BE2EE7C"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$515USD</w:t>
            </w:r>
          </w:p>
        </w:tc>
        <w:tc>
          <w:tcPr>
            <w:tcW w:w="1240" w:type="dxa"/>
            <w:tcBorders>
              <w:top w:val="nil"/>
              <w:left w:val="nil"/>
              <w:bottom w:val="single" w:sz="4" w:space="0" w:color="auto"/>
              <w:right w:val="single" w:sz="4" w:space="0" w:color="auto"/>
            </w:tcBorders>
            <w:vAlign w:val="center"/>
            <w:hideMark/>
          </w:tcPr>
          <w:p w14:paraId="7BE3F1B2"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$905USD</w:t>
            </w:r>
          </w:p>
        </w:tc>
        <w:tc>
          <w:tcPr>
            <w:tcW w:w="1760" w:type="dxa"/>
            <w:tcBorders>
              <w:top w:val="nil"/>
              <w:left w:val="nil"/>
              <w:bottom w:val="single" w:sz="4" w:space="0" w:color="auto"/>
              <w:right w:val="single" w:sz="4" w:space="0" w:color="auto"/>
            </w:tcBorders>
            <w:vAlign w:val="center"/>
            <w:hideMark/>
          </w:tcPr>
          <w:p w14:paraId="72BC342B"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$105USD</w:t>
            </w:r>
          </w:p>
        </w:tc>
      </w:tr>
      <w:tr w:rsidR="00A24609" w:rsidRPr="00A24609" w14:paraId="71FCAD7B" w14:textId="77777777" w:rsidTr="00A24609">
        <w:trPr>
          <w:trHeight w:val="510"/>
        </w:trPr>
        <w:tc>
          <w:tcPr>
            <w:tcW w:w="1600" w:type="dxa"/>
            <w:vMerge w:val="restart"/>
            <w:tcBorders>
              <w:top w:val="nil"/>
              <w:left w:val="single" w:sz="4" w:space="0" w:color="auto"/>
              <w:bottom w:val="single" w:sz="4" w:space="0" w:color="auto"/>
              <w:right w:val="single" w:sz="4" w:space="0" w:color="auto"/>
            </w:tcBorders>
            <w:vAlign w:val="center"/>
            <w:hideMark/>
          </w:tcPr>
          <w:p w14:paraId="2814526F"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SUPERIOR</w:t>
            </w:r>
          </w:p>
        </w:tc>
        <w:tc>
          <w:tcPr>
            <w:tcW w:w="1660" w:type="dxa"/>
            <w:tcBorders>
              <w:top w:val="nil"/>
              <w:left w:val="nil"/>
              <w:bottom w:val="single" w:sz="4" w:space="0" w:color="auto"/>
              <w:right w:val="single" w:sz="4" w:space="0" w:color="auto"/>
            </w:tcBorders>
            <w:vAlign w:val="center"/>
            <w:hideMark/>
          </w:tcPr>
          <w:p w14:paraId="2EAB474A"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Casa Dann Carlton</w:t>
            </w:r>
          </w:p>
        </w:tc>
        <w:tc>
          <w:tcPr>
            <w:tcW w:w="1240" w:type="dxa"/>
            <w:tcBorders>
              <w:top w:val="nil"/>
              <w:left w:val="nil"/>
              <w:bottom w:val="single" w:sz="4" w:space="0" w:color="auto"/>
              <w:right w:val="single" w:sz="4" w:space="0" w:color="auto"/>
            </w:tcBorders>
            <w:vAlign w:val="center"/>
            <w:hideMark/>
          </w:tcPr>
          <w:p w14:paraId="7BDAA8FD"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$439USD</w:t>
            </w:r>
          </w:p>
        </w:tc>
        <w:tc>
          <w:tcPr>
            <w:tcW w:w="1240" w:type="dxa"/>
            <w:tcBorders>
              <w:top w:val="nil"/>
              <w:left w:val="nil"/>
              <w:bottom w:val="single" w:sz="4" w:space="0" w:color="auto"/>
              <w:right w:val="single" w:sz="4" w:space="0" w:color="auto"/>
            </w:tcBorders>
            <w:vAlign w:val="center"/>
            <w:hideMark/>
          </w:tcPr>
          <w:p w14:paraId="0E91DA37"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$535USD</w:t>
            </w:r>
          </w:p>
        </w:tc>
        <w:tc>
          <w:tcPr>
            <w:tcW w:w="1240" w:type="dxa"/>
            <w:tcBorders>
              <w:top w:val="nil"/>
              <w:left w:val="nil"/>
              <w:bottom w:val="single" w:sz="4" w:space="0" w:color="auto"/>
              <w:right w:val="single" w:sz="4" w:space="0" w:color="auto"/>
            </w:tcBorders>
            <w:vAlign w:val="center"/>
            <w:hideMark/>
          </w:tcPr>
          <w:p w14:paraId="0C6D1D77"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$995USD</w:t>
            </w:r>
          </w:p>
        </w:tc>
        <w:tc>
          <w:tcPr>
            <w:tcW w:w="1760" w:type="dxa"/>
            <w:tcBorders>
              <w:top w:val="nil"/>
              <w:left w:val="nil"/>
              <w:bottom w:val="single" w:sz="4" w:space="0" w:color="auto"/>
              <w:right w:val="single" w:sz="4" w:space="0" w:color="auto"/>
            </w:tcBorders>
            <w:vAlign w:val="center"/>
            <w:hideMark/>
          </w:tcPr>
          <w:p w14:paraId="51101B85"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$105USD</w:t>
            </w:r>
          </w:p>
        </w:tc>
      </w:tr>
      <w:tr w:rsidR="00A24609" w:rsidRPr="00A24609" w14:paraId="028D36C7" w14:textId="77777777" w:rsidTr="00A24609">
        <w:trPr>
          <w:trHeight w:val="480"/>
        </w:trPr>
        <w:tc>
          <w:tcPr>
            <w:tcW w:w="1600" w:type="dxa"/>
            <w:vMerge/>
            <w:tcBorders>
              <w:top w:val="nil"/>
              <w:left w:val="single" w:sz="4" w:space="0" w:color="auto"/>
              <w:bottom w:val="single" w:sz="4" w:space="0" w:color="auto"/>
              <w:right w:val="single" w:sz="4" w:space="0" w:color="auto"/>
            </w:tcBorders>
            <w:vAlign w:val="center"/>
            <w:hideMark/>
          </w:tcPr>
          <w:p w14:paraId="059844AB" w14:textId="77777777" w:rsidR="00A24609" w:rsidRPr="00A24609" w:rsidRDefault="00A24609" w:rsidP="00A24609">
            <w:pPr>
              <w:spacing w:after="0" w:line="240" w:lineRule="auto"/>
              <w:rPr>
                <w:rFonts w:ascii="Helvetica" w:eastAsia="Times New Roman" w:hAnsi="Helvetica" w:cs="Helvetica"/>
                <w:b/>
                <w:bCs/>
                <w:color w:val="000000"/>
                <w:sz w:val="24"/>
                <w:szCs w:val="24"/>
                <w:lang w:eastAsia="es-MX"/>
              </w:rPr>
            </w:pPr>
          </w:p>
        </w:tc>
        <w:tc>
          <w:tcPr>
            <w:tcW w:w="1660" w:type="dxa"/>
            <w:tcBorders>
              <w:top w:val="nil"/>
              <w:left w:val="nil"/>
              <w:bottom w:val="single" w:sz="4" w:space="0" w:color="auto"/>
              <w:right w:val="single" w:sz="4" w:space="0" w:color="auto"/>
            </w:tcBorders>
            <w:vAlign w:val="center"/>
            <w:hideMark/>
          </w:tcPr>
          <w:p w14:paraId="3D8F06B3" w14:textId="77777777" w:rsidR="00A24609" w:rsidRPr="00A24609" w:rsidRDefault="00A24609" w:rsidP="00A24609">
            <w:pPr>
              <w:spacing w:after="0" w:line="240" w:lineRule="auto"/>
              <w:jc w:val="center"/>
              <w:rPr>
                <w:rFonts w:ascii="Helvetica" w:eastAsia="Times New Roman" w:hAnsi="Helvetica" w:cs="Helvetica"/>
                <w:b/>
                <w:bCs/>
                <w:color w:val="000000"/>
                <w:sz w:val="18"/>
                <w:szCs w:val="18"/>
                <w:lang w:eastAsia="es-MX"/>
              </w:rPr>
            </w:pPr>
            <w:r w:rsidRPr="00A24609">
              <w:rPr>
                <w:rFonts w:ascii="Helvetica" w:eastAsia="Times New Roman" w:hAnsi="Helvetica" w:cs="Helvetica"/>
                <w:b/>
                <w:bCs/>
                <w:color w:val="000000"/>
                <w:sz w:val="18"/>
                <w:szCs w:val="18"/>
                <w:lang w:eastAsia="es-MX"/>
              </w:rPr>
              <w:t>Four Points by Sheraton Bogotá</w:t>
            </w:r>
          </w:p>
        </w:tc>
        <w:tc>
          <w:tcPr>
            <w:tcW w:w="1240" w:type="dxa"/>
            <w:tcBorders>
              <w:top w:val="nil"/>
              <w:left w:val="nil"/>
              <w:bottom w:val="single" w:sz="4" w:space="0" w:color="auto"/>
              <w:right w:val="single" w:sz="4" w:space="0" w:color="auto"/>
            </w:tcBorders>
            <w:vAlign w:val="center"/>
            <w:hideMark/>
          </w:tcPr>
          <w:p w14:paraId="3300CBCF"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$485USD</w:t>
            </w:r>
          </w:p>
        </w:tc>
        <w:tc>
          <w:tcPr>
            <w:tcW w:w="1240" w:type="dxa"/>
            <w:tcBorders>
              <w:top w:val="nil"/>
              <w:left w:val="nil"/>
              <w:bottom w:val="single" w:sz="4" w:space="0" w:color="auto"/>
              <w:right w:val="single" w:sz="4" w:space="0" w:color="auto"/>
            </w:tcBorders>
            <w:vAlign w:val="center"/>
            <w:hideMark/>
          </w:tcPr>
          <w:p w14:paraId="40978251"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$589USD</w:t>
            </w:r>
          </w:p>
        </w:tc>
        <w:tc>
          <w:tcPr>
            <w:tcW w:w="1240" w:type="dxa"/>
            <w:tcBorders>
              <w:top w:val="nil"/>
              <w:left w:val="nil"/>
              <w:bottom w:val="single" w:sz="4" w:space="0" w:color="auto"/>
              <w:right w:val="single" w:sz="4" w:space="0" w:color="auto"/>
            </w:tcBorders>
            <w:vAlign w:val="center"/>
            <w:hideMark/>
          </w:tcPr>
          <w:p w14:paraId="0F6F2729"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$1,035USD</w:t>
            </w:r>
          </w:p>
        </w:tc>
        <w:tc>
          <w:tcPr>
            <w:tcW w:w="1760" w:type="dxa"/>
            <w:tcBorders>
              <w:top w:val="nil"/>
              <w:left w:val="nil"/>
              <w:bottom w:val="single" w:sz="4" w:space="0" w:color="auto"/>
              <w:right w:val="single" w:sz="4" w:space="0" w:color="auto"/>
            </w:tcBorders>
            <w:vAlign w:val="center"/>
            <w:hideMark/>
          </w:tcPr>
          <w:p w14:paraId="363DF92E"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$85USD</w:t>
            </w:r>
          </w:p>
        </w:tc>
      </w:tr>
      <w:tr w:rsidR="00A24609" w:rsidRPr="00A24609" w14:paraId="13131452" w14:textId="77777777" w:rsidTr="00A24609">
        <w:trPr>
          <w:trHeight w:val="300"/>
        </w:trPr>
        <w:tc>
          <w:tcPr>
            <w:tcW w:w="1600" w:type="dxa"/>
            <w:vMerge w:val="restart"/>
            <w:tcBorders>
              <w:top w:val="nil"/>
              <w:left w:val="single" w:sz="4" w:space="0" w:color="auto"/>
              <w:bottom w:val="single" w:sz="4" w:space="0" w:color="auto"/>
              <w:right w:val="single" w:sz="4" w:space="0" w:color="auto"/>
            </w:tcBorders>
            <w:vAlign w:val="center"/>
            <w:hideMark/>
          </w:tcPr>
          <w:p w14:paraId="7E7B1454"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PRIMERA</w:t>
            </w:r>
          </w:p>
        </w:tc>
        <w:tc>
          <w:tcPr>
            <w:tcW w:w="1660" w:type="dxa"/>
            <w:tcBorders>
              <w:top w:val="nil"/>
              <w:left w:val="nil"/>
              <w:bottom w:val="single" w:sz="4" w:space="0" w:color="auto"/>
              <w:right w:val="single" w:sz="4" w:space="0" w:color="auto"/>
            </w:tcBorders>
            <w:vAlign w:val="center"/>
            <w:hideMark/>
          </w:tcPr>
          <w:p w14:paraId="52C7E8E2"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Grand Hyatt</w:t>
            </w:r>
          </w:p>
        </w:tc>
        <w:tc>
          <w:tcPr>
            <w:tcW w:w="1240" w:type="dxa"/>
            <w:tcBorders>
              <w:top w:val="nil"/>
              <w:left w:val="nil"/>
              <w:bottom w:val="single" w:sz="4" w:space="0" w:color="auto"/>
              <w:right w:val="single" w:sz="4" w:space="0" w:color="auto"/>
            </w:tcBorders>
            <w:vAlign w:val="center"/>
            <w:hideMark/>
          </w:tcPr>
          <w:p w14:paraId="5A3DF526"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$539USD</w:t>
            </w:r>
          </w:p>
        </w:tc>
        <w:tc>
          <w:tcPr>
            <w:tcW w:w="1240" w:type="dxa"/>
            <w:tcBorders>
              <w:top w:val="nil"/>
              <w:left w:val="nil"/>
              <w:bottom w:val="single" w:sz="4" w:space="0" w:color="auto"/>
              <w:right w:val="single" w:sz="4" w:space="0" w:color="auto"/>
            </w:tcBorders>
            <w:vAlign w:val="center"/>
            <w:hideMark/>
          </w:tcPr>
          <w:p w14:paraId="15F2A4D9"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$705USD</w:t>
            </w:r>
          </w:p>
        </w:tc>
        <w:tc>
          <w:tcPr>
            <w:tcW w:w="1240" w:type="dxa"/>
            <w:tcBorders>
              <w:top w:val="nil"/>
              <w:left w:val="nil"/>
              <w:bottom w:val="single" w:sz="4" w:space="0" w:color="auto"/>
              <w:right w:val="single" w:sz="4" w:space="0" w:color="auto"/>
            </w:tcBorders>
            <w:vAlign w:val="center"/>
            <w:hideMark/>
          </w:tcPr>
          <w:p w14:paraId="18AADDD8"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$1,295USD</w:t>
            </w:r>
          </w:p>
        </w:tc>
        <w:tc>
          <w:tcPr>
            <w:tcW w:w="1760" w:type="dxa"/>
            <w:tcBorders>
              <w:top w:val="nil"/>
              <w:left w:val="nil"/>
              <w:bottom w:val="single" w:sz="4" w:space="0" w:color="auto"/>
              <w:right w:val="single" w:sz="4" w:space="0" w:color="auto"/>
            </w:tcBorders>
            <w:vAlign w:val="center"/>
            <w:hideMark/>
          </w:tcPr>
          <w:p w14:paraId="6E0D661B"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$120USD</w:t>
            </w:r>
          </w:p>
        </w:tc>
      </w:tr>
      <w:tr w:rsidR="00A24609" w:rsidRPr="00A24609" w14:paraId="7E788685" w14:textId="77777777" w:rsidTr="00A24609">
        <w:trPr>
          <w:trHeight w:val="300"/>
        </w:trPr>
        <w:tc>
          <w:tcPr>
            <w:tcW w:w="1600" w:type="dxa"/>
            <w:vMerge/>
            <w:tcBorders>
              <w:top w:val="nil"/>
              <w:left w:val="single" w:sz="4" w:space="0" w:color="auto"/>
              <w:bottom w:val="single" w:sz="4" w:space="0" w:color="auto"/>
              <w:right w:val="single" w:sz="4" w:space="0" w:color="auto"/>
            </w:tcBorders>
            <w:vAlign w:val="center"/>
            <w:hideMark/>
          </w:tcPr>
          <w:p w14:paraId="5DFF40AA" w14:textId="77777777" w:rsidR="00A24609" w:rsidRPr="00A24609" w:rsidRDefault="00A24609" w:rsidP="00A24609">
            <w:pPr>
              <w:spacing w:after="0" w:line="240" w:lineRule="auto"/>
              <w:rPr>
                <w:rFonts w:ascii="Helvetica" w:eastAsia="Times New Roman" w:hAnsi="Helvetica" w:cs="Helvetica"/>
                <w:b/>
                <w:bCs/>
                <w:color w:val="000000"/>
                <w:sz w:val="24"/>
                <w:szCs w:val="24"/>
                <w:lang w:eastAsia="es-MX"/>
              </w:rPr>
            </w:pPr>
          </w:p>
        </w:tc>
        <w:tc>
          <w:tcPr>
            <w:tcW w:w="1660" w:type="dxa"/>
            <w:tcBorders>
              <w:top w:val="nil"/>
              <w:left w:val="nil"/>
              <w:bottom w:val="single" w:sz="4" w:space="0" w:color="auto"/>
              <w:right w:val="single" w:sz="4" w:space="0" w:color="auto"/>
            </w:tcBorders>
            <w:vAlign w:val="center"/>
            <w:hideMark/>
          </w:tcPr>
          <w:p w14:paraId="2460A069"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Marriot Bogotá</w:t>
            </w:r>
          </w:p>
        </w:tc>
        <w:tc>
          <w:tcPr>
            <w:tcW w:w="1240" w:type="dxa"/>
            <w:tcBorders>
              <w:top w:val="nil"/>
              <w:left w:val="nil"/>
              <w:bottom w:val="single" w:sz="4" w:space="0" w:color="auto"/>
              <w:right w:val="single" w:sz="4" w:space="0" w:color="auto"/>
            </w:tcBorders>
            <w:vAlign w:val="center"/>
            <w:hideMark/>
          </w:tcPr>
          <w:p w14:paraId="29F6B024"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$559USD</w:t>
            </w:r>
          </w:p>
        </w:tc>
        <w:tc>
          <w:tcPr>
            <w:tcW w:w="1240" w:type="dxa"/>
            <w:tcBorders>
              <w:top w:val="nil"/>
              <w:left w:val="nil"/>
              <w:bottom w:val="single" w:sz="4" w:space="0" w:color="auto"/>
              <w:right w:val="single" w:sz="4" w:space="0" w:color="auto"/>
            </w:tcBorders>
            <w:vAlign w:val="center"/>
            <w:hideMark/>
          </w:tcPr>
          <w:p w14:paraId="77D0204E"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$720USD</w:t>
            </w:r>
          </w:p>
        </w:tc>
        <w:tc>
          <w:tcPr>
            <w:tcW w:w="1240" w:type="dxa"/>
            <w:tcBorders>
              <w:top w:val="nil"/>
              <w:left w:val="nil"/>
              <w:bottom w:val="single" w:sz="4" w:space="0" w:color="auto"/>
              <w:right w:val="single" w:sz="4" w:space="0" w:color="auto"/>
            </w:tcBorders>
            <w:vAlign w:val="center"/>
            <w:hideMark/>
          </w:tcPr>
          <w:p w14:paraId="06743844"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$1,355USD</w:t>
            </w:r>
          </w:p>
        </w:tc>
        <w:tc>
          <w:tcPr>
            <w:tcW w:w="1760" w:type="dxa"/>
            <w:tcBorders>
              <w:top w:val="nil"/>
              <w:left w:val="nil"/>
              <w:bottom w:val="single" w:sz="4" w:space="0" w:color="auto"/>
              <w:right w:val="single" w:sz="4" w:space="0" w:color="auto"/>
            </w:tcBorders>
            <w:vAlign w:val="center"/>
            <w:hideMark/>
          </w:tcPr>
          <w:p w14:paraId="339F39C8"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$179USD</w:t>
            </w:r>
          </w:p>
        </w:tc>
      </w:tr>
      <w:tr w:rsidR="00A24609" w:rsidRPr="00A24609" w14:paraId="015ECE1A" w14:textId="77777777" w:rsidTr="00A24609">
        <w:trPr>
          <w:trHeight w:val="480"/>
        </w:trPr>
        <w:tc>
          <w:tcPr>
            <w:tcW w:w="1600" w:type="dxa"/>
            <w:vMerge w:val="restart"/>
            <w:tcBorders>
              <w:top w:val="nil"/>
              <w:left w:val="single" w:sz="4" w:space="0" w:color="auto"/>
              <w:bottom w:val="single" w:sz="4" w:space="0" w:color="auto"/>
              <w:right w:val="single" w:sz="4" w:space="0" w:color="auto"/>
            </w:tcBorders>
            <w:vAlign w:val="center"/>
            <w:hideMark/>
          </w:tcPr>
          <w:p w14:paraId="70CD867D" w14:textId="77777777" w:rsidR="00A24609" w:rsidRPr="00A24609" w:rsidRDefault="00A24609" w:rsidP="00A24609">
            <w:pPr>
              <w:spacing w:after="0" w:line="240" w:lineRule="auto"/>
              <w:jc w:val="center"/>
              <w:rPr>
                <w:rFonts w:ascii="Helvetica" w:eastAsia="Times New Roman" w:hAnsi="Helvetica" w:cs="Helvetica"/>
                <w:b/>
                <w:bCs/>
                <w:color w:val="000000"/>
                <w:sz w:val="24"/>
                <w:szCs w:val="24"/>
                <w:lang w:eastAsia="es-MX"/>
              </w:rPr>
            </w:pPr>
            <w:r w:rsidRPr="00A24609">
              <w:rPr>
                <w:rFonts w:ascii="Helvetica" w:eastAsia="Times New Roman" w:hAnsi="Helvetica" w:cs="Helvetica"/>
                <w:b/>
                <w:bCs/>
                <w:color w:val="000000"/>
                <w:sz w:val="24"/>
                <w:szCs w:val="24"/>
                <w:lang w:eastAsia="es-MX"/>
              </w:rPr>
              <w:t>LUJO</w:t>
            </w:r>
          </w:p>
        </w:tc>
        <w:tc>
          <w:tcPr>
            <w:tcW w:w="1660" w:type="dxa"/>
            <w:tcBorders>
              <w:top w:val="nil"/>
              <w:left w:val="nil"/>
              <w:bottom w:val="single" w:sz="4" w:space="0" w:color="auto"/>
              <w:right w:val="single" w:sz="4" w:space="0" w:color="auto"/>
            </w:tcBorders>
            <w:vAlign w:val="center"/>
            <w:hideMark/>
          </w:tcPr>
          <w:p w14:paraId="17AD5216" w14:textId="77777777" w:rsidR="00A24609" w:rsidRPr="00A24609" w:rsidRDefault="00A24609" w:rsidP="00A24609">
            <w:pPr>
              <w:spacing w:after="0" w:line="240" w:lineRule="auto"/>
              <w:jc w:val="center"/>
              <w:rPr>
                <w:rFonts w:ascii="Helvetica" w:eastAsia="Times New Roman" w:hAnsi="Helvetica" w:cs="Helvetica"/>
                <w:b/>
                <w:bCs/>
                <w:color w:val="000000"/>
                <w:sz w:val="18"/>
                <w:szCs w:val="18"/>
                <w:lang w:eastAsia="es-MX"/>
              </w:rPr>
            </w:pPr>
            <w:r w:rsidRPr="00A24609">
              <w:rPr>
                <w:rFonts w:ascii="Helvetica" w:eastAsia="Times New Roman" w:hAnsi="Helvetica" w:cs="Helvetica"/>
                <w:b/>
                <w:bCs/>
                <w:color w:val="000000"/>
                <w:sz w:val="18"/>
                <w:szCs w:val="18"/>
                <w:lang w:eastAsia="es-MX"/>
              </w:rPr>
              <w:t>Sofitel Victoria Regia</w:t>
            </w:r>
          </w:p>
        </w:tc>
        <w:tc>
          <w:tcPr>
            <w:tcW w:w="1240" w:type="dxa"/>
            <w:tcBorders>
              <w:top w:val="nil"/>
              <w:left w:val="nil"/>
              <w:bottom w:val="single" w:sz="4" w:space="0" w:color="auto"/>
              <w:right w:val="single" w:sz="4" w:space="0" w:color="auto"/>
            </w:tcBorders>
            <w:vAlign w:val="center"/>
            <w:hideMark/>
          </w:tcPr>
          <w:p w14:paraId="6F32E663"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N/A</w:t>
            </w:r>
          </w:p>
        </w:tc>
        <w:tc>
          <w:tcPr>
            <w:tcW w:w="1240" w:type="dxa"/>
            <w:tcBorders>
              <w:top w:val="nil"/>
              <w:left w:val="nil"/>
              <w:bottom w:val="single" w:sz="4" w:space="0" w:color="auto"/>
              <w:right w:val="single" w:sz="4" w:space="0" w:color="auto"/>
            </w:tcBorders>
            <w:vAlign w:val="center"/>
            <w:hideMark/>
          </w:tcPr>
          <w:p w14:paraId="0EBD6059"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$870USD</w:t>
            </w:r>
          </w:p>
        </w:tc>
        <w:tc>
          <w:tcPr>
            <w:tcW w:w="1240" w:type="dxa"/>
            <w:tcBorders>
              <w:top w:val="nil"/>
              <w:left w:val="nil"/>
              <w:bottom w:val="single" w:sz="4" w:space="0" w:color="auto"/>
              <w:right w:val="single" w:sz="4" w:space="0" w:color="auto"/>
            </w:tcBorders>
            <w:vAlign w:val="center"/>
            <w:hideMark/>
          </w:tcPr>
          <w:p w14:paraId="1225FDE4"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$1,520USD</w:t>
            </w:r>
          </w:p>
        </w:tc>
        <w:tc>
          <w:tcPr>
            <w:tcW w:w="1760" w:type="dxa"/>
            <w:tcBorders>
              <w:top w:val="nil"/>
              <w:left w:val="nil"/>
              <w:bottom w:val="single" w:sz="4" w:space="0" w:color="auto"/>
              <w:right w:val="single" w:sz="4" w:space="0" w:color="auto"/>
            </w:tcBorders>
            <w:vAlign w:val="center"/>
            <w:hideMark/>
          </w:tcPr>
          <w:p w14:paraId="5689D936"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$459USD</w:t>
            </w:r>
          </w:p>
        </w:tc>
      </w:tr>
      <w:tr w:rsidR="00A24609" w:rsidRPr="00A24609" w14:paraId="4647CE3F" w14:textId="77777777" w:rsidTr="00A24609">
        <w:trPr>
          <w:trHeight w:val="300"/>
        </w:trPr>
        <w:tc>
          <w:tcPr>
            <w:tcW w:w="1600" w:type="dxa"/>
            <w:vMerge/>
            <w:tcBorders>
              <w:top w:val="nil"/>
              <w:left w:val="single" w:sz="4" w:space="0" w:color="auto"/>
              <w:bottom w:val="single" w:sz="4" w:space="0" w:color="auto"/>
              <w:right w:val="single" w:sz="4" w:space="0" w:color="auto"/>
            </w:tcBorders>
            <w:vAlign w:val="center"/>
            <w:hideMark/>
          </w:tcPr>
          <w:p w14:paraId="2D157AFC" w14:textId="77777777" w:rsidR="00A24609" w:rsidRPr="00A24609" w:rsidRDefault="00A24609" w:rsidP="00A24609">
            <w:pPr>
              <w:spacing w:after="0" w:line="240" w:lineRule="auto"/>
              <w:rPr>
                <w:rFonts w:ascii="Helvetica" w:eastAsia="Times New Roman" w:hAnsi="Helvetica" w:cs="Helvetica"/>
                <w:b/>
                <w:bCs/>
                <w:color w:val="000000"/>
                <w:sz w:val="24"/>
                <w:szCs w:val="24"/>
                <w:lang w:eastAsia="es-MX"/>
              </w:rPr>
            </w:pPr>
          </w:p>
        </w:tc>
        <w:tc>
          <w:tcPr>
            <w:tcW w:w="1660" w:type="dxa"/>
            <w:tcBorders>
              <w:top w:val="nil"/>
              <w:left w:val="nil"/>
              <w:bottom w:val="single" w:sz="4" w:space="0" w:color="auto"/>
              <w:right w:val="single" w:sz="4" w:space="0" w:color="auto"/>
            </w:tcBorders>
            <w:vAlign w:val="center"/>
            <w:hideMark/>
          </w:tcPr>
          <w:p w14:paraId="2C1BF096" w14:textId="77777777" w:rsidR="00A24609" w:rsidRPr="00A24609" w:rsidRDefault="00A24609" w:rsidP="00A24609">
            <w:pPr>
              <w:spacing w:after="0" w:line="240" w:lineRule="auto"/>
              <w:jc w:val="center"/>
              <w:rPr>
                <w:rFonts w:ascii="Helvetica" w:eastAsia="Times New Roman" w:hAnsi="Helvetica" w:cs="Helvetica"/>
                <w:b/>
                <w:bCs/>
                <w:color w:val="000000"/>
                <w:sz w:val="20"/>
                <w:szCs w:val="20"/>
                <w:lang w:eastAsia="es-MX"/>
              </w:rPr>
            </w:pPr>
            <w:r w:rsidRPr="00A24609">
              <w:rPr>
                <w:rFonts w:ascii="Helvetica" w:eastAsia="Times New Roman" w:hAnsi="Helvetica" w:cs="Helvetica"/>
                <w:b/>
                <w:bCs/>
                <w:color w:val="000000"/>
                <w:sz w:val="20"/>
                <w:szCs w:val="20"/>
                <w:lang w:eastAsia="es-MX"/>
              </w:rPr>
              <w:t>W Bogotá</w:t>
            </w:r>
          </w:p>
        </w:tc>
        <w:tc>
          <w:tcPr>
            <w:tcW w:w="1240" w:type="dxa"/>
            <w:tcBorders>
              <w:top w:val="nil"/>
              <w:left w:val="nil"/>
              <w:bottom w:val="single" w:sz="4" w:space="0" w:color="auto"/>
              <w:right w:val="single" w:sz="4" w:space="0" w:color="auto"/>
            </w:tcBorders>
            <w:vAlign w:val="center"/>
            <w:hideMark/>
          </w:tcPr>
          <w:p w14:paraId="46E98412"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$709USD</w:t>
            </w:r>
          </w:p>
        </w:tc>
        <w:tc>
          <w:tcPr>
            <w:tcW w:w="1240" w:type="dxa"/>
            <w:tcBorders>
              <w:top w:val="nil"/>
              <w:left w:val="nil"/>
              <w:bottom w:val="single" w:sz="4" w:space="0" w:color="auto"/>
              <w:right w:val="single" w:sz="4" w:space="0" w:color="auto"/>
            </w:tcBorders>
            <w:vAlign w:val="center"/>
            <w:hideMark/>
          </w:tcPr>
          <w:p w14:paraId="077C7302"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$909USD</w:t>
            </w:r>
          </w:p>
        </w:tc>
        <w:tc>
          <w:tcPr>
            <w:tcW w:w="1240" w:type="dxa"/>
            <w:tcBorders>
              <w:top w:val="nil"/>
              <w:left w:val="nil"/>
              <w:bottom w:val="single" w:sz="4" w:space="0" w:color="auto"/>
              <w:right w:val="single" w:sz="4" w:space="0" w:color="auto"/>
            </w:tcBorders>
            <w:vAlign w:val="center"/>
            <w:hideMark/>
          </w:tcPr>
          <w:p w14:paraId="4C54C208" w14:textId="77777777" w:rsidR="00A24609" w:rsidRPr="00A24609" w:rsidRDefault="00A24609" w:rsidP="00A24609">
            <w:pPr>
              <w:spacing w:after="0" w:line="240" w:lineRule="auto"/>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$1,615USD</w:t>
            </w:r>
          </w:p>
        </w:tc>
        <w:tc>
          <w:tcPr>
            <w:tcW w:w="1760" w:type="dxa"/>
            <w:tcBorders>
              <w:top w:val="nil"/>
              <w:left w:val="nil"/>
              <w:bottom w:val="single" w:sz="4" w:space="0" w:color="auto"/>
              <w:right w:val="single" w:sz="4" w:space="0" w:color="auto"/>
            </w:tcBorders>
            <w:vAlign w:val="center"/>
            <w:hideMark/>
          </w:tcPr>
          <w:p w14:paraId="6AA4907C" w14:textId="77777777" w:rsidR="00A24609" w:rsidRPr="00A24609" w:rsidRDefault="00A24609" w:rsidP="00A24609">
            <w:pPr>
              <w:spacing w:after="0" w:line="240" w:lineRule="auto"/>
              <w:jc w:val="center"/>
              <w:rPr>
                <w:rFonts w:ascii="Helvetica" w:eastAsia="Times New Roman" w:hAnsi="Helvetica" w:cs="Helvetica"/>
                <w:color w:val="000000"/>
                <w:lang w:eastAsia="es-MX"/>
              </w:rPr>
            </w:pPr>
            <w:r w:rsidRPr="00A24609">
              <w:rPr>
                <w:rFonts w:ascii="Helvetica" w:eastAsia="Times New Roman" w:hAnsi="Helvetica" w:cs="Helvetica"/>
                <w:color w:val="000000"/>
                <w:lang w:eastAsia="es-MX"/>
              </w:rPr>
              <w:t>$270USD</w:t>
            </w:r>
          </w:p>
        </w:tc>
      </w:tr>
    </w:tbl>
    <w:p w14:paraId="22F5C61D" w14:textId="77777777" w:rsidR="007B75F8" w:rsidRPr="00E30A93" w:rsidRDefault="007B75F8" w:rsidP="007B75F8">
      <w:pPr>
        <w:rPr>
          <w:rFonts w:ascii="Helvetica" w:eastAsia="Times New Roman" w:hAnsi="Helvetica" w:cs="Helvetica"/>
          <w:b/>
          <w:bCs/>
          <w:color w:val="000000"/>
          <w:shd w:val="clear" w:color="auto" w:fill="FFFFFF"/>
          <w:lang w:eastAsia="es-MX"/>
        </w:rPr>
      </w:pPr>
      <w:r w:rsidRPr="009145A1">
        <w:rPr>
          <w:lang w:eastAsia="es-MX"/>
        </w:rPr>
        <w:br/>
      </w:r>
      <w:r w:rsidRPr="00ED6083">
        <w:rPr>
          <w:rFonts w:ascii="Helvetica" w:eastAsia="Times New Roman" w:hAnsi="Helvetica" w:cs="Helvetica"/>
          <w:noProof/>
          <w:color w:val="000000"/>
          <w:lang w:eastAsia="es-MX"/>
        </w:rPr>
        <w:drawing>
          <wp:inline distT="0" distB="0" distL="0" distR="0" wp14:anchorId="3F4C0716" wp14:editId="62B8A1D8">
            <wp:extent cx="5612130" cy="175895"/>
            <wp:effectExtent l="0" t="0" r="7620" b="0"/>
            <wp:docPr id="2" name="Imagen 2"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9BE0D1E" w14:textId="6D636C1F" w:rsidR="007B75F8" w:rsidRPr="0090298A" w:rsidRDefault="007B75F8" w:rsidP="007B75F8">
      <w:pPr>
        <w:jc w:val="center"/>
        <w:rPr>
          <w:rFonts w:ascii="Helvetica" w:eastAsia="Times New Roman" w:hAnsi="Helvetica" w:cs="Helvetica"/>
          <w:b/>
          <w:bCs/>
          <w:color w:val="000000"/>
          <w:sz w:val="20"/>
          <w:szCs w:val="20"/>
          <w:shd w:val="clear" w:color="auto" w:fill="FFFFFF"/>
          <w:lang w:eastAsia="es-MX"/>
        </w:rPr>
      </w:pPr>
      <w:r w:rsidRPr="0090298A">
        <w:rPr>
          <w:rFonts w:ascii="Helvetica" w:eastAsia="Times New Roman" w:hAnsi="Helvetica" w:cs="Helvetica"/>
          <w:b/>
          <w:bCs/>
          <w:color w:val="000000"/>
          <w:sz w:val="20"/>
          <w:szCs w:val="20"/>
          <w:shd w:val="clear" w:color="auto" w:fill="FFFFFF"/>
          <w:lang w:eastAsia="es-MX"/>
        </w:rPr>
        <w:t>Precios vigentes</w:t>
      </w:r>
      <w:r w:rsidR="0015136E" w:rsidRPr="0090298A">
        <w:rPr>
          <w:rFonts w:ascii="Helvetica" w:eastAsia="Times New Roman" w:hAnsi="Helvetica" w:cs="Helvetica"/>
          <w:b/>
          <w:bCs/>
          <w:color w:val="000000"/>
          <w:sz w:val="20"/>
          <w:szCs w:val="20"/>
          <w:shd w:val="clear" w:color="auto" w:fill="FFFFFF"/>
          <w:lang w:eastAsia="es-MX"/>
        </w:rPr>
        <w:t xml:space="preserve"> </w:t>
      </w:r>
      <w:r w:rsidRPr="0090298A">
        <w:rPr>
          <w:rFonts w:ascii="Helvetica" w:eastAsia="Times New Roman" w:hAnsi="Helvetica" w:cs="Helvetica"/>
          <w:b/>
          <w:bCs/>
          <w:color w:val="000000"/>
          <w:sz w:val="20"/>
          <w:szCs w:val="20"/>
          <w:shd w:val="clear" w:color="auto" w:fill="FFFFFF"/>
          <w:lang w:eastAsia="es-MX"/>
        </w:rPr>
        <w:t xml:space="preserve">al </w:t>
      </w:r>
      <w:r w:rsidR="00CC2E56" w:rsidRPr="0090298A">
        <w:rPr>
          <w:rFonts w:ascii="Helvetica" w:eastAsia="Times New Roman" w:hAnsi="Helvetica" w:cs="Helvetica"/>
          <w:b/>
          <w:bCs/>
          <w:color w:val="000000"/>
          <w:sz w:val="20"/>
          <w:szCs w:val="20"/>
          <w:shd w:val="clear" w:color="auto" w:fill="FFFFFF"/>
          <w:lang w:eastAsia="es-MX"/>
        </w:rPr>
        <w:t>1</w:t>
      </w:r>
      <w:r w:rsidR="00852786">
        <w:rPr>
          <w:rFonts w:ascii="Helvetica" w:eastAsia="Times New Roman" w:hAnsi="Helvetica" w:cs="Helvetica"/>
          <w:b/>
          <w:bCs/>
          <w:color w:val="000000"/>
          <w:sz w:val="20"/>
          <w:szCs w:val="20"/>
          <w:shd w:val="clear" w:color="auto" w:fill="FFFFFF"/>
          <w:lang w:eastAsia="es-MX"/>
        </w:rPr>
        <w:t>4</w:t>
      </w:r>
      <w:r w:rsidRPr="0090298A">
        <w:rPr>
          <w:rFonts w:ascii="Helvetica" w:eastAsia="Times New Roman" w:hAnsi="Helvetica" w:cs="Helvetica"/>
          <w:b/>
          <w:bCs/>
          <w:color w:val="000000"/>
          <w:sz w:val="20"/>
          <w:szCs w:val="20"/>
          <w:shd w:val="clear" w:color="auto" w:fill="FFFFFF"/>
          <w:lang w:eastAsia="es-MX"/>
        </w:rPr>
        <w:t xml:space="preserve"> de </w:t>
      </w:r>
      <w:r w:rsidR="00CC2E56" w:rsidRPr="0090298A">
        <w:rPr>
          <w:rFonts w:ascii="Helvetica" w:eastAsia="Times New Roman" w:hAnsi="Helvetica" w:cs="Helvetica"/>
          <w:b/>
          <w:bCs/>
          <w:color w:val="000000"/>
          <w:sz w:val="20"/>
          <w:szCs w:val="20"/>
          <w:shd w:val="clear" w:color="auto" w:fill="FFFFFF"/>
          <w:lang w:eastAsia="es-MX"/>
        </w:rPr>
        <w:t>diciembre</w:t>
      </w:r>
      <w:r w:rsidR="00231F26" w:rsidRPr="0090298A">
        <w:rPr>
          <w:rFonts w:ascii="Helvetica" w:eastAsia="Times New Roman" w:hAnsi="Helvetica" w:cs="Helvetica"/>
          <w:b/>
          <w:bCs/>
          <w:color w:val="000000"/>
          <w:sz w:val="20"/>
          <w:szCs w:val="20"/>
          <w:shd w:val="clear" w:color="auto" w:fill="FFFFFF"/>
          <w:lang w:eastAsia="es-MX"/>
        </w:rPr>
        <w:t xml:space="preserve"> 202</w:t>
      </w:r>
      <w:r w:rsidR="00852786">
        <w:rPr>
          <w:rFonts w:ascii="Helvetica" w:eastAsia="Times New Roman" w:hAnsi="Helvetica" w:cs="Helvetica"/>
          <w:b/>
          <w:bCs/>
          <w:color w:val="000000"/>
          <w:sz w:val="20"/>
          <w:szCs w:val="20"/>
          <w:shd w:val="clear" w:color="auto" w:fill="FFFFFF"/>
          <w:lang w:eastAsia="es-MX"/>
        </w:rPr>
        <w:t>6</w:t>
      </w:r>
      <w:r w:rsidRPr="0090298A">
        <w:rPr>
          <w:rFonts w:ascii="Helvetica" w:eastAsia="Times New Roman" w:hAnsi="Helvetica" w:cs="Helvetica"/>
          <w:b/>
          <w:bCs/>
          <w:color w:val="000000"/>
          <w:sz w:val="20"/>
          <w:szCs w:val="20"/>
          <w:shd w:val="clear" w:color="auto" w:fill="FFFFFF"/>
          <w:lang w:eastAsia="es-MX"/>
        </w:rPr>
        <w:t>, sujeto a disponibilidad</w:t>
      </w:r>
      <w:r w:rsidR="00944C4F" w:rsidRPr="0090298A">
        <w:rPr>
          <w:rFonts w:ascii="Helvetica" w:eastAsia="Times New Roman" w:hAnsi="Helvetica" w:cs="Helvetica"/>
          <w:b/>
          <w:bCs/>
          <w:color w:val="000000"/>
          <w:sz w:val="20"/>
          <w:szCs w:val="20"/>
          <w:shd w:val="clear" w:color="auto" w:fill="FFFFFF"/>
          <w:lang w:eastAsia="es-MX"/>
        </w:rPr>
        <w:t xml:space="preserve"> y cambio sin previo aviso.</w:t>
      </w:r>
    </w:p>
    <w:p w14:paraId="37F6CBA8" w14:textId="77777777" w:rsidR="0090298A" w:rsidRDefault="0090298A" w:rsidP="0090298A">
      <w:pPr>
        <w:pStyle w:val="Sinespaciado"/>
        <w:jc w:val="center"/>
        <w:rPr>
          <w:rFonts w:ascii="Helvetica" w:hAnsi="Helvetica" w:cs="Helvetica"/>
          <w:b/>
          <w:bCs/>
          <w:sz w:val="20"/>
          <w:szCs w:val="20"/>
        </w:rPr>
      </w:pPr>
      <w:r w:rsidRPr="0086094C">
        <w:rPr>
          <w:rFonts w:ascii="Helvetica" w:hAnsi="Helvetica" w:cs="Helvetica"/>
          <w:b/>
          <w:bCs/>
          <w:sz w:val="20"/>
          <w:szCs w:val="20"/>
        </w:rPr>
        <w:t>Lista de hoteles más utilizados. Los pasajeros pueden ser alojados en hoteles descritos o similares de igual categoría.</w:t>
      </w:r>
    </w:p>
    <w:p w14:paraId="04762F49" w14:textId="77777777" w:rsidR="002F4370" w:rsidRPr="0086094C" w:rsidRDefault="002F4370" w:rsidP="0090298A">
      <w:pPr>
        <w:pStyle w:val="Sinespaciado"/>
        <w:jc w:val="center"/>
        <w:rPr>
          <w:rFonts w:ascii="Helvetica" w:hAnsi="Helvetica" w:cs="Helvetica"/>
          <w:b/>
          <w:bCs/>
          <w:sz w:val="20"/>
          <w:szCs w:val="20"/>
        </w:rPr>
      </w:pPr>
    </w:p>
    <w:p w14:paraId="6CF28A59" w14:textId="5D177523" w:rsidR="007B75F8" w:rsidRDefault="002F4370" w:rsidP="007B75F8">
      <w:pPr>
        <w:pStyle w:val="Sinespaciado"/>
        <w:rPr>
          <w:rFonts w:ascii="Helvetica" w:hAnsi="Helvetica" w:cs="Helvetica"/>
          <w:b/>
          <w:szCs w:val="24"/>
          <w:lang w:eastAsia="es-MX"/>
        </w:rPr>
      </w:pPr>
      <w:r>
        <w:rPr>
          <w:rFonts w:ascii="Helvetica" w:hAnsi="Helvetica" w:cs="Helvetica"/>
          <w:b/>
          <w:szCs w:val="24"/>
          <w:lang w:eastAsia="es-MX"/>
        </w:rPr>
        <w:t xml:space="preserve">NOTAS: </w:t>
      </w:r>
    </w:p>
    <w:p w14:paraId="2DA5C0B9" w14:textId="308732C3" w:rsidR="002F4370" w:rsidRPr="002F4370" w:rsidRDefault="002F4370" w:rsidP="002F4370">
      <w:pPr>
        <w:pStyle w:val="Sinespaciado"/>
        <w:rPr>
          <w:rFonts w:ascii="Helvetica" w:hAnsi="Helvetica" w:cs="Helvetica"/>
          <w:sz w:val="20"/>
          <w:szCs w:val="20"/>
        </w:rPr>
      </w:pPr>
      <w:r w:rsidRPr="00A24609">
        <w:rPr>
          <w:rFonts w:ascii="Helvetica" w:hAnsi="Helvetica" w:cs="Helvetica"/>
          <w:sz w:val="20"/>
          <w:szCs w:val="20"/>
        </w:rPr>
        <w:t>–</w:t>
      </w:r>
      <w:r>
        <w:rPr>
          <w:rFonts w:ascii="Helvetica" w:hAnsi="Helvetica" w:cs="Helvetica"/>
          <w:sz w:val="20"/>
          <w:szCs w:val="20"/>
        </w:rPr>
        <w:t xml:space="preserve"> </w:t>
      </w:r>
      <w:r w:rsidRPr="002F4370">
        <w:rPr>
          <w:rFonts w:ascii="Helvetica" w:hAnsi="Helvetica" w:cs="Helvetica"/>
          <w:sz w:val="20"/>
          <w:szCs w:val="20"/>
        </w:rPr>
        <w:t>El hotel Radisson Bogotá Metrotel ya cuenta con 35 habitaciones con aire acondicionado.</w:t>
      </w:r>
    </w:p>
    <w:p w14:paraId="5E54CAFC" w14:textId="77777777" w:rsidR="00852786" w:rsidRDefault="002F4370" w:rsidP="00EA7502">
      <w:pPr>
        <w:pStyle w:val="Sinespaciado"/>
        <w:rPr>
          <w:rFonts w:ascii="Helvetica" w:hAnsi="Helvetica" w:cs="Helvetica"/>
          <w:sz w:val="20"/>
          <w:szCs w:val="20"/>
        </w:rPr>
      </w:pPr>
      <w:r w:rsidRPr="00A24609">
        <w:rPr>
          <w:rFonts w:ascii="Helvetica" w:hAnsi="Helvetica" w:cs="Helvetica"/>
          <w:sz w:val="20"/>
          <w:szCs w:val="20"/>
        </w:rPr>
        <w:t>–</w:t>
      </w:r>
      <w:r>
        <w:rPr>
          <w:rFonts w:ascii="Helvetica" w:hAnsi="Helvetica" w:cs="Helvetica"/>
          <w:sz w:val="20"/>
          <w:szCs w:val="20"/>
        </w:rPr>
        <w:t xml:space="preserve"> </w:t>
      </w:r>
      <w:r w:rsidRPr="002F4370">
        <w:rPr>
          <w:rFonts w:ascii="Helvetica" w:hAnsi="Helvetica" w:cs="Helvetica"/>
          <w:sz w:val="20"/>
          <w:szCs w:val="20"/>
        </w:rPr>
        <w:t xml:space="preserve">Los Hoteles Novotel y Sofitel Victoria Regia no manejan acomodación triple. </w:t>
      </w:r>
    </w:p>
    <w:p w14:paraId="33CB76DA" w14:textId="75FC1749" w:rsidR="00EA7502" w:rsidRPr="00A24609" w:rsidRDefault="00852786" w:rsidP="00EA7502">
      <w:pPr>
        <w:pStyle w:val="Sinespaciado"/>
        <w:rPr>
          <w:rFonts w:ascii="Helvetica" w:hAnsi="Helvetica" w:cs="Helvetica"/>
          <w:sz w:val="20"/>
          <w:szCs w:val="20"/>
        </w:rPr>
      </w:pPr>
      <w:r w:rsidRPr="00A24609">
        <w:rPr>
          <w:rFonts w:ascii="Helvetica" w:hAnsi="Helvetica" w:cs="Helvetica"/>
          <w:sz w:val="20"/>
          <w:szCs w:val="20"/>
        </w:rPr>
        <w:t>– Mínimo dos pasajeros viajando juntos.</w:t>
      </w:r>
      <w:r w:rsidR="00EA7502" w:rsidRPr="00A24609">
        <w:rPr>
          <w:rFonts w:ascii="Helvetica" w:hAnsi="Helvetica" w:cs="Helvetica"/>
          <w:sz w:val="20"/>
          <w:szCs w:val="20"/>
        </w:rPr>
        <w:br/>
        <w:t>– Consultar tarifa de infante.</w:t>
      </w:r>
    </w:p>
    <w:p w14:paraId="1F9B4C7C" w14:textId="5A5D5F5F" w:rsidR="00EA7502" w:rsidRPr="00A24609" w:rsidRDefault="00EA7502" w:rsidP="00EA7502">
      <w:pPr>
        <w:spacing w:after="100" w:afterAutospacing="1" w:line="276" w:lineRule="auto"/>
        <w:ind w:right="-853"/>
        <w:contextualSpacing/>
        <w:jc w:val="both"/>
        <w:rPr>
          <w:rFonts w:ascii="Helvetica" w:eastAsia="Arial Unicode MS" w:hAnsi="Helvetica" w:cs="Helvetica"/>
          <w:sz w:val="20"/>
          <w:szCs w:val="20"/>
        </w:rPr>
      </w:pPr>
      <w:r w:rsidRPr="00A24609">
        <w:rPr>
          <w:rFonts w:ascii="Helvetica" w:hAnsi="Helvetica" w:cs="Helvetica"/>
          <w:sz w:val="20"/>
          <w:szCs w:val="20"/>
        </w:rPr>
        <w:t>–</w:t>
      </w:r>
      <w:r w:rsidRPr="00A24609">
        <w:rPr>
          <w:rFonts w:ascii="Helvetica" w:eastAsia="Arial Unicode MS" w:hAnsi="Helvetica" w:cs="Helvetica"/>
          <w:sz w:val="20"/>
          <w:szCs w:val="20"/>
        </w:rPr>
        <w:t xml:space="preserve">  Tarifa de niños de 3 a 10 años,</w:t>
      </w:r>
      <w:r w:rsidR="00425E1D">
        <w:rPr>
          <w:rFonts w:ascii="Helvetica" w:eastAsia="Arial Unicode MS" w:hAnsi="Helvetica" w:cs="Helvetica"/>
          <w:sz w:val="20"/>
          <w:szCs w:val="20"/>
        </w:rPr>
        <w:t xml:space="preserve"> siempre y cuando vayan </w:t>
      </w:r>
      <w:r w:rsidRPr="00A24609">
        <w:rPr>
          <w:rFonts w:ascii="Helvetica" w:eastAsia="Arial Unicode MS" w:hAnsi="Helvetica" w:cs="Helvetica"/>
          <w:sz w:val="20"/>
          <w:szCs w:val="20"/>
        </w:rPr>
        <w:t>acompañado</w:t>
      </w:r>
      <w:r w:rsidR="00425E1D">
        <w:rPr>
          <w:rFonts w:ascii="Helvetica" w:eastAsia="Arial Unicode MS" w:hAnsi="Helvetica" w:cs="Helvetica"/>
          <w:sz w:val="20"/>
          <w:szCs w:val="20"/>
        </w:rPr>
        <w:t>s</w:t>
      </w:r>
      <w:r w:rsidRPr="00A24609">
        <w:rPr>
          <w:rFonts w:ascii="Helvetica" w:eastAsia="Arial Unicode MS" w:hAnsi="Helvetica" w:cs="Helvetica"/>
          <w:sz w:val="20"/>
          <w:szCs w:val="20"/>
        </w:rPr>
        <w:t xml:space="preserve"> por </w:t>
      </w:r>
      <w:r w:rsidR="00425E1D">
        <w:rPr>
          <w:rFonts w:ascii="Helvetica" w:eastAsia="Arial Unicode MS" w:hAnsi="Helvetica" w:cs="Helvetica"/>
          <w:sz w:val="20"/>
          <w:szCs w:val="20"/>
        </w:rPr>
        <w:t>2</w:t>
      </w:r>
      <w:r w:rsidRPr="00A24609">
        <w:rPr>
          <w:rFonts w:ascii="Helvetica" w:eastAsia="Arial Unicode MS" w:hAnsi="Helvetica" w:cs="Helvetica"/>
          <w:sz w:val="20"/>
          <w:szCs w:val="20"/>
        </w:rPr>
        <w:t xml:space="preserve"> adultos.</w:t>
      </w:r>
    </w:p>
    <w:p w14:paraId="23D1E8DF" w14:textId="77777777" w:rsidR="00EA7502" w:rsidRDefault="00EA7502" w:rsidP="00EA7502">
      <w:pPr>
        <w:spacing w:after="100" w:afterAutospacing="1" w:line="276" w:lineRule="auto"/>
        <w:ind w:right="-853"/>
        <w:contextualSpacing/>
        <w:jc w:val="both"/>
        <w:rPr>
          <w:rFonts w:ascii="Helvetica" w:eastAsia="Arial Unicode MS" w:hAnsi="Helvetica" w:cs="Helvetica"/>
          <w:sz w:val="20"/>
          <w:szCs w:val="20"/>
        </w:rPr>
      </w:pPr>
      <w:r w:rsidRPr="00A24609">
        <w:rPr>
          <w:rFonts w:ascii="Helvetica" w:hAnsi="Helvetica" w:cs="Helvetica"/>
          <w:sz w:val="20"/>
          <w:szCs w:val="20"/>
        </w:rPr>
        <w:t>–</w:t>
      </w:r>
      <w:r w:rsidRPr="00A24609">
        <w:rPr>
          <w:rFonts w:ascii="Helvetica" w:eastAsia="Arial Unicode MS" w:hAnsi="Helvetica" w:cs="Helvetica"/>
          <w:sz w:val="20"/>
          <w:szCs w:val="20"/>
        </w:rPr>
        <w:t xml:space="preserve"> Para la acomodación triple (TPL) aplica habitación con camas Twin. </w:t>
      </w:r>
      <w:r w:rsidRPr="00A24609">
        <w:rPr>
          <w:rFonts w:ascii="Helvetica" w:eastAsia="Arial Unicode MS" w:hAnsi="Helvetica" w:cs="Helvetica"/>
          <w:b/>
          <w:bCs/>
          <w:sz w:val="20"/>
          <w:szCs w:val="20"/>
        </w:rPr>
        <w:t xml:space="preserve">NO </w:t>
      </w:r>
      <w:r w:rsidRPr="00A24609">
        <w:rPr>
          <w:rFonts w:ascii="Helvetica" w:eastAsia="Arial Unicode MS" w:hAnsi="Helvetica" w:cs="Helvetica"/>
          <w:sz w:val="20"/>
          <w:szCs w:val="20"/>
        </w:rPr>
        <w:t xml:space="preserve">se garantizan 3 camas, la acomodación está sujeta a la capacidad y disponibilidad de los hoteles en las habitaciones. </w:t>
      </w:r>
    </w:p>
    <w:p w14:paraId="630FD996" w14:textId="790B1827" w:rsidR="00852786" w:rsidRPr="00A24609" w:rsidRDefault="00852786" w:rsidP="00EA7502">
      <w:pPr>
        <w:spacing w:after="100" w:afterAutospacing="1" w:line="276" w:lineRule="auto"/>
        <w:ind w:right="-853"/>
        <w:contextualSpacing/>
        <w:jc w:val="both"/>
        <w:rPr>
          <w:rFonts w:ascii="Helvetica" w:eastAsia="Arial Unicode MS" w:hAnsi="Helvetica" w:cs="Helvetica"/>
          <w:sz w:val="20"/>
          <w:szCs w:val="20"/>
        </w:rPr>
      </w:pPr>
      <w:r w:rsidRPr="00A24609">
        <w:rPr>
          <w:rFonts w:ascii="Helvetica" w:hAnsi="Helvetica" w:cs="Helvetica"/>
          <w:sz w:val="20"/>
          <w:szCs w:val="20"/>
        </w:rPr>
        <w:t>– Precios no aplican en temporada alta, semana santa, navidad, año nuevo, eventos especiales.</w:t>
      </w:r>
    </w:p>
    <w:p w14:paraId="2A5E3683" w14:textId="242C5844" w:rsidR="0015136E" w:rsidRPr="00A24609" w:rsidRDefault="00EA7502" w:rsidP="0090298A">
      <w:pPr>
        <w:spacing w:after="100" w:afterAutospacing="1" w:line="276" w:lineRule="auto"/>
        <w:ind w:right="-853"/>
        <w:contextualSpacing/>
        <w:jc w:val="both"/>
        <w:rPr>
          <w:rFonts w:ascii="Helvetica" w:eastAsia="Arial Unicode MS" w:hAnsi="Helvetica" w:cs="Helvetica"/>
          <w:sz w:val="20"/>
          <w:szCs w:val="20"/>
        </w:rPr>
      </w:pPr>
      <w:r w:rsidRPr="00A24609">
        <w:rPr>
          <w:rFonts w:ascii="Helvetica" w:hAnsi="Helvetica" w:cs="Helvetica"/>
          <w:sz w:val="20"/>
          <w:szCs w:val="20"/>
        </w:rPr>
        <w:t>– Los precios cambian constantemente, así que te sugerimos la verificación de estos, y no utilizar este documento como definitivo.</w:t>
      </w:r>
    </w:p>
    <w:p w14:paraId="3C5842FB" w14:textId="2CE3A24D" w:rsidR="007B75F8" w:rsidRPr="00EA7502" w:rsidRDefault="007B75F8" w:rsidP="00EA7502">
      <w:pPr>
        <w:pStyle w:val="Sinespaciado"/>
        <w:rPr>
          <w:rFonts w:ascii="Handlee" w:hAnsi="Handlee"/>
          <w:b/>
          <w:bCs/>
          <w:sz w:val="28"/>
          <w:szCs w:val="28"/>
          <w:bdr w:val="none" w:sz="0" w:space="0" w:color="auto" w:frame="1"/>
          <w:lang w:eastAsia="es-MX"/>
        </w:rPr>
      </w:pPr>
      <w:r w:rsidRPr="00EA7502">
        <w:rPr>
          <w:rFonts w:ascii="Handlee" w:hAnsi="Handlee"/>
          <w:b/>
          <w:bCs/>
          <w:sz w:val="28"/>
          <w:szCs w:val="28"/>
          <w:bdr w:val="none" w:sz="0" w:space="0" w:color="auto" w:frame="1"/>
          <w:lang w:eastAsia="es-MX"/>
        </w:rPr>
        <w:t>INCLUYE</w:t>
      </w:r>
    </w:p>
    <w:p w14:paraId="210E6A82" w14:textId="77777777" w:rsidR="007B75F8" w:rsidRDefault="007B75F8" w:rsidP="007B75F8">
      <w:pPr>
        <w:pStyle w:val="Sinespaciado"/>
        <w:numPr>
          <w:ilvl w:val="0"/>
          <w:numId w:val="1"/>
        </w:numPr>
        <w:rPr>
          <w:rFonts w:ascii="Helvetica" w:hAnsi="Helvetica" w:cs="Helvetica"/>
          <w:bdr w:val="none" w:sz="0" w:space="0" w:color="auto" w:frame="1"/>
          <w:lang w:eastAsia="es-MX"/>
        </w:rPr>
      </w:pPr>
      <w:r w:rsidRPr="00B80CF9">
        <w:rPr>
          <w:rFonts w:ascii="Helvetica" w:hAnsi="Helvetica" w:cs="Helvetica"/>
          <w:bdr w:val="none" w:sz="0" w:space="0" w:color="auto" w:frame="1"/>
          <w:lang w:eastAsia="es-MX"/>
        </w:rPr>
        <w:t>Traslados aeropuerto – hotel – aeropuerto.</w:t>
      </w:r>
    </w:p>
    <w:p w14:paraId="68DAB1B4" w14:textId="44541086" w:rsidR="00852786" w:rsidRPr="00B80CF9" w:rsidRDefault="00852786" w:rsidP="007B75F8">
      <w:pPr>
        <w:pStyle w:val="Sinespaciado"/>
        <w:numPr>
          <w:ilvl w:val="0"/>
          <w:numId w:val="1"/>
        </w:numPr>
        <w:rPr>
          <w:rFonts w:ascii="Helvetica" w:hAnsi="Helvetica" w:cs="Helvetica"/>
          <w:bdr w:val="none" w:sz="0" w:space="0" w:color="auto" w:frame="1"/>
          <w:lang w:eastAsia="es-MX"/>
        </w:rPr>
      </w:pPr>
      <w:r>
        <w:rPr>
          <w:rFonts w:ascii="Helvetica" w:hAnsi="Helvetica" w:cs="Helvetica"/>
          <w:bdr w:val="none" w:sz="0" w:space="0" w:color="auto" w:frame="1"/>
          <w:lang w:eastAsia="es-MX"/>
        </w:rPr>
        <w:t>Traslado interno en las actividades.</w:t>
      </w:r>
    </w:p>
    <w:p w14:paraId="4118B01A" w14:textId="649E986F" w:rsidR="007B75F8" w:rsidRPr="004E27BB" w:rsidRDefault="007B75F8" w:rsidP="007B75F8">
      <w:pPr>
        <w:pStyle w:val="Sinespaciado"/>
        <w:numPr>
          <w:ilvl w:val="0"/>
          <w:numId w:val="1"/>
        </w:numPr>
        <w:rPr>
          <w:rFonts w:ascii="Helvetica" w:hAnsi="Helvetica" w:cs="Helvetica"/>
          <w:bdr w:val="none" w:sz="0" w:space="0" w:color="auto" w:frame="1"/>
          <w:lang w:eastAsia="es-MX"/>
        </w:rPr>
      </w:pPr>
      <w:r w:rsidRPr="00B80CF9">
        <w:rPr>
          <w:rFonts w:ascii="Helvetica" w:hAnsi="Helvetica" w:cs="Helvetica"/>
          <w:bdr w:val="none" w:sz="0" w:space="0" w:color="auto" w:frame="1"/>
          <w:lang w:eastAsia="es-MX"/>
        </w:rPr>
        <w:t xml:space="preserve">03 noches de alojamiento </w:t>
      </w:r>
      <w:r w:rsidR="00EA7502" w:rsidRPr="00B80CF9">
        <w:rPr>
          <w:rFonts w:ascii="Helvetica" w:hAnsi="Helvetica" w:cs="Helvetica"/>
          <w:bdr w:val="none" w:sz="0" w:space="0" w:color="auto" w:frame="1"/>
          <w:lang w:eastAsia="es-MX"/>
        </w:rPr>
        <w:t>de acuerdo con el</w:t>
      </w:r>
      <w:r w:rsidRPr="00B80CF9">
        <w:rPr>
          <w:rFonts w:ascii="Helvetica" w:hAnsi="Helvetica" w:cs="Helvetica"/>
          <w:bdr w:val="none" w:sz="0" w:space="0" w:color="auto" w:frame="1"/>
          <w:lang w:eastAsia="es-MX"/>
        </w:rPr>
        <w:t xml:space="preserve"> hotel seleccionado. </w:t>
      </w:r>
    </w:p>
    <w:p w14:paraId="6B28BC18" w14:textId="7063897D" w:rsidR="007B75F8" w:rsidRPr="00B80CF9" w:rsidRDefault="007B75F8" w:rsidP="007B75F8">
      <w:pPr>
        <w:pStyle w:val="Sinespaciado"/>
        <w:numPr>
          <w:ilvl w:val="0"/>
          <w:numId w:val="1"/>
        </w:numPr>
        <w:rPr>
          <w:rFonts w:ascii="Helvetica" w:hAnsi="Helvetica" w:cs="Helvetica"/>
          <w:bdr w:val="none" w:sz="0" w:space="0" w:color="auto" w:frame="1"/>
          <w:lang w:eastAsia="es-MX"/>
        </w:rPr>
      </w:pPr>
      <w:r w:rsidRPr="00B80CF9">
        <w:rPr>
          <w:rFonts w:ascii="Helvetica" w:hAnsi="Helvetica" w:cs="Helvetica"/>
          <w:bdr w:val="none" w:sz="0" w:space="0" w:color="auto" w:frame="1"/>
          <w:lang w:eastAsia="es-MX"/>
        </w:rPr>
        <w:t xml:space="preserve">Desayunos </w:t>
      </w:r>
      <w:r w:rsidR="00EA7502">
        <w:rPr>
          <w:rFonts w:ascii="Helvetica" w:hAnsi="Helvetica" w:cs="Helvetica"/>
          <w:bdr w:val="none" w:sz="0" w:space="0" w:color="auto" w:frame="1"/>
          <w:lang w:eastAsia="es-MX"/>
        </w:rPr>
        <w:t>d</w:t>
      </w:r>
      <w:r w:rsidRPr="00B80CF9">
        <w:rPr>
          <w:rFonts w:ascii="Helvetica" w:hAnsi="Helvetica" w:cs="Helvetica"/>
          <w:bdr w:val="none" w:sz="0" w:space="0" w:color="auto" w:frame="1"/>
          <w:lang w:eastAsia="es-MX"/>
        </w:rPr>
        <w:t>iario</w:t>
      </w:r>
      <w:r w:rsidR="00EA7502">
        <w:rPr>
          <w:rFonts w:ascii="Helvetica" w:hAnsi="Helvetica" w:cs="Helvetica"/>
          <w:bdr w:val="none" w:sz="0" w:space="0" w:color="auto" w:frame="1"/>
          <w:lang w:eastAsia="es-MX"/>
        </w:rPr>
        <w:t>s, excepto el día de llegada.</w:t>
      </w:r>
    </w:p>
    <w:p w14:paraId="14C4DF14" w14:textId="2273C611" w:rsidR="007B75F8" w:rsidRPr="00B80CF9" w:rsidRDefault="007B75F8" w:rsidP="007B75F8">
      <w:pPr>
        <w:pStyle w:val="Sinespaciado"/>
        <w:numPr>
          <w:ilvl w:val="0"/>
          <w:numId w:val="1"/>
        </w:numPr>
        <w:rPr>
          <w:rFonts w:ascii="Helvetica" w:hAnsi="Helvetica" w:cs="Helvetica"/>
          <w:bdr w:val="none" w:sz="0" w:space="0" w:color="auto" w:frame="1"/>
          <w:lang w:eastAsia="es-MX"/>
        </w:rPr>
      </w:pPr>
      <w:r w:rsidRPr="00B80CF9">
        <w:rPr>
          <w:rFonts w:ascii="Helvetica" w:hAnsi="Helvetica" w:cs="Helvetica"/>
          <w:bdr w:val="none" w:sz="0" w:space="0" w:color="auto" w:frame="1"/>
          <w:lang w:eastAsia="es-MX"/>
        </w:rPr>
        <w:t xml:space="preserve">City Tour </w:t>
      </w:r>
      <w:r w:rsidR="00EA7502">
        <w:rPr>
          <w:rFonts w:ascii="Helvetica" w:hAnsi="Helvetica" w:cs="Helvetica"/>
          <w:bdr w:val="none" w:sz="0" w:space="0" w:color="auto" w:frame="1"/>
          <w:lang w:eastAsia="es-MX"/>
        </w:rPr>
        <w:t xml:space="preserve">y ascenso a </w:t>
      </w:r>
      <w:r w:rsidRPr="00B80CF9">
        <w:rPr>
          <w:rFonts w:ascii="Helvetica" w:hAnsi="Helvetica" w:cs="Helvetica"/>
          <w:bdr w:val="none" w:sz="0" w:space="0" w:color="auto" w:frame="1"/>
          <w:lang w:eastAsia="es-MX"/>
        </w:rPr>
        <w:t>Monserrat</w:t>
      </w:r>
      <w:r w:rsidR="00EA7502">
        <w:rPr>
          <w:rFonts w:ascii="Helvetica" w:hAnsi="Helvetica" w:cs="Helvetica"/>
          <w:bdr w:val="none" w:sz="0" w:space="0" w:color="auto" w:frame="1"/>
          <w:lang w:eastAsia="es-MX"/>
        </w:rPr>
        <w:t>e.</w:t>
      </w:r>
    </w:p>
    <w:p w14:paraId="5FAECD91" w14:textId="6F1F6508" w:rsidR="007B75F8" w:rsidRDefault="007B75F8" w:rsidP="007B75F8">
      <w:pPr>
        <w:pStyle w:val="Sinespaciado"/>
        <w:numPr>
          <w:ilvl w:val="0"/>
          <w:numId w:val="1"/>
        </w:numPr>
        <w:rPr>
          <w:rFonts w:ascii="Helvetica" w:hAnsi="Helvetica" w:cs="Helvetica"/>
          <w:bdr w:val="none" w:sz="0" w:space="0" w:color="auto" w:frame="1"/>
          <w:lang w:eastAsia="es-MX"/>
        </w:rPr>
      </w:pPr>
      <w:r w:rsidRPr="00B80CF9">
        <w:rPr>
          <w:rFonts w:ascii="Helvetica" w:hAnsi="Helvetica" w:cs="Helvetica"/>
          <w:bdr w:val="none" w:sz="0" w:space="0" w:color="auto" w:frame="1"/>
          <w:lang w:eastAsia="es-MX"/>
        </w:rPr>
        <w:t>Visita Catedral de Sal Zipaquirá</w:t>
      </w:r>
      <w:r w:rsidR="0038451F">
        <w:rPr>
          <w:rFonts w:ascii="Helvetica" w:hAnsi="Helvetica" w:cs="Helvetica"/>
          <w:bdr w:val="none" w:sz="0" w:space="0" w:color="auto" w:frame="1"/>
          <w:lang w:eastAsia="es-MX"/>
        </w:rPr>
        <w:t>.</w:t>
      </w:r>
    </w:p>
    <w:p w14:paraId="22B16FBF" w14:textId="3424C346" w:rsidR="00231F26" w:rsidRPr="00B80CF9" w:rsidRDefault="00231F26" w:rsidP="007B75F8">
      <w:pPr>
        <w:pStyle w:val="Sinespaciado"/>
        <w:numPr>
          <w:ilvl w:val="0"/>
          <w:numId w:val="1"/>
        </w:numPr>
        <w:rPr>
          <w:rFonts w:ascii="Helvetica" w:hAnsi="Helvetica" w:cs="Helvetica"/>
          <w:bdr w:val="none" w:sz="0" w:space="0" w:color="auto" w:frame="1"/>
          <w:lang w:eastAsia="es-MX"/>
        </w:rPr>
      </w:pPr>
      <w:r>
        <w:rPr>
          <w:rFonts w:ascii="Helvetica" w:hAnsi="Helvetica" w:cs="Helvetica"/>
          <w:bdr w:val="none" w:sz="0" w:space="0" w:color="auto" w:frame="1"/>
          <w:lang w:eastAsia="es-MX"/>
        </w:rPr>
        <w:t>Guía en español.</w:t>
      </w:r>
    </w:p>
    <w:p w14:paraId="50112292" w14:textId="0A480B79" w:rsidR="007B75F8" w:rsidRPr="005E4309" w:rsidRDefault="007B75F8" w:rsidP="007B75F8">
      <w:pPr>
        <w:pStyle w:val="Sinespaciado"/>
        <w:numPr>
          <w:ilvl w:val="0"/>
          <w:numId w:val="1"/>
        </w:numPr>
        <w:rPr>
          <w:rFonts w:ascii="Helvetica" w:hAnsi="Helvetica" w:cs="Helvetica"/>
        </w:rPr>
      </w:pPr>
      <w:r w:rsidRPr="005E4309">
        <w:rPr>
          <w:rFonts w:ascii="Helvetica" w:hAnsi="Helvetica" w:cs="Helvetica"/>
        </w:rPr>
        <w:t xml:space="preserve">Seguro de </w:t>
      </w:r>
      <w:r w:rsidR="00852786">
        <w:rPr>
          <w:rFonts w:ascii="Helvetica" w:hAnsi="Helvetica" w:cs="Helvetica"/>
        </w:rPr>
        <w:t xml:space="preserve">Viaje </w:t>
      </w:r>
      <w:r w:rsidRPr="005E4309">
        <w:rPr>
          <w:rFonts w:ascii="Helvetica" w:hAnsi="Helvetica" w:cs="Helvetica"/>
        </w:rPr>
        <w:t>para pasajeros de hasta 69 años.</w:t>
      </w:r>
    </w:p>
    <w:p w14:paraId="3C680E49" w14:textId="77777777" w:rsidR="007B75F8" w:rsidRPr="005E4309" w:rsidRDefault="007B75F8" w:rsidP="007B75F8">
      <w:pPr>
        <w:pStyle w:val="Sinespaciado"/>
        <w:numPr>
          <w:ilvl w:val="0"/>
          <w:numId w:val="1"/>
        </w:numPr>
        <w:rPr>
          <w:rFonts w:ascii="Helvetica" w:hAnsi="Helvetica" w:cs="Helvetica"/>
        </w:rPr>
      </w:pPr>
      <w:r w:rsidRPr="005E4309">
        <w:rPr>
          <w:rFonts w:ascii="Helvetica" w:hAnsi="Helvetica" w:cs="Helvetica"/>
        </w:rPr>
        <w:t>Documentos de viaje se entregarán en formato digital.</w:t>
      </w:r>
    </w:p>
    <w:p w14:paraId="2BA1A828" w14:textId="1621B8CF" w:rsidR="007B75F8" w:rsidRPr="00EA7502" w:rsidRDefault="007B75F8" w:rsidP="00EA7502">
      <w:pPr>
        <w:pStyle w:val="Sinespaciado"/>
        <w:rPr>
          <w:rFonts w:ascii="Handlee" w:hAnsi="Handlee"/>
          <w:b/>
          <w:bCs/>
          <w:sz w:val="28"/>
          <w:szCs w:val="28"/>
          <w:bdr w:val="none" w:sz="0" w:space="0" w:color="auto" w:frame="1"/>
          <w:lang w:eastAsia="es-MX"/>
        </w:rPr>
      </w:pPr>
      <w:r w:rsidRPr="00EA7502">
        <w:rPr>
          <w:rFonts w:ascii="Handlee" w:hAnsi="Handlee"/>
          <w:b/>
          <w:bCs/>
          <w:sz w:val="28"/>
          <w:szCs w:val="28"/>
          <w:bdr w:val="none" w:sz="0" w:space="0" w:color="auto" w:frame="1"/>
          <w:lang w:eastAsia="es-MX"/>
        </w:rPr>
        <w:lastRenderedPageBreak/>
        <w:t>NO INCLUYE</w:t>
      </w:r>
    </w:p>
    <w:p w14:paraId="77CF0716" w14:textId="7D3B7329" w:rsidR="00231F26" w:rsidRPr="0038451F" w:rsidRDefault="00231F26" w:rsidP="007B75F8">
      <w:pPr>
        <w:pStyle w:val="Sinespaciado"/>
        <w:numPr>
          <w:ilvl w:val="0"/>
          <w:numId w:val="2"/>
        </w:numPr>
        <w:rPr>
          <w:rFonts w:ascii="Helvetica" w:hAnsi="Helvetica" w:cs="Helvetica"/>
          <w:b/>
          <w:bCs/>
          <w:bdr w:val="none" w:sz="0" w:space="0" w:color="auto" w:frame="1"/>
          <w:lang w:eastAsia="es-MX"/>
        </w:rPr>
      </w:pPr>
      <w:r w:rsidRPr="0038451F">
        <w:rPr>
          <w:rFonts w:ascii="Helvetica" w:hAnsi="Helvetica" w:cs="Helvetica"/>
          <w:b/>
          <w:bCs/>
          <w:bdr w:val="none" w:sz="0" w:space="0" w:color="auto" w:frame="1"/>
          <w:lang w:eastAsia="es-MX"/>
        </w:rPr>
        <w:t xml:space="preserve">Vuelos internacionales. </w:t>
      </w:r>
    </w:p>
    <w:p w14:paraId="73BCDA39" w14:textId="016416E5" w:rsidR="007B75F8" w:rsidRDefault="007B75F8" w:rsidP="007B75F8">
      <w:pPr>
        <w:pStyle w:val="Sinespaciado"/>
        <w:numPr>
          <w:ilvl w:val="0"/>
          <w:numId w:val="2"/>
        </w:numPr>
        <w:rPr>
          <w:rFonts w:ascii="Helvetica" w:hAnsi="Helvetica" w:cs="Helvetica"/>
          <w:bdr w:val="none" w:sz="0" w:space="0" w:color="auto" w:frame="1"/>
          <w:lang w:eastAsia="es-MX"/>
        </w:rPr>
      </w:pPr>
      <w:r>
        <w:rPr>
          <w:rFonts w:ascii="Helvetica" w:hAnsi="Helvetica" w:cs="Helvetica"/>
          <w:bdr w:val="none" w:sz="0" w:space="0" w:color="auto" w:frame="1"/>
          <w:lang w:eastAsia="es-MX"/>
        </w:rPr>
        <w:t>Ningún servicio no especificado en el itinerario.</w:t>
      </w:r>
    </w:p>
    <w:p w14:paraId="2F0CB8CA" w14:textId="77777777" w:rsidR="007B75F8" w:rsidRDefault="007B75F8" w:rsidP="007B75F8">
      <w:pPr>
        <w:pStyle w:val="Sinespaciado"/>
        <w:numPr>
          <w:ilvl w:val="0"/>
          <w:numId w:val="2"/>
        </w:numPr>
        <w:rPr>
          <w:rFonts w:ascii="Helvetica" w:hAnsi="Helvetica" w:cs="Helvetica"/>
          <w:bdr w:val="none" w:sz="0" w:space="0" w:color="auto" w:frame="1"/>
          <w:lang w:eastAsia="es-MX"/>
        </w:rPr>
      </w:pPr>
      <w:r>
        <w:rPr>
          <w:rFonts w:ascii="Helvetica" w:hAnsi="Helvetica" w:cs="Helvetica"/>
          <w:bdr w:val="none" w:sz="0" w:space="0" w:color="auto" w:frame="1"/>
          <w:lang w:eastAsia="es-MX"/>
        </w:rPr>
        <w:t>Alimentación no especificada.</w:t>
      </w:r>
    </w:p>
    <w:p w14:paraId="1619EF6F" w14:textId="77777777" w:rsidR="007B75F8" w:rsidRDefault="007B75F8" w:rsidP="007B75F8">
      <w:pPr>
        <w:pStyle w:val="Sinespaciado"/>
        <w:numPr>
          <w:ilvl w:val="0"/>
          <w:numId w:val="2"/>
        </w:numPr>
        <w:rPr>
          <w:rFonts w:ascii="Helvetica" w:hAnsi="Helvetica" w:cs="Helvetica"/>
          <w:bdr w:val="none" w:sz="0" w:space="0" w:color="auto" w:frame="1"/>
          <w:lang w:eastAsia="es-MX"/>
        </w:rPr>
      </w:pPr>
      <w:r>
        <w:rPr>
          <w:rFonts w:ascii="Helvetica" w:hAnsi="Helvetica" w:cs="Helvetica"/>
          <w:bdr w:val="none" w:sz="0" w:space="0" w:color="auto" w:frame="1"/>
          <w:lang w:eastAsia="es-MX"/>
        </w:rPr>
        <w:t>Propinas para guías y conductores.</w:t>
      </w:r>
    </w:p>
    <w:p w14:paraId="7C0324D3" w14:textId="77777777" w:rsidR="007B75F8" w:rsidRDefault="007B75F8" w:rsidP="007B75F8">
      <w:pPr>
        <w:pStyle w:val="Sinespaciado"/>
        <w:numPr>
          <w:ilvl w:val="0"/>
          <w:numId w:val="2"/>
        </w:numPr>
        <w:rPr>
          <w:rFonts w:ascii="Helvetica" w:hAnsi="Helvetica" w:cs="Helvetica"/>
          <w:bdr w:val="none" w:sz="0" w:space="0" w:color="auto" w:frame="1"/>
          <w:lang w:eastAsia="es-MX"/>
        </w:rPr>
      </w:pPr>
      <w:r>
        <w:rPr>
          <w:rFonts w:ascii="Helvetica" w:hAnsi="Helvetica" w:cs="Helvetica"/>
          <w:bdr w:val="none" w:sz="0" w:space="0" w:color="auto" w:frame="1"/>
          <w:lang w:eastAsia="es-MX"/>
        </w:rPr>
        <w:t>Gastos personales como: llamadas telefónicas, lavandería, servicio a la habitación, entre otros.</w:t>
      </w:r>
    </w:p>
    <w:p w14:paraId="6B96ED76" w14:textId="38ED9980" w:rsidR="00312101" w:rsidRPr="00EA7502" w:rsidRDefault="007B75F8" w:rsidP="00EA7502">
      <w:pPr>
        <w:pStyle w:val="Sinespaciado"/>
        <w:numPr>
          <w:ilvl w:val="0"/>
          <w:numId w:val="2"/>
        </w:numPr>
        <w:rPr>
          <w:rFonts w:ascii="Helvetica" w:hAnsi="Helvetica" w:cs="Helvetica"/>
        </w:rPr>
      </w:pPr>
      <w:r w:rsidRPr="001C1A5E">
        <w:rPr>
          <w:rFonts w:ascii="Helvetica" w:hAnsi="Helvetica" w:cs="Helvetica"/>
        </w:rPr>
        <w:t>Pasajeros mayores de 70 años consultar suplemento para seguro de asistencia.</w:t>
      </w:r>
    </w:p>
    <w:p w14:paraId="42362CA4" w14:textId="2B1E5F78" w:rsidR="00E54EDD" w:rsidRDefault="00E54EDD" w:rsidP="009A1949">
      <w:pPr>
        <w:jc w:val="both"/>
        <w:rPr>
          <w:lang w:val="pt-BR"/>
        </w:rPr>
      </w:pPr>
    </w:p>
    <w:sectPr w:rsidR="00E54ED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AE8F" w14:textId="77777777" w:rsidR="00E21C8B" w:rsidRDefault="00E21C8B" w:rsidP="002E05FB">
      <w:pPr>
        <w:spacing w:after="0" w:line="240" w:lineRule="auto"/>
      </w:pPr>
      <w:r>
        <w:separator/>
      </w:r>
    </w:p>
  </w:endnote>
  <w:endnote w:type="continuationSeparator" w:id="0">
    <w:p w14:paraId="6D8C0BF3" w14:textId="77777777" w:rsidR="00E21C8B" w:rsidRDefault="00E21C8B"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102309DD">
          <wp:simplePos x="0" y="0"/>
          <wp:positionH relativeFrom="column">
            <wp:posOffset>-1061085</wp:posOffset>
          </wp:positionH>
          <wp:positionV relativeFrom="paragraph">
            <wp:posOffset>-803910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8DB3" w14:textId="77777777" w:rsidR="00E21C8B" w:rsidRDefault="00E21C8B" w:rsidP="002E05FB">
      <w:pPr>
        <w:spacing w:after="0" w:line="240" w:lineRule="auto"/>
      </w:pPr>
      <w:r>
        <w:separator/>
      </w:r>
    </w:p>
  </w:footnote>
  <w:footnote w:type="continuationSeparator" w:id="0">
    <w:p w14:paraId="3AA8825A" w14:textId="77777777" w:rsidR="00E21C8B" w:rsidRDefault="00E21C8B"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1499D599">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A21"/>
    <w:multiLevelType w:val="multilevel"/>
    <w:tmpl w:val="BE2E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D0AF9"/>
    <w:multiLevelType w:val="hybridMultilevel"/>
    <w:tmpl w:val="C4FA4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1E6432"/>
    <w:multiLevelType w:val="hybridMultilevel"/>
    <w:tmpl w:val="C32C1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F22246"/>
    <w:multiLevelType w:val="hybridMultilevel"/>
    <w:tmpl w:val="1CDC73EA"/>
    <w:lvl w:ilvl="0" w:tplc="240A0009">
      <w:start w:val="1"/>
      <w:numFmt w:val="bullet"/>
      <w:lvlText w:val=""/>
      <w:lvlJc w:val="left"/>
      <w:pPr>
        <w:ind w:left="3240" w:hanging="360"/>
      </w:pPr>
      <w:rPr>
        <w:rFonts w:ascii="Wingdings" w:hAnsi="Wingdings" w:hint="default"/>
      </w:rPr>
    </w:lvl>
    <w:lvl w:ilvl="1" w:tplc="240A0003">
      <w:start w:val="1"/>
      <w:numFmt w:val="bullet"/>
      <w:lvlText w:val="o"/>
      <w:lvlJc w:val="left"/>
      <w:pPr>
        <w:ind w:left="3960" w:hanging="360"/>
      </w:pPr>
      <w:rPr>
        <w:rFonts w:ascii="Courier New" w:hAnsi="Courier New" w:cs="Courier New" w:hint="default"/>
      </w:rPr>
    </w:lvl>
    <w:lvl w:ilvl="2" w:tplc="240A0005">
      <w:start w:val="1"/>
      <w:numFmt w:val="bullet"/>
      <w:lvlText w:val=""/>
      <w:lvlJc w:val="left"/>
      <w:pPr>
        <w:ind w:left="4680" w:hanging="360"/>
      </w:pPr>
      <w:rPr>
        <w:rFonts w:ascii="Wingdings" w:hAnsi="Wingdings" w:hint="default"/>
      </w:rPr>
    </w:lvl>
    <w:lvl w:ilvl="3" w:tplc="240A0001">
      <w:start w:val="1"/>
      <w:numFmt w:val="bullet"/>
      <w:lvlText w:val=""/>
      <w:lvlJc w:val="left"/>
      <w:pPr>
        <w:ind w:left="5400" w:hanging="360"/>
      </w:pPr>
      <w:rPr>
        <w:rFonts w:ascii="Symbol" w:hAnsi="Symbol" w:hint="default"/>
      </w:rPr>
    </w:lvl>
    <w:lvl w:ilvl="4" w:tplc="240A0003">
      <w:start w:val="1"/>
      <w:numFmt w:val="bullet"/>
      <w:lvlText w:val="o"/>
      <w:lvlJc w:val="left"/>
      <w:pPr>
        <w:ind w:left="6120" w:hanging="360"/>
      </w:pPr>
      <w:rPr>
        <w:rFonts w:ascii="Courier New" w:hAnsi="Courier New" w:cs="Courier New" w:hint="default"/>
      </w:rPr>
    </w:lvl>
    <w:lvl w:ilvl="5" w:tplc="240A0005">
      <w:start w:val="1"/>
      <w:numFmt w:val="bullet"/>
      <w:lvlText w:val=""/>
      <w:lvlJc w:val="left"/>
      <w:pPr>
        <w:ind w:left="6840" w:hanging="360"/>
      </w:pPr>
      <w:rPr>
        <w:rFonts w:ascii="Wingdings" w:hAnsi="Wingdings" w:hint="default"/>
      </w:rPr>
    </w:lvl>
    <w:lvl w:ilvl="6" w:tplc="240A0001">
      <w:start w:val="1"/>
      <w:numFmt w:val="bullet"/>
      <w:lvlText w:val=""/>
      <w:lvlJc w:val="left"/>
      <w:pPr>
        <w:ind w:left="7560" w:hanging="360"/>
      </w:pPr>
      <w:rPr>
        <w:rFonts w:ascii="Symbol" w:hAnsi="Symbol" w:hint="default"/>
      </w:rPr>
    </w:lvl>
    <w:lvl w:ilvl="7" w:tplc="240A0003">
      <w:start w:val="1"/>
      <w:numFmt w:val="bullet"/>
      <w:lvlText w:val="o"/>
      <w:lvlJc w:val="left"/>
      <w:pPr>
        <w:ind w:left="8280" w:hanging="360"/>
      </w:pPr>
      <w:rPr>
        <w:rFonts w:ascii="Courier New" w:hAnsi="Courier New" w:cs="Courier New" w:hint="default"/>
      </w:rPr>
    </w:lvl>
    <w:lvl w:ilvl="8" w:tplc="240A0005">
      <w:start w:val="1"/>
      <w:numFmt w:val="bullet"/>
      <w:lvlText w:val=""/>
      <w:lvlJc w:val="left"/>
      <w:pPr>
        <w:ind w:left="9000" w:hanging="360"/>
      </w:pPr>
      <w:rPr>
        <w:rFonts w:ascii="Wingdings" w:hAnsi="Wingdings" w:hint="default"/>
      </w:rPr>
    </w:lvl>
  </w:abstractNum>
  <w:num w:numId="1" w16cid:durableId="903829433">
    <w:abstractNumId w:val="2"/>
  </w:num>
  <w:num w:numId="2" w16cid:durableId="437604859">
    <w:abstractNumId w:val="1"/>
  </w:num>
  <w:num w:numId="3" w16cid:durableId="1424496094">
    <w:abstractNumId w:val="0"/>
  </w:num>
  <w:num w:numId="4" w16cid:durableId="1582365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s-419"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733F"/>
    <w:rsid w:val="00066587"/>
    <w:rsid w:val="00090593"/>
    <w:rsid w:val="000C45F7"/>
    <w:rsid w:val="000E00EB"/>
    <w:rsid w:val="000E46B4"/>
    <w:rsid w:val="000F5A2E"/>
    <w:rsid w:val="001051EF"/>
    <w:rsid w:val="00106C0A"/>
    <w:rsid w:val="00142500"/>
    <w:rsid w:val="0014250D"/>
    <w:rsid w:val="0015136E"/>
    <w:rsid w:val="0015171B"/>
    <w:rsid w:val="00180891"/>
    <w:rsid w:val="001905C3"/>
    <w:rsid w:val="00190CA1"/>
    <w:rsid w:val="001F4B9B"/>
    <w:rsid w:val="00231F26"/>
    <w:rsid w:val="002B4A26"/>
    <w:rsid w:val="002C193B"/>
    <w:rsid w:val="002E05FB"/>
    <w:rsid w:val="002F4370"/>
    <w:rsid w:val="00312101"/>
    <w:rsid w:val="00325689"/>
    <w:rsid w:val="0036502B"/>
    <w:rsid w:val="0038451F"/>
    <w:rsid w:val="003F495F"/>
    <w:rsid w:val="00425E1D"/>
    <w:rsid w:val="00446681"/>
    <w:rsid w:val="00451379"/>
    <w:rsid w:val="00483B2B"/>
    <w:rsid w:val="004A0FE1"/>
    <w:rsid w:val="004B05D6"/>
    <w:rsid w:val="004B2D99"/>
    <w:rsid w:val="004B3343"/>
    <w:rsid w:val="004C17D6"/>
    <w:rsid w:val="00506EF9"/>
    <w:rsid w:val="00515318"/>
    <w:rsid w:val="00523F31"/>
    <w:rsid w:val="005423B5"/>
    <w:rsid w:val="00544702"/>
    <w:rsid w:val="00562CED"/>
    <w:rsid w:val="005B258C"/>
    <w:rsid w:val="005C4D61"/>
    <w:rsid w:val="006A5B68"/>
    <w:rsid w:val="006B14C4"/>
    <w:rsid w:val="00716EDE"/>
    <w:rsid w:val="00756D99"/>
    <w:rsid w:val="007B75F8"/>
    <w:rsid w:val="007F1452"/>
    <w:rsid w:val="00852786"/>
    <w:rsid w:val="00857F22"/>
    <w:rsid w:val="0086094C"/>
    <w:rsid w:val="0086539D"/>
    <w:rsid w:val="008667BD"/>
    <w:rsid w:val="008722F3"/>
    <w:rsid w:val="0090298A"/>
    <w:rsid w:val="00926021"/>
    <w:rsid w:val="009356D6"/>
    <w:rsid w:val="00935B92"/>
    <w:rsid w:val="00944C4F"/>
    <w:rsid w:val="009A1949"/>
    <w:rsid w:val="009E78C5"/>
    <w:rsid w:val="009F6C31"/>
    <w:rsid w:val="00A24609"/>
    <w:rsid w:val="00A2717A"/>
    <w:rsid w:val="00A77817"/>
    <w:rsid w:val="00B322C2"/>
    <w:rsid w:val="00B51F39"/>
    <w:rsid w:val="00BC4A99"/>
    <w:rsid w:val="00BC6CD7"/>
    <w:rsid w:val="00C24F3D"/>
    <w:rsid w:val="00C5603A"/>
    <w:rsid w:val="00C931C0"/>
    <w:rsid w:val="00C9395C"/>
    <w:rsid w:val="00CB6C08"/>
    <w:rsid w:val="00CC2E56"/>
    <w:rsid w:val="00CD3002"/>
    <w:rsid w:val="00D17C4C"/>
    <w:rsid w:val="00DA54D9"/>
    <w:rsid w:val="00E05733"/>
    <w:rsid w:val="00E21C8B"/>
    <w:rsid w:val="00E54EDD"/>
    <w:rsid w:val="00EA7502"/>
    <w:rsid w:val="00EE1B0C"/>
    <w:rsid w:val="00F16655"/>
    <w:rsid w:val="00F42A0A"/>
    <w:rsid w:val="00FD0930"/>
    <w:rsid w:val="00FF1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7B75F8"/>
    <w:pPr>
      <w:spacing w:after="0" w:line="240" w:lineRule="auto"/>
    </w:pPr>
  </w:style>
  <w:style w:type="table" w:styleId="Tabladelista3-nfasis3">
    <w:name w:val="List Table 3 Accent 3"/>
    <w:basedOn w:val="Tablanormal"/>
    <w:uiPriority w:val="48"/>
    <w:rsid w:val="007B75F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ipervnculo">
    <w:name w:val="Hyperlink"/>
    <w:basedOn w:val="Fuentedeprrafopredeter"/>
    <w:uiPriority w:val="99"/>
    <w:semiHidden/>
    <w:unhideWhenUsed/>
    <w:rsid w:val="00312101"/>
    <w:rPr>
      <w:color w:val="0000FF"/>
      <w:u w:val="single"/>
    </w:rPr>
  </w:style>
  <w:style w:type="table" w:styleId="Tablaconcuadrcula">
    <w:name w:val="Table Grid"/>
    <w:basedOn w:val="Tablanormal"/>
    <w:uiPriority w:val="39"/>
    <w:rsid w:val="000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14250D"/>
    <w:pPr>
      <w:spacing w:after="0" w:line="240" w:lineRule="auto"/>
    </w:pPr>
    <w:rPr>
      <w:lang w:val="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944C4F"/>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11</cp:revision>
  <cp:lastPrinted>2025-02-20T15:50:00Z</cp:lastPrinted>
  <dcterms:created xsi:type="dcterms:W3CDTF">2025-02-20T00:11:00Z</dcterms:created>
  <dcterms:modified xsi:type="dcterms:W3CDTF">2026-01-26T18:22:00Z</dcterms:modified>
</cp:coreProperties>
</file>