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C2B2A" w14:textId="77777777" w:rsidR="009E7B43" w:rsidRPr="009E7B43" w:rsidRDefault="009E7B43" w:rsidP="000C4B87">
      <w:pPr>
        <w:rPr>
          <w:rFonts w:ascii="Handlee" w:hAnsi="Handlee" w:cs="Helvetica"/>
          <w:b/>
          <w:szCs w:val="16"/>
        </w:rPr>
      </w:pPr>
    </w:p>
    <w:p w14:paraId="279D3874" w14:textId="4BBDA628" w:rsidR="000C4B87" w:rsidRPr="003A2B5D" w:rsidRDefault="000C4B87" w:rsidP="000C4B87">
      <w:pPr>
        <w:rPr>
          <w:rFonts w:ascii="Handlee" w:hAnsi="Handlee" w:cs="Helvetica"/>
          <w:b/>
          <w:sz w:val="32"/>
        </w:rPr>
      </w:pPr>
      <w:r w:rsidRPr="003A2B5D">
        <w:rPr>
          <w:rFonts w:ascii="Handlee" w:hAnsi="Handlee" w:cs="Helvetica"/>
          <w:b/>
          <w:sz w:val="32"/>
        </w:rPr>
        <w:t xml:space="preserve">MADRID Y PARIS </w:t>
      </w:r>
    </w:p>
    <w:p w14:paraId="558B7602" w14:textId="77777777" w:rsidR="000C4B87" w:rsidRDefault="000C4B87" w:rsidP="000C4B87">
      <w:pPr>
        <w:jc w:val="right"/>
        <w:rPr>
          <w:rFonts w:ascii="Helvetica" w:hAnsi="Helvetica" w:cs="Helvetica"/>
        </w:rPr>
      </w:pPr>
      <w:r w:rsidRPr="003A2B5D">
        <w:rPr>
          <w:rFonts w:ascii="Helvetica" w:hAnsi="Helvetica" w:cs="Helvetica"/>
        </w:rPr>
        <w:t xml:space="preserve"> </w:t>
      </w:r>
      <w:r>
        <w:rPr>
          <w:rFonts w:ascii="Helvetica" w:hAnsi="Helvetica" w:cs="Helvetica"/>
        </w:rPr>
        <w:t>0</w:t>
      </w:r>
      <w:r w:rsidRPr="003A2B5D">
        <w:rPr>
          <w:rFonts w:ascii="Helvetica" w:hAnsi="Helvetica" w:cs="Helvetica"/>
        </w:rPr>
        <w:t xml:space="preserve">8 DÍAS / </w:t>
      </w:r>
      <w:r>
        <w:rPr>
          <w:rFonts w:ascii="Helvetica" w:hAnsi="Helvetica" w:cs="Helvetica"/>
        </w:rPr>
        <w:t>0</w:t>
      </w:r>
      <w:r w:rsidRPr="003A2B5D">
        <w:rPr>
          <w:rFonts w:ascii="Helvetica" w:hAnsi="Helvetica" w:cs="Helvetica"/>
        </w:rPr>
        <w:t>6 NOCHES</w:t>
      </w:r>
    </w:p>
    <w:p w14:paraId="623B0996" w14:textId="3BE60A22" w:rsidR="000C4B87" w:rsidRPr="003A2B5D" w:rsidRDefault="000C4B87" w:rsidP="000C4B87">
      <w:pPr>
        <w:jc w:val="right"/>
        <w:rPr>
          <w:rFonts w:ascii="Helvetica" w:hAnsi="Helvetica" w:cs="Helvetica"/>
        </w:rPr>
      </w:pPr>
      <w:r>
        <w:rPr>
          <w:rFonts w:ascii="Helvetica" w:hAnsi="Helvetica" w:cs="Helvetica"/>
        </w:rPr>
        <w:t>MADRID, BURDEOS,</w:t>
      </w:r>
      <w:r w:rsidR="009E7B43">
        <w:rPr>
          <w:rFonts w:ascii="Helvetica" w:hAnsi="Helvetica" w:cs="Helvetica"/>
        </w:rPr>
        <w:t xml:space="preserve"> </w:t>
      </w:r>
      <w:r>
        <w:rPr>
          <w:rFonts w:ascii="Helvetica" w:hAnsi="Helvetica" w:cs="Helvetica"/>
        </w:rPr>
        <w:t>BLOIS</w:t>
      </w:r>
      <w:r w:rsidR="009E7B43">
        <w:rPr>
          <w:rFonts w:ascii="Helvetica" w:hAnsi="Helvetica" w:cs="Helvetica"/>
        </w:rPr>
        <w:t xml:space="preserve"> Y </w:t>
      </w:r>
      <w:r>
        <w:rPr>
          <w:rFonts w:ascii="Helvetica" w:hAnsi="Helvetica" w:cs="Helvetica"/>
        </w:rPr>
        <w:t>PARÍS.</w:t>
      </w:r>
    </w:p>
    <w:p w14:paraId="0DEB97B0" w14:textId="3653AE0E" w:rsidR="000C4B87" w:rsidRDefault="000C4B87" w:rsidP="000C4B87">
      <w:pPr>
        <w:jc w:val="right"/>
        <w:rPr>
          <w:rFonts w:ascii="Helvetica" w:hAnsi="Helvetica" w:cs="Helvetica"/>
        </w:rPr>
      </w:pPr>
      <w:r w:rsidRPr="00704469">
        <w:rPr>
          <w:rFonts w:ascii="Helvetica" w:hAnsi="Helvetica" w:cs="Helvetica"/>
          <w:b/>
        </w:rPr>
        <w:t xml:space="preserve">SALIDAS: </w:t>
      </w:r>
      <w:r w:rsidR="009E7B43">
        <w:rPr>
          <w:rFonts w:ascii="Helvetica" w:hAnsi="Helvetica" w:cs="Helvetica"/>
        </w:rPr>
        <w:t>JUEVES</w:t>
      </w:r>
    </w:p>
    <w:p w14:paraId="33110ACE" w14:textId="77777777" w:rsidR="009E7B43" w:rsidRDefault="000C4B87" w:rsidP="009E7B43">
      <w:pPr>
        <w:rPr>
          <w:rFonts w:ascii="Handlee" w:hAnsi="Handlee" w:cs="Helvetica"/>
          <w:b/>
          <w:sz w:val="28"/>
        </w:rPr>
      </w:pPr>
      <w:r w:rsidRPr="003A2B5D">
        <w:rPr>
          <w:rFonts w:ascii="Handlee" w:hAnsi="Handlee" w:cs="Helvetica"/>
          <w:b/>
          <w:sz w:val="28"/>
        </w:rPr>
        <w:t>ITINERARIO</w:t>
      </w:r>
    </w:p>
    <w:p w14:paraId="25CB9279" w14:textId="75C5DA70" w:rsidR="009E7B43" w:rsidRPr="009E7B43" w:rsidRDefault="009E7B43" w:rsidP="009E7B43">
      <w:pPr>
        <w:pStyle w:val="Sinespaciado"/>
        <w:jc w:val="both"/>
        <w:rPr>
          <w:rFonts w:ascii="Handlee" w:hAnsi="Handlee" w:cs="Helvetica"/>
          <w:b/>
          <w:bCs/>
          <w:sz w:val="32"/>
          <w:szCs w:val="24"/>
        </w:rPr>
      </w:pPr>
      <w:r w:rsidRPr="009E7B43">
        <w:rPr>
          <w:rFonts w:ascii="Handlee" w:hAnsi="Handlee" w:cs="Helvetica"/>
          <w:b/>
          <w:bCs/>
          <w:sz w:val="24"/>
          <w:szCs w:val="24"/>
          <w:lang w:eastAsia="es-MX"/>
        </w:rPr>
        <w:t xml:space="preserve">DÍA 1 </w:t>
      </w:r>
      <w:r>
        <w:rPr>
          <w:rFonts w:ascii="Handlee" w:hAnsi="Handlee" w:cs="Helvetica"/>
          <w:b/>
          <w:bCs/>
          <w:sz w:val="24"/>
          <w:szCs w:val="24"/>
          <w:lang w:eastAsia="es-MX"/>
        </w:rPr>
        <w:tab/>
      </w:r>
      <w:r>
        <w:rPr>
          <w:rFonts w:ascii="Handlee" w:hAnsi="Handlee" w:cs="Helvetica"/>
          <w:b/>
          <w:bCs/>
          <w:sz w:val="24"/>
          <w:szCs w:val="24"/>
          <w:lang w:eastAsia="es-MX"/>
        </w:rPr>
        <w:tab/>
        <w:t xml:space="preserve">MÉXICO - </w:t>
      </w:r>
      <w:r w:rsidRPr="009E7B43">
        <w:rPr>
          <w:rFonts w:ascii="Handlee" w:hAnsi="Handlee" w:cs="Helvetica"/>
          <w:b/>
          <w:bCs/>
          <w:sz w:val="24"/>
          <w:szCs w:val="24"/>
          <w:lang w:eastAsia="es-MX"/>
        </w:rPr>
        <w:t>MADRID</w:t>
      </w:r>
      <w:r>
        <w:rPr>
          <w:rFonts w:ascii="Handlee" w:hAnsi="Handlee" w:cs="Helvetica"/>
          <w:b/>
          <w:bCs/>
          <w:sz w:val="24"/>
          <w:szCs w:val="24"/>
          <w:lang w:eastAsia="es-MX"/>
        </w:rPr>
        <w:t xml:space="preserve"> </w:t>
      </w:r>
    </w:p>
    <w:p w14:paraId="3F717814" w14:textId="32A6B689" w:rsidR="009E7B43" w:rsidRDefault="009E7B43" w:rsidP="009E7B43">
      <w:pPr>
        <w:pStyle w:val="Sinespaciado"/>
        <w:jc w:val="both"/>
        <w:rPr>
          <w:rFonts w:ascii="Helvetica" w:hAnsi="Helvetica" w:cs="Helvetica"/>
          <w:lang w:eastAsia="es-MX"/>
        </w:rPr>
      </w:pPr>
      <w:r>
        <w:rPr>
          <w:rFonts w:ascii="Helvetica" w:hAnsi="Helvetica" w:cs="Helvetica"/>
          <w:lang w:eastAsia="es-MX"/>
        </w:rPr>
        <w:t xml:space="preserve">Salida en vuelo </w:t>
      </w:r>
      <w:r w:rsidRPr="009E7B43">
        <w:rPr>
          <w:rFonts w:ascii="Helvetica" w:hAnsi="Helvetica" w:cs="Helvetica"/>
          <w:lang w:eastAsia="es-MX"/>
        </w:rPr>
        <w:t>intercontinental hacia Madrid.</w:t>
      </w:r>
      <w:r>
        <w:rPr>
          <w:rFonts w:ascii="Helvetica" w:hAnsi="Helvetica" w:cs="Helvetica"/>
          <w:lang w:eastAsia="es-MX"/>
        </w:rPr>
        <w:t xml:space="preserve"> Noche a bordo. </w:t>
      </w:r>
    </w:p>
    <w:p w14:paraId="72A9E384" w14:textId="77777777" w:rsidR="009E7B43" w:rsidRPr="009E7B43" w:rsidRDefault="009E7B43" w:rsidP="009E7B43">
      <w:pPr>
        <w:pStyle w:val="Sinespaciado"/>
        <w:jc w:val="both"/>
        <w:rPr>
          <w:rFonts w:ascii="Helvetica" w:hAnsi="Helvetica" w:cs="Helvetica"/>
          <w:b/>
          <w:sz w:val="28"/>
        </w:rPr>
      </w:pPr>
    </w:p>
    <w:p w14:paraId="7F185E98" w14:textId="68827317" w:rsidR="009E7B43" w:rsidRPr="009E7B43" w:rsidRDefault="009E7B43" w:rsidP="009E7B43">
      <w:pPr>
        <w:pStyle w:val="Sinespaciado"/>
        <w:jc w:val="both"/>
        <w:rPr>
          <w:rFonts w:ascii="Handlee" w:hAnsi="Handlee" w:cs="Helvetica"/>
          <w:b/>
          <w:bCs/>
          <w:sz w:val="24"/>
          <w:szCs w:val="24"/>
          <w:lang w:eastAsia="es-MX"/>
        </w:rPr>
      </w:pPr>
      <w:r w:rsidRPr="009E7B43">
        <w:rPr>
          <w:rFonts w:ascii="Handlee" w:hAnsi="Handlee" w:cs="Helvetica"/>
          <w:b/>
          <w:bCs/>
          <w:sz w:val="24"/>
          <w:szCs w:val="24"/>
          <w:lang w:eastAsia="es-MX"/>
        </w:rPr>
        <w:t>DÍA 2</w:t>
      </w:r>
      <w:r>
        <w:rPr>
          <w:rFonts w:ascii="Handlee" w:hAnsi="Handlee" w:cs="Helvetica"/>
          <w:b/>
          <w:bCs/>
          <w:sz w:val="24"/>
          <w:szCs w:val="24"/>
          <w:lang w:eastAsia="es-MX"/>
        </w:rPr>
        <w:tab/>
      </w:r>
      <w:r>
        <w:rPr>
          <w:rFonts w:ascii="Handlee" w:hAnsi="Handlee" w:cs="Helvetica"/>
          <w:b/>
          <w:bCs/>
          <w:sz w:val="24"/>
          <w:szCs w:val="24"/>
          <w:lang w:eastAsia="es-MX"/>
        </w:rPr>
        <w:tab/>
      </w:r>
      <w:r w:rsidRPr="009E7B43">
        <w:rPr>
          <w:rFonts w:ascii="Handlee" w:hAnsi="Handlee" w:cs="Helvetica"/>
          <w:b/>
          <w:bCs/>
          <w:sz w:val="24"/>
          <w:szCs w:val="24"/>
          <w:lang w:eastAsia="es-MX"/>
        </w:rPr>
        <w:t xml:space="preserve">MADRID </w:t>
      </w:r>
    </w:p>
    <w:p w14:paraId="2FBB1F28" w14:textId="3E12C744" w:rsidR="009E7B43" w:rsidRDefault="009E7B43" w:rsidP="009E7B43">
      <w:pPr>
        <w:pStyle w:val="Sinespaciado"/>
        <w:jc w:val="both"/>
        <w:rPr>
          <w:rFonts w:ascii="Helvetica" w:hAnsi="Helvetica" w:cs="Helvetica"/>
          <w:lang w:eastAsia="es-MX"/>
        </w:rPr>
      </w:pPr>
      <w:r w:rsidRPr="009E7B43">
        <w:rPr>
          <w:rFonts w:ascii="Helvetica" w:hAnsi="Helvetica" w:cs="Helvetica"/>
          <w:lang w:eastAsia="es-MX"/>
        </w:rPr>
        <w:t>Llegada al aeropuerto internacional Adolfo Suárez Madrid – Barajas. Recepción y traslado al hotel. Alojamiento.</w:t>
      </w:r>
    </w:p>
    <w:p w14:paraId="21FC7201" w14:textId="77777777" w:rsidR="009E7B43" w:rsidRPr="009E7B43" w:rsidRDefault="009E7B43" w:rsidP="009E7B43">
      <w:pPr>
        <w:pStyle w:val="Sinespaciado"/>
        <w:jc w:val="both"/>
        <w:rPr>
          <w:rFonts w:ascii="Helvetica" w:hAnsi="Helvetica" w:cs="Helvetica"/>
          <w:lang w:eastAsia="es-MX"/>
        </w:rPr>
      </w:pPr>
    </w:p>
    <w:p w14:paraId="38A706EA" w14:textId="752C996B" w:rsidR="009E7B43" w:rsidRPr="009E7B43" w:rsidRDefault="009E7B43" w:rsidP="009E7B43">
      <w:pPr>
        <w:pStyle w:val="Sinespaciado"/>
        <w:jc w:val="both"/>
        <w:rPr>
          <w:rFonts w:ascii="Handlee" w:hAnsi="Handlee" w:cs="Helvetica"/>
          <w:b/>
          <w:bCs/>
          <w:sz w:val="24"/>
          <w:szCs w:val="24"/>
          <w:lang w:eastAsia="es-MX"/>
        </w:rPr>
      </w:pPr>
      <w:r w:rsidRPr="009E7B43">
        <w:rPr>
          <w:rFonts w:ascii="Handlee" w:hAnsi="Handlee" w:cs="Helvetica"/>
          <w:b/>
          <w:bCs/>
          <w:sz w:val="24"/>
          <w:szCs w:val="24"/>
          <w:lang w:eastAsia="es-MX"/>
        </w:rPr>
        <w:t xml:space="preserve">DÍA 3 MADRID </w:t>
      </w:r>
    </w:p>
    <w:p w14:paraId="5E084150" w14:textId="09E84911" w:rsidR="009E7B43" w:rsidRDefault="009E7B43" w:rsidP="009E7B43">
      <w:pPr>
        <w:pStyle w:val="Sinespaciado"/>
        <w:jc w:val="both"/>
        <w:rPr>
          <w:rFonts w:ascii="Helvetica" w:hAnsi="Helvetica" w:cs="Helvetica"/>
          <w:lang w:eastAsia="es-MX"/>
        </w:rPr>
      </w:pPr>
      <w:r w:rsidRPr="009E7B43">
        <w:rPr>
          <w:rFonts w:ascii="Helvetica" w:hAnsi="Helvetica" w:cs="Helvetica"/>
          <w:lang w:eastAsia="es-MX"/>
        </w:rPr>
        <w:t>Desayuno y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 opcional a la “Ciudad Imperial” de Toledo, en cuyo recorrido apreciaremos el legado de las tres culturas: árabe, judía y cristiana, que supieron compartir en armonía todo su esplendor. Alojamiento.</w:t>
      </w:r>
    </w:p>
    <w:p w14:paraId="79192AF9" w14:textId="77777777" w:rsidR="009E7B43" w:rsidRPr="009E7B43" w:rsidRDefault="009E7B43" w:rsidP="009E7B43">
      <w:pPr>
        <w:pStyle w:val="Sinespaciado"/>
        <w:jc w:val="both"/>
        <w:rPr>
          <w:rFonts w:ascii="Helvetica" w:hAnsi="Helvetica" w:cs="Helvetica"/>
          <w:lang w:eastAsia="es-MX"/>
        </w:rPr>
      </w:pPr>
    </w:p>
    <w:p w14:paraId="7DBE7519" w14:textId="04C3AB22" w:rsidR="009E7B43" w:rsidRPr="009E7B43" w:rsidRDefault="009E7B43" w:rsidP="009E7B43">
      <w:pPr>
        <w:pStyle w:val="Sinespaciado"/>
        <w:jc w:val="both"/>
        <w:rPr>
          <w:rFonts w:ascii="Handlee" w:hAnsi="Handlee" w:cs="Helvetica"/>
          <w:b/>
          <w:bCs/>
          <w:sz w:val="24"/>
          <w:szCs w:val="24"/>
          <w:lang w:eastAsia="es-MX"/>
        </w:rPr>
      </w:pPr>
      <w:r w:rsidRPr="009E7B43">
        <w:rPr>
          <w:rFonts w:ascii="Handlee" w:hAnsi="Handlee" w:cs="Helvetica"/>
          <w:b/>
          <w:bCs/>
          <w:sz w:val="24"/>
          <w:szCs w:val="24"/>
          <w:lang w:eastAsia="es-MX"/>
        </w:rPr>
        <w:t xml:space="preserve">DÍA 4 </w:t>
      </w:r>
      <w:r>
        <w:rPr>
          <w:rFonts w:ascii="Handlee" w:hAnsi="Handlee" w:cs="Helvetica"/>
          <w:b/>
          <w:bCs/>
          <w:sz w:val="24"/>
          <w:szCs w:val="24"/>
          <w:lang w:eastAsia="es-MX"/>
        </w:rPr>
        <w:tab/>
      </w:r>
      <w:r>
        <w:rPr>
          <w:rFonts w:ascii="Handlee" w:hAnsi="Handlee" w:cs="Helvetica"/>
          <w:b/>
          <w:bCs/>
          <w:sz w:val="24"/>
          <w:szCs w:val="24"/>
          <w:lang w:eastAsia="es-MX"/>
        </w:rPr>
        <w:tab/>
      </w:r>
      <w:r w:rsidRPr="009E7B43">
        <w:rPr>
          <w:rFonts w:ascii="Handlee" w:hAnsi="Handlee" w:cs="Helvetica"/>
          <w:b/>
          <w:bCs/>
          <w:sz w:val="24"/>
          <w:szCs w:val="24"/>
          <w:lang w:eastAsia="es-MX"/>
        </w:rPr>
        <w:t xml:space="preserve">MADRID </w:t>
      </w:r>
      <w:r>
        <w:rPr>
          <w:rFonts w:ascii="Handlee" w:hAnsi="Handlee" w:cs="Helvetica"/>
          <w:b/>
          <w:bCs/>
          <w:sz w:val="24"/>
          <w:szCs w:val="24"/>
          <w:lang w:eastAsia="es-MX"/>
        </w:rPr>
        <w:t>–</w:t>
      </w:r>
      <w:r w:rsidRPr="009E7B43">
        <w:rPr>
          <w:rFonts w:ascii="Handlee" w:hAnsi="Handlee" w:cs="Helvetica"/>
          <w:b/>
          <w:bCs/>
          <w:sz w:val="24"/>
          <w:szCs w:val="24"/>
          <w:lang w:eastAsia="es-MX"/>
        </w:rPr>
        <w:t xml:space="preserve"> BURDEOS</w:t>
      </w:r>
      <w:r>
        <w:rPr>
          <w:rFonts w:ascii="Handlee" w:hAnsi="Handlee" w:cs="Helvetica"/>
          <w:b/>
          <w:bCs/>
          <w:sz w:val="24"/>
          <w:szCs w:val="24"/>
          <w:lang w:eastAsia="es-MX"/>
        </w:rPr>
        <w:t xml:space="preserve"> </w:t>
      </w:r>
    </w:p>
    <w:p w14:paraId="0CAEB6A6" w14:textId="4465B3EF" w:rsidR="009E7B43" w:rsidRDefault="009E7B43" w:rsidP="009E7B43">
      <w:pPr>
        <w:pStyle w:val="Sinespaciado"/>
        <w:jc w:val="both"/>
        <w:rPr>
          <w:rFonts w:ascii="Helvetica" w:hAnsi="Helvetica" w:cs="Helvetica"/>
          <w:lang w:eastAsia="es-MX"/>
        </w:rPr>
      </w:pPr>
      <w:r w:rsidRPr="009E7B43">
        <w:rPr>
          <w:rFonts w:ascii="Helvetica" w:hAnsi="Helvetica" w:cs="Helvetica"/>
          <w:lang w:eastAsia="es-MX"/>
        </w:rPr>
        <w:t>Desayuno y salida a primera hora de la mañana. Pasando por las proximidades de la ciudad de Burgos, llegaremos a la frontera con Francia y continuaremos hasta Burdeos, capital de la región de Nueva Aquitania. Alojamiento y resto del día libre.</w:t>
      </w:r>
    </w:p>
    <w:p w14:paraId="74D19AF7" w14:textId="77777777" w:rsidR="009E7B43" w:rsidRPr="009E7B43" w:rsidRDefault="009E7B43" w:rsidP="009E7B43">
      <w:pPr>
        <w:pStyle w:val="Sinespaciado"/>
        <w:jc w:val="both"/>
        <w:rPr>
          <w:rFonts w:ascii="Helvetica" w:hAnsi="Helvetica" w:cs="Helvetica"/>
          <w:lang w:eastAsia="es-MX"/>
        </w:rPr>
      </w:pPr>
    </w:p>
    <w:p w14:paraId="25A1BA19" w14:textId="0E14F2A6" w:rsidR="009E7B43" w:rsidRPr="009E7B43" w:rsidRDefault="009E7B43" w:rsidP="009E7B43">
      <w:pPr>
        <w:pStyle w:val="Sinespaciado"/>
        <w:jc w:val="both"/>
        <w:rPr>
          <w:rFonts w:ascii="Handlee" w:hAnsi="Handlee" w:cs="Helvetica"/>
          <w:b/>
          <w:bCs/>
          <w:sz w:val="24"/>
          <w:szCs w:val="24"/>
          <w:lang w:eastAsia="es-MX"/>
        </w:rPr>
      </w:pPr>
      <w:r w:rsidRPr="009E7B43">
        <w:rPr>
          <w:rFonts w:ascii="Handlee" w:hAnsi="Handlee" w:cs="Helvetica"/>
          <w:b/>
          <w:bCs/>
          <w:sz w:val="24"/>
          <w:szCs w:val="24"/>
          <w:lang w:eastAsia="es-MX"/>
        </w:rPr>
        <w:t xml:space="preserve">DÍA 5 </w:t>
      </w:r>
      <w:r>
        <w:rPr>
          <w:rFonts w:ascii="Handlee" w:hAnsi="Handlee" w:cs="Helvetica"/>
          <w:b/>
          <w:bCs/>
          <w:sz w:val="24"/>
          <w:szCs w:val="24"/>
          <w:lang w:eastAsia="es-MX"/>
        </w:rPr>
        <w:tab/>
      </w:r>
      <w:r>
        <w:rPr>
          <w:rFonts w:ascii="Handlee" w:hAnsi="Handlee" w:cs="Helvetica"/>
          <w:b/>
          <w:bCs/>
          <w:sz w:val="24"/>
          <w:szCs w:val="24"/>
          <w:lang w:eastAsia="es-MX"/>
        </w:rPr>
        <w:tab/>
      </w:r>
      <w:r w:rsidRPr="009E7B43">
        <w:rPr>
          <w:rFonts w:ascii="Handlee" w:hAnsi="Handlee" w:cs="Helvetica"/>
          <w:b/>
          <w:bCs/>
          <w:sz w:val="24"/>
          <w:szCs w:val="24"/>
          <w:lang w:eastAsia="es-MX"/>
        </w:rPr>
        <w:t xml:space="preserve">BURDEOS </w:t>
      </w:r>
      <w:r>
        <w:rPr>
          <w:rFonts w:ascii="Handlee" w:hAnsi="Handlee" w:cs="Helvetica"/>
          <w:b/>
          <w:bCs/>
          <w:sz w:val="24"/>
          <w:szCs w:val="24"/>
          <w:lang w:eastAsia="es-MX"/>
        </w:rPr>
        <w:t>–</w:t>
      </w:r>
      <w:r w:rsidRPr="009E7B43">
        <w:rPr>
          <w:rFonts w:ascii="Handlee" w:hAnsi="Handlee" w:cs="Helvetica"/>
          <w:b/>
          <w:bCs/>
          <w:sz w:val="24"/>
          <w:szCs w:val="24"/>
          <w:lang w:eastAsia="es-MX"/>
        </w:rPr>
        <w:t xml:space="preserve"> BLOIS</w:t>
      </w:r>
      <w:r>
        <w:rPr>
          <w:rFonts w:ascii="Handlee" w:hAnsi="Handlee" w:cs="Helvetica"/>
          <w:b/>
          <w:bCs/>
          <w:sz w:val="24"/>
          <w:szCs w:val="24"/>
          <w:lang w:eastAsia="es-MX"/>
        </w:rPr>
        <w:t xml:space="preserve"> – </w:t>
      </w:r>
      <w:r w:rsidRPr="009E7B43">
        <w:rPr>
          <w:rFonts w:ascii="Handlee" w:hAnsi="Handlee" w:cs="Helvetica"/>
          <w:b/>
          <w:bCs/>
          <w:sz w:val="24"/>
          <w:szCs w:val="24"/>
          <w:lang w:eastAsia="es-MX"/>
        </w:rPr>
        <w:t>PARÍS</w:t>
      </w:r>
      <w:r>
        <w:rPr>
          <w:rFonts w:ascii="Handlee" w:hAnsi="Handlee" w:cs="Helvetica"/>
          <w:b/>
          <w:bCs/>
          <w:sz w:val="24"/>
          <w:szCs w:val="24"/>
          <w:lang w:eastAsia="es-MX"/>
        </w:rPr>
        <w:t xml:space="preserve">  </w:t>
      </w:r>
      <w:r w:rsidRPr="009E7B43">
        <w:rPr>
          <w:rFonts w:ascii="Handlee" w:hAnsi="Handlee" w:cs="Helvetica"/>
          <w:b/>
          <w:bCs/>
          <w:sz w:val="24"/>
          <w:szCs w:val="24"/>
          <w:lang w:eastAsia="es-MX"/>
        </w:rPr>
        <w:t xml:space="preserve"> </w:t>
      </w:r>
      <w:r>
        <w:rPr>
          <w:rFonts w:ascii="Handlee" w:hAnsi="Handlee" w:cs="Helvetica"/>
          <w:b/>
          <w:bCs/>
          <w:sz w:val="24"/>
          <w:szCs w:val="24"/>
          <w:lang w:eastAsia="es-MX"/>
        </w:rPr>
        <w:t xml:space="preserve"> </w:t>
      </w:r>
    </w:p>
    <w:p w14:paraId="1EC9B4C5" w14:textId="1185E8C9" w:rsidR="009E7B43" w:rsidRDefault="009E7B43" w:rsidP="009E7B43">
      <w:pPr>
        <w:pStyle w:val="Sinespaciado"/>
        <w:jc w:val="both"/>
        <w:rPr>
          <w:rFonts w:ascii="Helvetica" w:hAnsi="Helvetica" w:cs="Helvetica"/>
          <w:lang w:eastAsia="es-MX"/>
        </w:rPr>
      </w:pPr>
      <w:r w:rsidRPr="009E7B43">
        <w:rPr>
          <w:rFonts w:ascii="Helvetica" w:hAnsi="Helvetica" w:cs="Helvetica"/>
          <w:lang w:eastAsia="es-MX"/>
        </w:rPr>
        <w:t>Desayuno y salida hacia París, la “Ciudad de la Luz”, realizando en el camino una parada en Blois. Disfrutaremos de una de las ciudades más impresionantes que componen la región del Valle del Loira, conocida por su belleza y sus castillos. El Castillo de Blois, declarado Patrimonio de la Humanidad por la Unesco, es considerado como uno de los más importantes. Después del tiempo libre continuaremos hasta París. Llegada y alojamiento. Por la noche realizaremos la excursión opcional 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w:t>
      </w:r>
    </w:p>
    <w:p w14:paraId="42B06A93" w14:textId="77777777" w:rsidR="009E7B43" w:rsidRPr="009E7B43" w:rsidRDefault="009E7B43" w:rsidP="009E7B43">
      <w:pPr>
        <w:pStyle w:val="Sinespaciado"/>
        <w:jc w:val="both"/>
        <w:rPr>
          <w:rFonts w:ascii="Helvetica" w:hAnsi="Helvetica" w:cs="Helvetica"/>
          <w:lang w:eastAsia="es-MX"/>
        </w:rPr>
      </w:pPr>
    </w:p>
    <w:p w14:paraId="3B28BB04" w14:textId="3EA67647" w:rsidR="009E7B43" w:rsidRPr="009E7B43" w:rsidRDefault="009E7B43" w:rsidP="009E7B43">
      <w:pPr>
        <w:pStyle w:val="Sinespaciado"/>
        <w:jc w:val="both"/>
        <w:rPr>
          <w:rFonts w:ascii="Helvetica" w:hAnsi="Helvetica" w:cs="Helvetica"/>
          <w:lang w:eastAsia="es-MX"/>
        </w:rPr>
      </w:pPr>
      <w:r w:rsidRPr="009E7B43">
        <w:rPr>
          <w:rFonts w:ascii="Handlee" w:hAnsi="Handlee" w:cs="Helvetica"/>
          <w:b/>
          <w:bCs/>
          <w:sz w:val="24"/>
          <w:szCs w:val="24"/>
          <w:lang w:eastAsia="es-MX"/>
        </w:rPr>
        <w:t>DÍA 6</w:t>
      </w:r>
      <w:r>
        <w:rPr>
          <w:rFonts w:ascii="Handlee" w:hAnsi="Handlee" w:cs="Helvetica"/>
          <w:b/>
          <w:bCs/>
          <w:sz w:val="24"/>
          <w:szCs w:val="24"/>
          <w:lang w:eastAsia="es-MX"/>
        </w:rPr>
        <w:tab/>
      </w:r>
      <w:r>
        <w:rPr>
          <w:rFonts w:ascii="Handlee" w:hAnsi="Handlee" w:cs="Helvetica"/>
          <w:b/>
          <w:bCs/>
          <w:sz w:val="24"/>
          <w:szCs w:val="24"/>
          <w:lang w:eastAsia="es-MX"/>
        </w:rPr>
        <w:tab/>
      </w:r>
      <w:r w:rsidRPr="009E7B43">
        <w:rPr>
          <w:rFonts w:ascii="Handlee" w:hAnsi="Handlee" w:cs="Helvetica"/>
          <w:b/>
          <w:bCs/>
          <w:sz w:val="24"/>
          <w:szCs w:val="24"/>
          <w:lang w:eastAsia="es-MX"/>
        </w:rPr>
        <w:t xml:space="preserve">PARÍS </w:t>
      </w:r>
    </w:p>
    <w:p w14:paraId="200CA454" w14:textId="77777777" w:rsidR="009E7B43" w:rsidRDefault="009E7B43" w:rsidP="009E7B43">
      <w:pPr>
        <w:pStyle w:val="Sinespaciado"/>
        <w:jc w:val="both"/>
        <w:rPr>
          <w:rFonts w:ascii="Helvetica" w:hAnsi="Helvetica" w:cs="Helvetica"/>
          <w:lang w:eastAsia="es-MX"/>
        </w:rPr>
      </w:pPr>
      <w:r w:rsidRPr="009E7B43">
        <w:rPr>
          <w:rFonts w:ascii="Helvetica" w:hAnsi="Helvetica" w:cs="Helvetica"/>
          <w:lang w:eastAsia="es-MX"/>
        </w:rPr>
        <w:t xml:space="preserve">Después del desayuno saldremos a recorrer la “Ciudad del Amor”, pasando por la Avenida de los Campos Elíseos, la Plaza de la Concordia, el Arco del Triunfo, la Asamblea Nacional, </w:t>
      </w:r>
    </w:p>
    <w:p w14:paraId="12414808" w14:textId="77777777" w:rsidR="009E7B43" w:rsidRDefault="009E7B43" w:rsidP="009E7B43">
      <w:pPr>
        <w:pStyle w:val="Sinespaciado"/>
        <w:jc w:val="both"/>
        <w:rPr>
          <w:rFonts w:ascii="Helvetica" w:hAnsi="Helvetica" w:cs="Helvetica"/>
          <w:lang w:eastAsia="es-MX"/>
        </w:rPr>
      </w:pPr>
    </w:p>
    <w:p w14:paraId="74E36DC6" w14:textId="2008F239" w:rsidR="009E7B43" w:rsidRDefault="009E7B43" w:rsidP="009E7B43">
      <w:pPr>
        <w:pStyle w:val="Sinespaciado"/>
        <w:jc w:val="both"/>
        <w:rPr>
          <w:rFonts w:ascii="Helvetica" w:hAnsi="Helvetica" w:cs="Helvetica"/>
          <w:lang w:eastAsia="es-MX"/>
        </w:rPr>
      </w:pPr>
      <w:r w:rsidRPr="009E7B43">
        <w:rPr>
          <w:rFonts w:ascii="Helvetica" w:hAnsi="Helvetica" w:cs="Helvetica"/>
          <w:lang w:eastAsia="es-MX"/>
        </w:rPr>
        <w:t xml:space="preserve">la Ópera, el Museo del Louvre, los Inválidos, el Campo de Marte, la Torre Eiffel, etc. Por la tarde, excursión opcional a Montmartre, emblemático rincón de París, conocido como el “Barrio de los Pintores” por ser la cuna de los impresionistas. Sus callejuelas albergan desde los más antiguos cabarets hasta la Basílica del Sagrado Corazón de Jesús. A continuación, realizaremos un paseo por el Barrio Latino. Este barrio debe su nombre a la época medieval, cuando los estudiantes utilizaban el latín para comunicarse. Tendremos una vista espectacular de la Catedral de </w:t>
      </w:r>
      <w:proofErr w:type="spellStart"/>
      <w:r w:rsidRPr="009E7B43">
        <w:rPr>
          <w:rFonts w:ascii="Helvetica" w:hAnsi="Helvetica" w:cs="Helvetica"/>
          <w:lang w:eastAsia="es-MX"/>
        </w:rPr>
        <w:t>Notre</w:t>
      </w:r>
      <w:proofErr w:type="spellEnd"/>
      <w:r w:rsidRPr="009E7B43">
        <w:rPr>
          <w:rFonts w:ascii="Helvetica" w:hAnsi="Helvetica" w:cs="Helvetica"/>
          <w:lang w:eastAsia="es-MX"/>
        </w:rPr>
        <w:t xml:space="preserve"> Dame, donde entenderemos el porqué de su importancia mundial, aprendiendo de su pasado y proyectándonos hacia el futuro. Durante la visita exterior nuestro guía nos explicará sobre lo acontecido recientemente y las posibilidades que se abren ante lo que puede ser la mayor obra de restauración del siglo XXI. Alojamiento.</w:t>
      </w:r>
    </w:p>
    <w:p w14:paraId="531E4804" w14:textId="77777777" w:rsidR="009E7B43" w:rsidRPr="009E7B43" w:rsidRDefault="009E7B43" w:rsidP="009E7B43">
      <w:pPr>
        <w:pStyle w:val="Sinespaciado"/>
        <w:jc w:val="both"/>
        <w:rPr>
          <w:rFonts w:ascii="Helvetica" w:hAnsi="Helvetica" w:cs="Helvetica"/>
          <w:lang w:eastAsia="es-MX"/>
        </w:rPr>
      </w:pPr>
    </w:p>
    <w:p w14:paraId="53F735EC" w14:textId="22574532" w:rsidR="009E7B43" w:rsidRPr="009E7B43" w:rsidRDefault="009E7B43" w:rsidP="009E7B43">
      <w:pPr>
        <w:pStyle w:val="Sinespaciado"/>
        <w:jc w:val="both"/>
        <w:rPr>
          <w:rFonts w:ascii="Handlee" w:hAnsi="Handlee" w:cs="Helvetica"/>
          <w:b/>
          <w:bCs/>
          <w:sz w:val="24"/>
          <w:szCs w:val="24"/>
          <w:lang w:eastAsia="es-MX"/>
        </w:rPr>
      </w:pPr>
      <w:r w:rsidRPr="009E7B43">
        <w:rPr>
          <w:rFonts w:ascii="Handlee" w:hAnsi="Handlee" w:cs="Helvetica"/>
          <w:b/>
          <w:bCs/>
          <w:sz w:val="24"/>
          <w:szCs w:val="24"/>
          <w:lang w:eastAsia="es-MX"/>
        </w:rPr>
        <w:t xml:space="preserve">DÍA 7 </w:t>
      </w:r>
      <w:r w:rsidR="00B546D3">
        <w:rPr>
          <w:rFonts w:ascii="Handlee" w:hAnsi="Handlee" w:cs="Helvetica"/>
          <w:b/>
          <w:bCs/>
          <w:sz w:val="24"/>
          <w:szCs w:val="24"/>
          <w:lang w:eastAsia="es-MX"/>
        </w:rPr>
        <w:tab/>
      </w:r>
      <w:r w:rsidR="00B546D3">
        <w:rPr>
          <w:rFonts w:ascii="Handlee" w:hAnsi="Handlee" w:cs="Helvetica"/>
          <w:b/>
          <w:bCs/>
          <w:sz w:val="24"/>
          <w:szCs w:val="24"/>
          <w:lang w:eastAsia="es-MX"/>
        </w:rPr>
        <w:tab/>
      </w:r>
      <w:r w:rsidRPr="009E7B43">
        <w:rPr>
          <w:rFonts w:ascii="Handlee" w:hAnsi="Handlee" w:cs="Helvetica"/>
          <w:b/>
          <w:bCs/>
          <w:sz w:val="24"/>
          <w:szCs w:val="24"/>
          <w:lang w:eastAsia="es-MX"/>
        </w:rPr>
        <w:t xml:space="preserve">PARÍS </w:t>
      </w:r>
    </w:p>
    <w:p w14:paraId="1D8BF6C4" w14:textId="1A95AF6D" w:rsidR="009E7B43" w:rsidRPr="009E7B43" w:rsidRDefault="009E7B43" w:rsidP="009E7B43">
      <w:pPr>
        <w:pStyle w:val="Sinespaciado"/>
        <w:jc w:val="both"/>
        <w:rPr>
          <w:rFonts w:ascii="Helvetica" w:hAnsi="Helvetica" w:cs="Helvetica"/>
          <w:lang w:eastAsia="es-MX"/>
        </w:rPr>
      </w:pPr>
      <w:r w:rsidRPr="009E7B43">
        <w:rPr>
          <w:rFonts w:ascii="Helvetica" w:hAnsi="Helvetica" w:cs="Helvetica"/>
          <w:lang w:eastAsia="es-MX"/>
        </w:rPr>
        <w:t>Después del desayuno recomendaremos la excursión opcional al Palacio de Versalles y sus jardines, donde vivieron, hasta que estalló la Revolución Francesa, tres reyes de Francia: Luis XIV, conocido como el Rey Sol, Luis XV y Luis XVI. Realizaremos una visita interior de los aposentos reales (con entrada preferente), donde el guía nos relatará la historia, anécdotas y curiosidades de la vida monárquica del lugar. Descubriremos también los espectaculares Jardines de Palacio. Regreso a París. Tarde libre y alojamiento.</w:t>
      </w:r>
    </w:p>
    <w:p w14:paraId="14208B1A" w14:textId="77777777" w:rsidR="00B546D3" w:rsidRDefault="00B546D3" w:rsidP="009E7B43">
      <w:pPr>
        <w:pStyle w:val="Sinespaciado"/>
        <w:jc w:val="both"/>
        <w:rPr>
          <w:rFonts w:ascii="Helvetica" w:hAnsi="Helvetica" w:cs="Helvetica"/>
          <w:lang w:eastAsia="es-MX"/>
        </w:rPr>
      </w:pPr>
    </w:p>
    <w:p w14:paraId="1D868C1B" w14:textId="18E3FFB2" w:rsidR="009E7B43" w:rsidRPr="00B546D3" w:rsidRDefault="009E7B43" w:rsidP="009E7B43">
      <w:pPr>
        <w:pStyle w:val="Sinespaciado"/>
        <w:jc w:val="both"/>
        <w:rPr>
          <w:rFonts w:ascii="Handlee" w:hAnsi="Handlee" w:cs="Helvetica"/>
          <w:b/>
          <w:bCs/>
          <w:sz w:val="24"/>
          <w:szCs w:val="24"/>
          <w:lang w:eastAsia="es-MX"/>
        </w:rPr>
      </w:pPr>
      <w:r w:rsidRPr="00B546D3">
        <w:rPr>
          <w:rFonts w:ascii="Handlee" w:hAnsi="Handlee" w:cs="Helvetica"/>
          <w:b/>
          <w:bCs/>
          <w:sz w:val="24"/>
          <w:szCs w:val="24"/>
          <w:lang w:eastAsia="es-MX"/>
        </w:rPr>
        <w:t xml:space="preserve">DÍA 8 </w:t>
      </w:r>
      <w:r w:rsidR="00B546D3" w:rsidRPr="00B546D3">
        <w:rPr>
          <w:rFonts w:ascii="Handlee" w:hAnsi="Handlee" w:cs="Helvetica"/>
          <w:b/>
          <w:bCs/>
          <w:sz w:val="24"/>
          <w:szCs w:val="24"/>
          <w:lang w:eastAsia="es-MX"/>
        </w:rPr>
        <w:tab/>
      </w:r>
      <w:r w:rsidR="00B546D3" w:rsidRPr="00B546D3">
        <w:rPr>
          <w:rFonts w:ascii="Handlee" w:hAnsi="Handlee" w:cs="Helvetica"/>
          <w:b/>
          <w:bCs/>
          <w:sz w:val="24"/>
          <w:szCs w:val="24"/>
          <w:lang w:eastAsia="es-MX"/>
        </w:rPr>
        <w:tab/>
      </w:r>
      <w:r w:rsidRPr="00B546D3">
        <w:rPr>
          <w:rFonts w:ascii="Handlee" w:hAnsi="Handlee" w:cs="Helvetica"/>
          <w:b/>
          <w:bCs/>
          <w:sz w:val="24"/>
          <w:szCs w:val="24"/>
          <w:lang w:eastAsia="es-MX"/>
        </w:rPr>
        <w:t>PARÍ</w:t>
      </w:r>
      <w:r w:rsidR="00B546D3" w:rsidRPr="00B546D3">
        <w:rPr>
          <w:rFonts w:ascii="Handlee" w:hAnsi="Handlee" w:cs="Helvetica"/>
          <w:b/>
          <w:bCs/>
          <w:sz w:val="24"/>
          <w:szCs w:val="24"/>
          <w:lang w:eastAsia="es-MX"/>
        </w:rPr>
        <w:t>S - MÉXICO</w:t>
      </w:r>
    </w:p>
    <w:p w14:paraId="4DB9A58D" w14:textId="3A28C110" w:rsidR="009E7B43" w:rsidRPr="009E7B43" w:rsidRDefault="009E7B43" w:rsidP="009E7B43">
      <w:pPr>
        <w:pStyle w:val="Sinespaciado"/>
        <w:jc w:val="both"/>
        <w:rPr>
          <w:rFonts w:ascii="Helvetica" w:hAnsi="Helvetica" w:cs="Helvetica"/>
          <w:lang w:eastAsia="es-MX"/>
        </w:rPr>
      </w:pPr>
      <w:r w:rsidRPr="009E7B43">
        <w:rPr>
          <w:rFonts w:ascii="Helvetica" w:hAnsi="Helvetica" w:cs="Helvetica"/>
          <w:lang w:eastAsia="es-MX"/>
        </w:rPr>
        <w:t xml:space="preserve">Desayuno </w:t>
      </w:r>
      <w:r w:rsidR="00B546D3">
        <w:rPr>
          <w:rFonts w:ascii="Helvetica" w:hAnsi="Helvetica" w:cs="Helvetica"/>
          <w:lang w:eastAsia="es-MX"/>
        </w:rPr>
        <w:t xml:space="preserve">en el hotel si el tiempo lo permite, a la hora acordada </w:t>
      </w:r>
      <w:r w:rsidR="00B546D3" w:rsidRPr="00B546D3">
        <w:rPr>
          <w:rFonts w:ascii="Helvetica" w:hAnsi="Helvetica" w:cs="Helvetica"/>
          <w:b/>
          <w:bCs/>
          <w:lang w:eastAsia="es-MX"/>
        </w:rPr>
        <w:t>(traslado al aeropuerto por parte del pasajero – no incluido)</w:t>
      </w:r>
      <w:r w:rsidR="00B546D3">
        <w:rPr>
          <w:rFonts w:ascii="Helvetica" w:hAnsi="Helvetica" w:cs="Helvetica"/>
          <w:lang w:eastAsia="es-MX"/>
        </w:rPr>
        <w:t xml:space="preserve"> para tomar su vuelo de regreso a Ciudad de México. </w:t>
      </w:r>
    </w:p>
    <w:p w14:paraId="2226E666" w14:textId="43F47B26" w:rsidR="000C4B87" w:rsidRPr="003A2B5D" w:rsidRDefault="00B546D3" w:rsidP="000C4B87">
      <w:pPr>
        <w:rPr>
          <w:rFonts w:ascii="Handlee" w:hAnsi="Handlee" w:cs="Helvetica"/>
          <w:b/>
          <w:sz w:val="28"/>
        </w:rPr>
      </w:pPr>
      <w:r w:rsidRPr="00154D06">
        <w:rPr>
          <w:rFonts w:ascii="Helvetica" w:eastAsia="Times New Roman" w:hAnsi="Helvetica" w:cs="Helvetica"/>
          <w:b/>
          <w:bCs/>
          <w:noProof/>
          <w:color w:val="505050"/>
          <w:spacing w:val="24"/>
          <w:bdr w:val="none" w:sz="0" w:space="0" w:color="auto" w:frame="1"/>
          <w:lang w:eastAsia="es-MX"/>
        </w:rPr>
        <w:drawing>
          <wp:anchor distT="0" distB="0" distL="114300" distR="114300" simplePos="0" relativeHeight="251659264" behindDoc="0" locked="0" layoutInCell="1" allowOverlap="1" wp14:anchorId="2CBB9DB8" wp14:editId="58175B30">
            <wp:simplePos x="0" y="0"/>
            <wp:positionH relativeFrom="column">
              <wp:posOffset>4076065</wp:posOffset>
            </wp:positionH>
            <wp:positionV relativeFrom="paragraph">
              <wp:posOffset>87630</wp:posOffset>
            </wp:positionV>
            <wp:extent cx="969645" cy="457835"/>
            <wp:effectExtent l="0" t="0" r="1905" b="0"/>
            <wp:wrapThrough wrapText="bothSides">
              <wp:wrapPolygon edited="0">
                <wp:start x="0" y="0"/>
                <wp:lineTo x="0" y="14380"/>
                <wp:lineTo x="424" y="20671"/>
                <wp:lineTo x="21218" y="20671"/>
                <wp:lineTo x="21218" y="14380"/>
                <wp:lineTo x="19096" y="12583"/>
                <wp:lineTo x="16550" y="4494"/>
                <wp:lineTo x="14004" y="0"/>
                <wp:lineTo x="0" y="0"/>
              </wp:wrapPolygon>
            </wp:wrapThrough>
            <wp:docPr id="1" name="Imagen 1" descr="C:\Users\Internacional 4\AppData\Local\Microsoft\Windows\INetCache\Content.Outlook\44KHE0TU\HASTA PRONTO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HASTA PRONTO (0000000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4DE82" w14:textId="77777777" w:rsidR="00B546D3" w:rsidRPr="005556F3" w:rsidRDefault="00B546D3" w:rsidP="00B546D3">
      <w:pPr>
        <w:rPr>
          <w:rFonts w:ascii="Helvetica" w:hAnsi="Helvetica" w:cs="Helvetica"/>
          <w:b/>
          <w:sz w:val="24"/>
          <w:u w:val="single"/>
        </w:rPr>
      </w:pPr>
      <w:r>
        <w:rPr>
          <w:rFonts w:ascii="Helvetica" w:hAnsi="Helvetica" w:cs="Helvetica"/>
          <w:b/>
          <w:sz w:val="24"/>
          <w:u w:val="single"/>
        </w:rPr>
        <w:t>---------------------------------------------------------------------------------------</w:t>
      </w:r>
    </w:p>
    <w:p w14:paraId="77A2CDB3" w14:textId="77777777" w:rsidR="000C4B87" w:rsidRDefault="000C4B87" w:rsidP="000C4B87">
      <w:pPr>
        <w:rPr>
          <w:rFonts w:ascii="Handlee" w:eastAsia="Times New Roman" w:hAnsi="Handlee" w:cs="Helvetica"/>
          <w:b/>
          <w:bCs/>
          <w:color w:val="505050"/>
          <w:spacing w:val="24"/>
          <w:sz w:val="30"/>
          <w:szCs w:val="30"/>
          <w:bdr w:val="none" w:sz="0" w:space="0" w:color="auto" w:frame="1"/>
          <w:lang w:eastAsia="es-MX"/>
        </w:rPr>
      </w:pPr>
    </w:p>
    <w:p w14:paraId="44A79435" w14:textId="65F13BAA" w:rsidR="000C4B87" w:rsidRPr="00F8178B" w:rsidRDefault="000C4B87" w:rsidP="000C4B87">
      <w:pPr>
        <w:rPr>
          <w:rFonts w:ascii="Handlee" w:eastAsia="Times New Roman" w:hAnsi="Handlee" w:cs="Helvetica"/>
          <w:b/>
          <w:bCs/>
          <w:color w:val="505050"/>
          <w:spacing w:val="24"/>
          <w:sz w:val="30"/>
          <w:szCs w:val="30"/>
          <w:bdr w:val="none" w:sz="0" w:space="0" w:color="auto" w:frame="1"/>
          <w:lang w:eastAsia="es-MX"/>
        </w:rPr>
      </w:pPr>
      <w:r w:rsidRPr="00B546D3">
        <w:rPr>
          <w:rFonts w:ascii="Handlee" w:eastAsia="Times New Roman" w:hAnsi="Handlee" w:cs="Helvetica"/>
          <w:b/>
          <w:bCs/>
          <w:color w:val="505050"/>
          <w:spacing w:val="24"/>
          <w:sz w:val="28"/>
          <w:szCs w:val="28"/>
          <w:bdr w:val="none" w:sz="0" w:space="0" w:color="auto" w:frame="1"/>
          <w:lang w:eastAsia="es-MX"/>
        </w:rPr>
        <w:t>TARIFAS</w:t>
      </w:r>
      <w:r w:rsidR="00B546D3" w:rsidRPr="00B546D3">
        <w:rPr>
          <w:rFonts w:ascii="Handlee" w:eastAsia="Times New Roman" w:hAnsi="Handlee" w:cs="Helvetica"/>
          <w:b/>
          <w:bCs/>
          <w:color w:val="505050"/>
          <w:spacing w:val="24"/>
          <w:sz w:val="28"/>
          <w:szCs w:val="28"/>
          <w:bdr w:val="none" w:sz="0" w:space="0" w:color="auto" w:frame="1"/>
          <w:lang w:eastAsia="es-MX"/>
        </w:rPr>
        <w:t xml:space="preserve"> POR PERSONA</w:t>
      </w:r>
    </w:p>
    <w:tbl>
      <w:tblPr>
        <w:tblStyle w:val="Tablaconcuadrcula"/>
        <w:tblW w:w="8931" w:type="dxa"/>
        <w:tblInd w:w="-5" w:type="dxa"/>
        <w:tblLook w:val="04A0" w:firstRow="1" w:lastRow="0" w:firstColumn="1" w:lastColumn="0" w:noHBand="0" w:noVBand="1"/>
      </w:tblPr>
      <w:tblGrid>
        <w:gridCol w:w="2263"/>
        <w:gridCol w:w="2065"/>
        <w:gridCol w:w="2268"/>
        <w:gridCol w:w="2335"/>
      </w:tblGrid>
      <w:tr w:rsidR="00B546D3" w14:paraId="30D4E357" w14:textId="77777777" w:rsidTr="00B546D3">
        <w:tc>
          <w:tcPr>
            <w:tcW w:w="2263" w:type="dxa"/>
          </w:tcPr>
          <w:p w14:paraId="4F62E5BD" w14:textId="77777777" w:rsidR="00B546D3" w:rsidRPr="004A6FE9" w:rsidRDefault="00B546D3" w:rsidP="006247AB">
            <w:pPr>
              <w:jc w:val="center"/>
              <w:rPr>
                <w:rFonts w:ascii="Helvetica" w:eastAsia="Times New Roman" w:hAnsi="Helvetica" w:cs="Helvetica"/>
                <w:b/>
                <w:bCs/>
                <w:color w:val="505050"/>
                <w:spacing w:val="24"/>
                <w:sz w:val="28"/>
                <w:szCs w:val="30"/>
                <w:bdr w:val="none" w:sz="0" w:space="0" w:color="auto" w:frame="1"/>
                <w:lang w:eastAsia="es-MX"/>
              </w:rPr>
            </w:pPr>
            <w:r>
              <w:rPr>
                <w:rFonts w:ascii="Helvetica" w:eastAsia="Times New Roman" w:hAnsi="Helvetica" w:cs="Helvetica"/>
                <w:b/>
                <w:bCs/>
                <w:color w:val="505050"/>
                <w:spacing w:val="24"/>
                <w:sz w:val="28"/>
                <w:szCs w:val="30"/>
                <w:bdr w:val="none" w:sz="0" w:space="0" w:color="auto" w:frame="1"/>
                <w:lang w:eastAsia="es-MX"/>
              </w:rPr>
              <w:t>TEMPORADA</w:t>
            </w:r>
          </w:p>
        </w:tc>
        <w:tc>
          <w:tcPr>
            <w:tcW w:w="2065" w:type="dxa"/>
          </w:tcPr>
          <w:p w14:paraId="20145928" w14:textId="77777777" w:rsidR="00B546D3" w:rsidRDefault="00B546D3" w:rsidP="006247AB">
            <w:pPr>
              <w:jc w:val="center"/>
              <w:rPr>
                <w:rFonts w:ascii="Handlee" w:eastAsia="Times New Roman" w:hAnsi="Handlee" w:cs="Helvetica"/>
                <w:b/>
                <w:bCs/>
                <w:color w:val="505050"/>
                <w:spacing w:val="24"/>
                <w:sz w:val="30"/>
                <w:szCs w:val="30"/>
                <w:bdr w:val="none" w:sz="0" w:space="0" w:color="auto" w:frame="1"/>
                <w:lang w:eastAsia="es-MX"/>
              </w:rPr>
            </w:pPr>
            <w:r w:rsidRPr="004A6FE9">
              <w:rPr>
                <w:rFonts w:ascii="Helvetica" w:eastAsia="Times New Roman" w:hAnsi="Helvetica" w:cs="Helvetica"/>
                <w:b/>
                <w:bCs/>
                <w:color w:val="505050"/>
                <w:spacing w:val="24"/>
                <w:sz w:val="28"/>
                <w:szCs w:val="30"/>
                <w:bdr w:val="none" w:sz="0" w:space="0" w:color="auto" w:frame="1"/>
                <w:lang w:eastAsia="es-MX"/>
              </w:rPr>
              <w:t>TRIPLE</w:t>
            </w:r>
          </w:p>
        </w:tc>
        <w:tc>
          <w:tcPr>
            <w:tcW w:w="2268" w:type="dxa"/>
          </w:tcPr>
          <w:p w14:paraId="47AD10AC" w14:textId="77777777" w:rsidR="00B546D3" w:rsidRDefault="00B546D3" w:rsidP="006247AB">
            <w:pPr>
              <w:jc w:val="center"/>
              <w:rPr>
                <w:rFonts w:ascii="Handlee" w:eastAsia="Times New Roman" w:hAnsi="Handlee" w:cs="Helvetica"/>
                <w:b/>
                <w:bCs/>
                <w:color w:val="505050"/>
                <w:spacing w:val="24"/>
                <w:sz w:val="30"/>
                <w:szCs w:val="30"/>
                <w:bdr w:val="none" w:sz="0" w:space="0" w:color="auto" w:frame="1"/>
                <w:lang w:eastAsia="es-MX"/>
              </w:rPr>
            </w:pPr>
            <w:r w:rsidRPr="004A6FE9">
              <w:rPr>
                <w:rFonts w:ascii="Helvetica" w:eastAsia="Times New Roman" w:hAnsi="Helvetica" w:cs="Helvetica"/>
                <w:b/>
                <w:bCs/>
                <w:color w:val="505050"/>
                <w:spacing w:val="24"/>
                <w:sz w:val="28"/>
                <w:szCs w:val="30"/>
                <w:bdr w:val="none" w:sz="0" w:space="0" w:color="auto" w:frame="1"/>
                <w:lang w:eastAsia="es-MX"/>
              </w:rPr>
              <w:t>DOBLE</w:t>
            </w:r>
          </w:p>
        </w:tc>
        <w:tc>
          <w:tcPr>
            <w:tcW w:w="2335" w:type="dxa"/>
          </w:tcPr>
          <w:p w14:paraId="556578B7" w14:textId="77777777" w:rsidR="00B546D3" w:rsidRDefault="00B546D3" w:rsidP="006247AB">
            <w:pPr>
              <w:jc w:val="center"/>
              <w:rPr>
                <w:rFonts w:ascii="Handlee" w:eastAsia="Times New Roman" w:hAnsi="Handlee" w:cs="Helvetica"/>
                <w:b/>
                <w:bCs/>
                <w:color w:val="505050"/>
                <w:spacing w:val="24"/>
                <w:sz w:val="30"/>
                <w:szCs w:val="30"/>
                <w:bdr w:val="none" w:sz="0" w:space="0" w:color="auto" w:frame="1"/>
                <w:lang w:eastAsia="es-MX"/>
              </w:rPr>
            </w:pPr>
            <w:r w:rsidRPr="004A6FE9">
              <w:rPr>
                <w:rFonts w:ascii="Helvetica" w:eastAsia="Times New Roman" w:hAnsi="Helvetica" w:cs="Helvetica"/>
                <w:b/>
                <w:bCs/>
                <w:color w:val="505050"/>
                <w:spacing w:val="24"/>
                <w:sz w:val="28"/>
                <w:szCs w:val="30"/>
                <w:bdr w:val="none" w:sz="0" w:space="0" w:color="auto" w:frame="1"/>
                <w:lang w:eastAsia="es-MX"/>
              </w:rPr>
              <w:t>SENCILLO</w:t>
            </w:r>
          </w:p>
        </w:tc>
      </w:tr>
      <w:tr w:rsidR="00B546D3" w14:paraId="463181A6" w14:textId="77777777" w:rsidTr="00B546D3">
        <w:tc>
          <w:tcPr>
            <w:tcW w:w="2263" w:type="dxa"/>
          </w:tcPr>
          <w:p w14:paraId="722258CB" w14:textId="77777777" w:rsidR="00B546D3" w:rsidRPr="003B3BF7" w:rsidRDefault="00B546D3" w:rsidP="006247AB">
            <w:pPr>
              <w:jc w:val="center"/>
              <w:rPr>
                <w:rFonts w:ascii="Helvetica" w:hAnsi="Helvetica" w:cs="Helvetica"/>
                <w:color w:val="000000"/>
                <w:sz w:val="26"/>
                <w:szCs w:val="26"/>
              </w:rPr>
            </w:pPr>
            <w:r>
              <w:rPr>
                <w:rFonts w:ascii="Helvetica" w:hAnsi="Helvetica" w:cs="Helvetica"/>
                <w:color w:val="000000"/>
                <w:sz w:val="26"/>
                <w:szCs w:val="26"/>
              </w:rPr>
              <w:t>ALTA</w:t>
            </w:r>
          </w:p>
        </w:tc>
        <w:tc>
          <w:tcPr>
            <w:tcW w:w="2065" w:type="dxa"/>
          </w:tcPr>
          <w:p w14:paraId="2AB55BEF" w14:textId="65F00C3D" w:rsidR="00B546D3" w:rsidRPr="003B3BF7" w:rsidRDefault="00B546D3" w:rsidP="006247AB">
            <w:pPr>
              <w:jc w:val="center"/>
              <w:rPr>
                <w:rFonts w:ascii="Helvetica" w:hAnsi="Helvetica" w:cs="Helvetica"/>
                <w:color w:val="000000"/>
                <w:sz w:val="26"/>
                <w:szCs w:val="26"/>
              </w:rPr>
            </w:pPr>
            <w:r>
              <w:rPr>
                <w:rFonts w:ascii="Helvetica" w:hAnsi="Helvetica" w:cs="Helvetica"/>
                <w:color w:val="000000"/>
                <w:sz w:val="26"/>
                <w:szCs w:val="26"/>
              </w:rPr>
              <w:t>$</w:t>
            </w:r>
            <w:r>
              <w:rPr>
                <w:rFonts w:ascii="Helvetica" w:hAnsi="Helvetica" w:cs="Helvetica"/>
                <w:color w:val="000000"/>
                <w:sz w:val="26"/>
                <w:szCs w:val="26"/>
              </w:rPr>
              <w:t>1,515</w:t>
            </w:r>
          </w:p>
        </w:tc>
        <w:tc>
          <w:tcPr>
            <w:tcW w:w="2268" w:type="dxa"/>
          </w:tcPr>
          <w:p w14:paraId="0A94A0CA" w14:textId="67F9BCA3" w:rsidR="00B546D3" w:rsidRPr="003B3BF7" w:rsidRDefault="00B546D3" w:rsidP="006247AB">
            <w:pPr>
              <w:jc w:val="center"/>
              <w:rPr>
                <w:rFonts w:ascii="Helvetica" w:hAnsi="Helvetica" w:cs="Helvetica"/>
                <w:color w:val="000000"/>
                <w:sz w:val="26"/>
                <w:szCs w:val="26"/>
              </w:rPr>
            </w:pPr>
            <w:r w:rsidRPr="003B3BF7">
              <w:rPr>
                <w:rFonts w:ascii="Helvetica" w:hAnsi="Helvetica" w:cs="Helvetica"/>
                <w:color w:val="000000"/>
                <w:sz w:val="26"/>
                <w:szCs w:val="26"/>
              </w:rPr>
              <w:t>$</w:t>
            </w:r>
            <w:r>
              <w:rPr>
                <w:rFonts w:ascii="Helvetica" w:hAnsi="Helvetica" w:cs="Helvetica"/>
                <w:color w:val="000000"/>
                <w:sz w:val="26"/>
                <w:szCs w:val="26"/>
              </w:rPr>
              <w:t>1,515</w:t>
            </w:r>
          </w:p>
        </w:tc>
        <w:tc>
          <w:tcPr>
            <w:tcW w:w="2335" w:type="dxa"/>
          </w:tcPr>
          <w:p w14:paraId="02E92B5F" w14:textId="4A658CB6" w:rsidR="00B546D3" w:rsidRPr="003B3BF7" w:rsidRDefault="00B546D3" w:rsidP="006247AB">
            <w:pPr>
              <w:jc w:val="center"/>
              <w:rPr>
                <w:rFonts w:ascii="Helvetica" w:hAnsi="Helvetica" w:cs="Helvetica"/>
                <w:color w:val="000000"/>
                <w:sz w:val="26"/>
                <w:szCs w:val="26"/>
              </w:rPr>
            </w:pPr>
            <w:r w:rsidRPr="003B3BF7">
              <w:rPr>
                <w:rFonts w:ascii="Helvetica" w:hAnsi="Helvetica" w:cs="Helvetica"/>
                <w:color w:val="000000"/>
                <w:sz w:val="26"/>
                <w:szCs w:val="26"/>
              </w:rPr>
              <w:t>$</w:t>
            </w:r>
            <w:r>
              <w:rPr>
                <w:rFonts w:ascii="Helvetica" w:hAnsi="Helvetica" w:cs="Helvetica"/>
                <w:color w:val="000000"/>
                <w:sz w:val="26"/>
                <w:szCs w:val="26"/>
              </w:rPr>
              <w:t>1,969</w:t>
            </w:r>
          </w:p>
        </w:tc>
      </w:tr>
      <w:tr w:rsidR="00B546D3" w14:paraId="252E7DC9" w14:textId="77777777" w:rsidTr="00B546D3">
        <w:tc>
          <w:tcPr>
            <w:tcW w:w="2263" w:type="dxa"/>
          </w:tcPr>
          <w:p w14:paraId="7447A89A" w14:textId="77777777" w:rsidR="00B546D3" w:rsidRPr="003B3BF7" w:rsidRDefault="00B546D3" w:rsidP="006247AB">
            <w:pPr>
              <w:jc w:val="center"/>
              <w:rPr>
                <w:rFonts w:ascii="Helvetica" w:hAnsi="Helvetica" w:cs="Helvetica"/>
                <w:color w:val="000000"/>
                <w:sz w:val="26"/>
                <w:szCs w:val="26"/>
              </w:rPr>
            </w:pPr>
            <w:r>
              <w:rPr>
                <w:rFonts w:ascii="Helvetica" w:hAnsi="Helvetica" w:cs="Helvetica"/>
                <w:color w:val="000000"/>
                <w:sz w:val="26"/>
                <w:szCs w:val="26"/>
              </w:rPr>
              <w:t>BAJA</w:t>
            </w:r>
          </w:p>
        </w:tc>
        <w:tc>
          <w:tcPr>
            <w:tcW w:w="2065" w:type="dxa"/>
          </w:tcPr>
          <w:p w14:paraId="7C1C10FB" w14:textId="1A85A3D7" w:rsidR="00B546D3" w:rsidRPr="003B3BF7" w:rsidRDefault="00B546D3" w:rsidP="006247AB">
            <w:pPr>
              <w:jc w:val="center"/>
              <w:rPr>
                <w:rFonts w:ascii="Helvetica" w:hAnsi="Helvetica" w:cs="Helvetica"/>
                <w:color w:val="000000"/>
                <w:sz w:val="26"/>
                <w:szCs w:val="26"/>
              </w:rPr>
            </w:pPr>
            <w:r>
              <w:rPr>
                <w:rFonts w:ascii="Helvetica" w:hAnsi="Helvetica" w:cs="Helvetica"/>
                <w:color w:val="000000"/>
                <w:sz w:val="26"/>
                <w:szCs w:val="26"/>
              </w:rPr>
              <w:t>$</w:t>
            </w:r>
            <w:r>
              <w:rPr>
                <w:rFonts w:ascii="Helvetica" w:hAnsi="Helvetica" w:cs="Helvetica"/>
                <w:color w:val="000000"/>
                <w:sz w:val="26"/>
                <w:szCs w:val="26"/>
              </w:rPr>
              <w:t>1,459</w:t>
            </w:r>
          </w:p>
        </w:tc>
        <w:tc>
          <w:tcPr>
            <w:tcW w:w="2268" w:type="dxa"/>
          </w:tcPr>
          <w:p w14:paraId="5BC462E5" w14:textId="5C67A4DF" w:rsidR="00B546D3" w:rsidRPr="003B3BF7" w:rsidRDefault="00B546D3" w:rsidP="006247AB">
            <w:pPr>
              <w:jc w:val="center"/>
              <w:rPr>
                <w:rFonts w:ascii="Helvetica" w:hAnsi="Helvetica" w:cs="Helvetica"/>
                <w:color w:val="000000"/>
                <w:sz w:val="26"/>
                <w:szCs w:val="26"/>
              </w:rPr>
            </w:pPr>
            <w:r>
              <w:rPr>
                <w:rFonts w:ascii="Helvetica" w:hAnsi="Helvetica" w:cs="Helvetica"/>
                <w:color w:val="000000"/>
                <w:sz w:val="26"/>
                <w:szCs w:val="26"/>
              </w:rPr>
              <w:t>$</w:t>
            </w:r>
            <w:r>
              <w:rPr>
                <w:rFonts w:ascii="Helvetica" w:hAnsi="Helvetica" w:cs="Helvetica"/>
                <w:color w:val="000000"/>
                <w:sz w:val="26"/>
                <w:szCs w:val="26"/>
              </w:rPr>
              <w:t>1,459</w:t>
            </w:r>
          </w:p>
        </w:tc>
        <w:tc>
          <w:tcPr>
            <w:tcW w:w="2335" w:type="dxa"/>
          </w:tcPr>
          <w:p w14:paraId="1812D2D2" w14:textId="53C56986" w:rsidR="00B546D3" w:rsidRPr="003B3BF7" w:rsidRDefault="00B546D3" w:rsidP="006247AB">
            <w:pPr>
              <w:jc w:val="center"/>
              <w:rPr>
                <w:rFonts w:ascii="Helvetica" w:hAnsi="Helvetica" w:cs="Helvetica"/>
                <w:color w:val="000000"/>
                <w:sz w:val="26"/>
                <w:szCs w:val="26"/>
              </w:rPr>
            </w:pPr>
            <w:r>
              <w:rPr>
                <w:rFonts w:ascii="Helvetica" w:hAnsi="Helvetica" w:cs="Helvetica"/>
                <w:color w:val="000000"/>
                <w:sz w:val="26"/>
                <w:szCs w:val="26"/>
              </w:rPr>
              <w:t>$</w:t>
            </w:r>
            <w:r>
              <w:rPr>
                <w:rFonts w:ascii="Helvetica" w:hAnsi="Helvetica" w:cs="Helvetica"/>
                <w:color w:val="000000"/>
                <w:sz w:val="26"/>
                <w:szCs w:val="26"/>
              </w:rPr>
              <w:t>1,925</w:t>
            </w:r>
          </w:p>
        </w:tc>
      </w:tr>
    </w:tbl>
    <w:p w14:paraId="537E7C80" w14:textId="77777777" w:rsidR="000C4B87" w:rsidRPr="00BC01C2" w:rsidRDefault="000C4B87" w:rsidP="000C4B87">
      <w:pPr>
        <w:tabs>
          <w:tab w:val="left" w:pos="2542"/>
        </w:tabs>
        <w:rPr>
          <w:rFonts w:ascii="Helvetica" w:eastAsia="Times New Roman" w:hAnsi="Helvetica" w:cs="Helvetica"/>
          <w:b/>
          <w:bCs/>
          <w:color w:val="505050"/>
          <w:spacing w:val="24"/>
          <w:szCs w:val="30"/>
          <w:bdr w:val="none" w:sz="0" w:space="0" w:color="auto" w:frame="1"/>
          <w:lang w:eastAsia="es-MX"/>
        </w:rPr>
      </w:pPr>
      <w:r>
        <w:rPr>
          <w:rFonts w:ascii="Helvetica" w:eastAsia="Times New Roman" w:hAnsi="Helvetica" w:cs="Helvetica"/>
          <w:b/>
          <w:bCs/>
          <w:color w:val="505050"/>
          <w:spacing w:val="24"/>
          <w:sz w:val="30"/>
          <w:szCs w:val="30"/>
          <w:bdr w:val="none" w:sz="0" w:space="0" w:color="auto" w:frame="1"/>
          <w:lang w:eastAsia="es-MX"/>
        </w:rPr>
        <w:tab/>
      </w:r>
    </w:p>
    <w:p w14:paraId="367B0C8C" w14:textId="58BEF8EE" w:rsidR="000C4B87" w:rsidRPr="00B546D3" w:rsidRDefault="000C4B87" w:rsidP="000C4B87">
      <w:pPr>
        <w:rPr>
          <w:rFonts w:ascii="Handlee" w:eastAsia="Times New Roman" w:hAnsi="Handlee" w:cs="Helvetica"/>
          <w:b/>
          <w:bCs/>
          <w:color w:val="505050"/>
          <w:spacing w:val="24"/>
          <w:sz w:val="28"/>
          <w:szCs w:val="28"/>
          <w:bdr w:val="none" w:sz="0" w:space="0" w:color="auto" w:frame="1"/>
          <w:lang w:eastAsia="es-MX"/>
        </w:rPr>
      </w:pPr>
      <w:r w:rsidRPr="00B546D3">
        <w:rPr>
          <w:rFonts w:ascii="Handlee" w:eastAsia="Times New Roman" w:hAnsi="Handlee" w:cs="Helvetica"/>
          <w:b/>
          <w:bCs/>
          <w:color w:val="505050"/>
          <w:spacing w:val="24"/>
          <w:sz w:val="28"/>
          <w:szCs w:val="28"/>
          <w:bdr w:val="none" w:sz="0" w:space="0" w:color="auto" w:frame="1"/>
          <w:lang w:eastAsia="es-MX"/>
        </w:rPr>
        <w:t xml:space="preserve">IMPUESTOS </w:t>
      </w:r>
      <w:r w:rsidR="00B546D3" w:rsidRPr="00B546D3">
        <w:rPr>
          <w:rFonts w:ascii="Handlee" w:eastAsia="Times New Roman" w:hAnsi="Handlee" w:cs="Helvetica"/>
          <w:b/>
          <w:bCs/>
          <w:color w:val="505050"/>
          <w:spacing w:val="24"/>
          <w:sz w:val="28"/>
          <w:szCs w:val="28"/>
          <w:bdr w:val="none" w:sz="0" w:space="0" w:color="auto" w:frame="1"/>
          <w:lang w:eastAsia="es-MX"/>
        </w:rPr>
        <w:t>Y TRASLADOS POR PERSONA</w:t>
      </w:r>
      <w:r w:rsidRPr="00B546D3">
        <w:rPr>
          <w:rFonts w:ascii="Handlee" w:eastAsia="Times New Roman" w:hAnsi="Handlee" w:cs="Helvetica"/>
          <w:b/>
          <w:bCs/>
          <w:color w:val="505050"/>
          <w:spacing w:val="24"/>
          <w:sz w:val="28"/>
          <w:szCs w:val="28"/>
          <w:bdr w:val="none" w:sz="0" w:space="0" w:color="auto" w:frame="1"/>
          <w:lang w:eastAsia="es-MX"/>
        </w:rPr>
        <w:t xml:space="preserve"> </w:t>
      </w:r>
    </w:p>
    <w:tbl>
      <w:tblPr>
        <w:tblStyle w:val="Tablaconcuadrcula"/>
        <w:tblW w:w="8926" w:type="dxa"/>
        <w:tblLook w:val="04A0" w:firstRow="1" w:lastRow="0" w:firstColumn="1" w:lastColumn="0" w:noHBand="0" w:noVBand="1"/>
      </w:tblPr>
      <w:tblGrid>
        <w:gridCol w:w="5382"/>
        <w:gridCol w:w="3544"/>
      </w:tblGrid>
      <w:tr w:rsidR="000C4B87" w14:paraId="0F2D0437" w14:textId="77777777" w:rsidTr="00B546D3">
        <w:tc>
          <w:tcPr>
            <w:tcW w:w="5382" w:type="dxa"/>
          </w:tcPr>
          <w:p w14:paraId="299D2CBB" w14:textId="77777777" w:rsidR="000C4B87" w:rsidRPr="00637E67" w:rsidRDefault="000C4B87" w:rsidP="008421C0">
            <w:pPr>
              <w:rPr>
                <w:rFonts w:ascii="Helvetica" w:eastAsia="Times New Roman" w:hAnsi="Helvetica" w:cs="Helvetica"/>
                <w:sz w:val="26"/>
                <w:szCs w:val="26"/>
                <w:lang w:eastAsia="es-MX"/>
              </w:rPr>
            </w:pPr>
            <w:r w:rsidRPr="00637E67">
              <w:rPr>
                <w:rFonts w:ascii="Helvetica" w:eastAsia="Times New Roman" w:hAnsi="Helvetica" w:cs="Helvetica"/>
                <w:sz w:val="26"/>
                <w:szCs w:val="26"/>
                <w:lang w:eastAsia="es-MX"/>
              </w:rPr>
              <w:t>Impuestos Aéreos</w:t>
            </w:r>
          </w:p>
        </w:tc>
        <w:tc>
          <w:tcPr>
            <w:tcW w:w="3544" w:type="dxa"/>
          </w:tcPr>
          <w:p w14:paraId="0DC9BB8F" w14:textId="2137B558" w:rsidR="000C4B87" w:rsidRPr="00637E67" w:rsidRDefault="00B546D3" w:rsidP="008421C0">
            <w:pPr>
              <w:rPr>
                <w:rFonts w:ascii="Helvetica" w:eastAsia="Times New Roman" w:hAnsi="Helvetica" w:cs="Helvetica"/>
                <w:sz w:val="26"/>
                <w:szCs w:val="26"/>
                <w:lang w:eastAsia="es-MX"/>
              </w:rPr>
            </w:pPr>
            <w:r w:rsidRPr="00637E67">
              <w:rPr>
                <w:rFonts w:ascii="Helvetica" w:eastAsia="Times New Roman" w:hAnsi="Helvetica" w:cs="Helvetica"/>
                <w:sz w:val="26"/>
                <w:szCs w:val="26"/>
                <w:lang w:eastAsia="es-MX"/>
              </w:rPr>
              <w:t>$800</w:t>
            </w:r>
          </w:p>
        </w:tc>
      </w:tr>
      <w:tr w:rsidR="00B546D3" w14:paraId="128B6DE8" w14:textId="77777777" w:rsidTr="00B546D3">
        <w:tc>
          <w:tcPr>
            <w:tcW w:w="5382" w:type="dxa"/>
          </w:tcPr>
          <w:p w14:paraId="5B5EE730" w14:textId="31D6C106" w:rsidR="00B546D3" w:rsidRPr="00637E67" w:rsidRDefault="00B546D3" w:rsidP="008421C0">
            <w:pPr>
              <w:rPr>
                <w:rFonts w:ascii="Helvetica" w:eastAsia="Times New Roman" w:hAnsi="Helvetica" w:cs="Helvetica"/>
                <w:sz w:val="26"/>
                <w:szCs w:val="26"/>
                <w:lang w:eastAsia="es-MX"/>
              </w:rPr>
            </w:pPr>
            <w:r w:rsidRPr="00637E67">
              <w:rPr>
                <w:rFonts w:ascii="Helvetica" w:eastAsia="Times New Roman" w:hAnsi="Helvetica" w:cs="Helvetica"/>
                <w:sz w:val="26"/>
                <w:szCs w:val="26"/>
                <w:lang w:eastAsia="es-MX"/>
              </w:rPr>
              <w:t xml:space="preserve">Traslado de salida </w:t>
            </w:r>
          </w:p>
        </w:tc>
        <w:tc>
          <w:tcPr>
            <w:tcW w:w="3544" w:type="dxa"/>
          </w:tcPr>
          <w:p w14:paraId="62D7F97F" w14:textId="59B315DC" w:rsidR="00B546D3" w:rsidRPr="00637E67" w:rsidRDefault="00B546D3" w:rsidP="008421C0">
            <w:pPr>
              <w:rPr>
                <w:rFonts w:ascii="Helvetica" w:eastAsia="Times New Roman" w:hAnsi="Helvetica" w:cs="Helvetica"/>
                <w:sz w:val="26"/>
                <w:szCs w:val="26"/>
                <w:lang w:eastAsia="es-MX"/>
              </w:rPr>
            </w:pPr>
            <w:r w:rsidRPr="00637E67">
              <w:rPr>
                <w:rFonts w:ascii="Helvetica" w:eastAsia="Times New Roman" w:hAnsi="Helvetica" w:cs="Helvetica"/>
                <w:sz w:val="26"/>
                <w:szCs w:val="26"/>
                <w:lang w:eastAsia="es-MX"/>
              </w:rPr>
              <w:t xml:space="preserve">$75 </w:t>
            </w:r>
          </w:p>
        </w:tc>
      </w:tr>
    </w:tbl>
    <w:p w14:paraId="76F99631" w14:textId="77777777" w:rsidR="00361CFC" w:rsidRDefault="00361CFC" w:rsidP="00361CFC">
      <w:pPr>
        <w:pStyle w:val="Sinespaciado"/>
        <w:jc w:val="center"/>
        <w:rPr>
          <w:rFonts w:ascii="Helvetica" w:hAnsi="Helvetica" w:cs="Helvetica"/>
          <w:b/>
          <w:bCs/>
          <w:shd w:val="clear" w:color="auto" w:fill="FFFFFF"/>
        </w:rPr>
      </w:pPr>
    </w:p>
    <w:p w14:paraId="4D076C59" w14:textId="1965F1CA" w:rsidR="000C4B87" w:rsidRDefault="00361CFC" w:rsidP="00361CFC">
      <w:pPr>
        <w:pStyle w:val="Sinespaciado"/>
        <w:jc w:val="center"/>
        <w:rPr>
          <w:rFonts w:ascii="Helvetica" w:hAnsi="Helvetica" w:cs="Helvetica"/>
          <w:b/>
          <w:bCs/>
          <w:shd w:val="clear" w:color="auto" w:fill="FFFFFF"/>
        </w:rPr>
      </w:pPr>
      <w:r w:rsidRPr="00361CFC">
        <w:rPr>
          <w:rFonts w:ascii="Helvetica" w:hAnsi="Helvetica" w:cs="Helvetica"/>
          <w:b/>
          <w:bCs/>
          <w:shd w:val="clear" w:color="auto" w:fill="FFFFFF"/>
        </w:rPr>
        <w:t>**Suplemento nocturno y festivos 20% (20:00 – 08:00</w:t>
      </w:r>
      <w:proofErr w:type="gramStart"/>
      <w:r w:rsidRPr="00361CFC">
        <w:rPr>
          <w:rFonts w:ascii="Helvetica" w:hAnsi="Helvetica" w:cs="Helvetica"/>
          <w:b/>
          <w:bCs/>
          <w:shd w:val="clear" w:color="auto" w:fill="FFFFFF"/>
        </w:rPr>
        <w:t>hrs)</w:t>
      </w:r>
      <w:r>
        <w:rPr>
          <w:rFonts w:ascii="Helvetica" w:hAnsi="Helvetica" w:cs="Helvetica"/>
          <w:b/>
          <w:bCs/>
          <w:shd w:val="clear" w:color="auto" w:fill="FFFFFF"/>
        </w:rPr>
        <w:t>*</w:t>
      </w:r>
      <w:proofErr w:type="gramEnd"/>
      <w:r>
        <w:rPr>
          <w:rFonts w:ascii="Helvetica" w:hAnsi="Helvetica" w:cs="Helvetica"/>
          <w:b/>
          <w:bCs/>
          <w:shd w:val="clear" w:color="auto" w:fill="FFFFFF"/>
        </w:rPr>
        <w:t>*</w:t>
      </w:r>
    </w:p>
    <w:p w14:paraId="31E30DD5" w14:textId="77777777" w:rsidR="00361CFC" w:rsidRPr="00361CFC" w:rsidRDefault="00361CFC" w:rsidP="00361CFC">
      <w:pPr>
        <w:pStyle w:val="Sinespaciado"/>
        <w:jc w:val="center"/>
        <w:rPr>
          <w:rFonts w:ascii="Helvetica" w:hAnsi="Helvetica" w:cs="Helvetica"/>
          <w:b/>
          <w:bCs/>
          <w:shd w:val="clear" w:color="auto" w:fill="FFFFFF"/>
        </w:rPr>
      </w:pPr>
    </w:p>
    <w:p w14:paraId="6323A4AD" w14:textId="465A6C8B" w:rsidR="000C4B87" w:rsidRPr="00B546D3" w:rsidRDefault="000C4B87" w:rsidP="00B546D3">
      <w:pPr>
        <w:rPr>
          <w:rStyle w:val="Textoennegrita"/>
          <w:rFonts w:ascii="Helvetica" w:eastAsia="Times New Roman" w:hAnsi="Helvetica" w:cs="Helvetica"/>
          <w:b w:val="0"/>
          <w:bCs w:val="0"/>
          <w:sz w:val="30"/>
          <w:szCs w:val="30"/>
          <w:lang w:eastAsia="es-MX"/>
        </w:rPr>
      </w:pPr>
      <w:r w:rsidRPr="00ED6083">
        <w:rPr>
          <w:rFonts w:ascii="Helvetica" w:eastAsia="Times New Roman" w:hAnsi="Helvetica" w:cs="Helvetica"/>
          <w:noProof/>
          <w:color w:val="000000"/>
          <w:lang w:eastAsia="es-MX"/>
        </w:rPr>
        <w:drawing>
          <wp:inline distT="0" distB="0" distL="0" distR="0" wp14:anchorId="3C24429F" wp14:editId="561C9731">
            <wp:extent cx="5612130" cy="175895"/>
            <wp:effectExtent l="0" t="0" r="7620" b="0"/>
            <wp:docPr id="2" name="Imagen 2" descr="C:\Users\Internacional 4\AppData\Local\Microsoft\Windows\INetCache\Content.Outlook\44KHE0TU\TEXT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TEXTO 1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175895"/>
                    </a:xfrm>
                    <a:prstGeom prst="rect">
                      <a:avLst/>
                    </a:prstGeom>
                    <a:noFill/>
                    <a:ln>
                      <a:noFill/>
                    </a:ln>
                  </pic:spPr>
                </pic:pic>
              </a:graphicData>
            </a:graphic>
          </wp:inline>
        </w:drawing>
      </w:r>
    </w:p>
    <w:p w14:paraId="6971718A" w14:textId="4EFA6CA5" w:rsidR="000C4B87" w:rsidRDefault="000C4B87" w:rsidP="000C4B87">
      <w:pPr>
        <w:tabs>
          <w:tab w:val="left" w:pos="945"/>
        </w:tabs>
        <w:jc w:val="center"/>
        <w:rPr>
          <w:rFonts w:ascii="Helvetica" w:eastAsia="Times New Roman" w:hAnsi="Helvetica" w:cs="Helvetica"/>
          <w:sz w:val="30"/>
          <w:szCs w:val="30"/>
          <w:lang w:eastAsia="es-MX"/>
        </w:rPr>
      </w:pPr>
      <w:r>
        <w:rPr>
          <w:rStyle w:val="Textoennegrita"/>
          <w:rFonts w:ascii="Arial" w:hAnsi="Arial" w:cs="Arial"/>
          <w:color w:val="000000"/>
          <w:shd w:val="clear" w:color="auto" w:fill="FFFFFF"/>
        </w:rPr>
        <w:t xml:space="preserve">Precios vigentes hasta </w:t>
      </w:r>
      <w:r w:rsidR="00B546D3">
        <w:rPr>
          <w:rStyle w:val="Textoennegrita"/>
          <w:rFonts w:ascii="Arial" w:hAnsi="Arial" w:cs="Arial"/>
          <w:color w:val="000000"/>
          <w:shd w:val="clear" w:color="auto" w:fill="FFFFFF"/>
        </w:rPr>
        <w:t xml:space="preserve">Marzo </w:t>
      </w:r>
      <w:r>
        <w:rPr>
          <w:rStyle w:val="Textoennegrita"/>
          <w:rFonts w:ascii="Arial" w:hAnsi="Arial" w:cs="Arial"/>
          <w:color w:val="000000"/>
          <w:shd w:val="clear" w:color="auto" w:fill="FFFFFF"/>
        </w:rPr>
        <w:t>202</w:t>
      </w:r>
      <w:r w:rsidR="00B546D3">
        <w:rPr>
          <w:rStyle w:val="Textoennegrita"/>
          <w:rFonts w:ascii="Arial" w:hAnsi="Arial" w:cs="Arial"/>
          <w:color w:val="000000"/>
          <w:shd w:val="clear" w:color="auto" w:fill="FFFFFF"/>
        </w:rPr>
        <w:t>5</w:t>
      </w:r>
      <w:r>
        <w:rPr>
          <w:rStyle w:val="Textoennegrita"/>
          <w:rFonts w:ascii="Arial" w:hAnsi="Arial" w:cs="Arial"/>
          <w:color w:val="000000"/>
          <w:shd w:val="clear" w:color="auto" w:fill="FFFFFF"/>
        </w:rPr>
        <w:t>, sujeto a disponibilidad.</w:t>
      </w:r>
    </w:p>
    <w:p w14:paraId="401D9C2A" w14:textId="77777777" w:rsidR="000C4B87" w:rsidRDefault="000C4B87" w:rsidP="000C4B87">
      <w:pPr>
        <w:pStyle w:val="Sinespaciado"/>
        <w:rPr>
          <w:rFonts w:ascii="Helvetica" w:hAnsi="Helvetica" w:cs="Helvetica"/>
          <w:shd w:val="clear" w:color="auto" w:fill="FFFFFF"/>
        </w:rPr>
      </w:pPr>
    </w:p>
    <w:p w14:paraId="5FE0E7CE" w14:textId="77777777" w:rsidR="00361CFC" w:rsidRPr="00B36BAA" w:rsidRDefault="00361CFC" w:rsidP="000C4B87">
      <w:pPr>
        <w:pStyle w:val="Sinespaciado"/>
        <w:rPr>
          <w:rFonts w:ascii="Helvetica" w:hAnsi="Helvetica" w:cs="Helvetica"/>
          <w:shd w:val="clear" w:color="auto" w:fill="FFFFFF"/>
        </w:rPr>
      </w:pPr>
    </w:p>
    <w:p w14:paraId="7D11D38C" w14:textId="413495DC" w:rsidR="00637E67" w:rsidRPr="00361CFC" w:rsidRDefault="000C4B87" w:rsidP="00361CFC">
      <w:pPr>
        <w:pStyle w:val="Sinespaciado"/>
        <w:numPr>
          <w:ilvl w:val="0"/>
          <w:numId w:val="3"/>
        </w:numPr>
        <w:jc w:val="both"/>
        <w:rPr>
          <w:rFonts w:ascii="Helvetica" w:hAnsi="Helvetica" w:cs="Helvetica"/>
          <w:shd w:val="clear" w:color="auto" w:fill="FFFFFF"/>
        </w:rPr>
      </w:pPr>
      <w:r w:rsidRPr="00630882">
        <w:rPr>
          <w:rFonts w:ascii="Helvetica" w:hAnsi="Helvetica" w:cs="Helvetica"/>
          <w:shd w:val="clear" w:color="auto" w:fill="FFFFFF"/>
        </w:rPr>
        <w:t>Precios sujetos a cambio sin previo aviso y a disponibilidad.</w:t>
      </w:r>
    </w:p>
    <w:p w14:paraId="61390EE1" w14:textId="77777777" w:rsidR="000C4B87" w:rsidRPr="00A8282E" w:rsidRDefault="000C4B87" w:rsidP="000C4B87">
      <w:pPr>
        <w:pStyle w:val="Sinespaciado"/>
        <w:numPr>
          <w:ilvl w:val="0"/>
          <w:numId w:val="3"/>
        </w:numPr>
        <w:jc w:val="both"/>
        <w:rPr>
          <w:rFonts w:ascii="Helvetica" w:hAnsi="Helvetica" w:cs="Helvetica"/>
          <w:shd w:val="clear" w:color="auto" w:fill="FFFFFF"/>
        </w:rPr>
      </w:pPr>
      <w:r w:rsidRPr="00630882">
        <w:rPr>
          <w:rFonts w:ascii="Helvetica" w:hAnsi="Helvetica" w:cs="Helvetica"/>
          <w:shd w:val="clear" w:color="auto" w:fill="FFFFFF"/>
        </w:rPr>
        <w:t>Consultar suplemento de temporada alta.</w:t>
      </w:r>
    </w:p>
    <w:p w14:paraId="64FCBFED" w14:textId="77777777" w:rsidR="000C4B87" w:rsidRDefault="000C4B87" w:rsidP="000C4B87">
      <w:pPr>
        <w:pStyle w:val="Sinespaciado"/>
        <w:numPr>
          <w:ilvl w:val="0"/>
          <w:numId w:val="3"/>
        </w:numPr>
        <w:jc w:val="both"/>
        <w:rPr>
          <w:rFonts w:ascii="Helvetica" w:hAnsi="Helvetica" w:cs="Helvetica"/>
          <w:shd w:val="clear" w:color="auto" w:fill="FFFFFF"/>
        </w:rPr>
      </w:pPr>
      <w:r w:rsidRPr="00630882">
        <w:rPr>
          <w:rFonts w:ascii="Helvetica" w:hAnsi="Helvetica" w:cs="Helvetica"/>
          <w:shd w:val="clear" w:color="auto" w:fill="FFFFFF"/>
        </w:rPr>
        <w:t>Consultar tarifa de infante.</w:t>
      </w:r>
    </w:p>
    <w:p w14:paraId="4F5BE068" w14:textId="77777777" w:rsidR="000C4B87" w:rsidRDefault="000C4B87" w:rsidP="000C4B87">
      <w:pPr>
        <w:pStyle w:val="Sinespaciado"/>
        <w:numPr>
          <w:ilvl w:val="0"/>
          <w:numId w:val="3"/>
        </w:numPr>
        <w:jc w:val="both"/>
        <w:rPr>
          <w:rFonts w:ascii="Helvetica" w:hAnsi="Helvetica" w:cs="Helvetica"/>
          <w:shd w:val="clear" w:color="auto" w:fill="FFFFFF"/>
        </w:rPr>
      </w:pPr>
      <w:r>
        <w:rPr>
          <w:rFonts w:ascii="Helvetica" w:hAnsi="Helvetica" w:cs="Helvetica"/>
          <w:shd w:val="clear" w:color="auto" w:fill="FFFFFF"/>
        </w:rPr>
        <w:t>Consultar tarifa de menor.</w:t>
      </w:r>
    </w:p>
    <w:p w14:paraId="12BCD28C" w14:textId="77777777" w:rsidR="000C4B87" w:rsidRDefault="000C4B87" w:rsidP="000C4B87">
      <w:pPr>
        <w:pStyle w:val="Sinespaciado"/>
        <w:numPr>
          <w:ilvl w:val="0"/>
          <w:numId w:val="3"/>
        </w:numPr>
        <w:jc w:val="both"/>
        <w:rPr>
          <w:rFonts w:ascii="Helvetica" w:hAnsi="Helvetica" w:cs="Helvetica"/>
          <w:shd w:val="clear" w:color="auto" w:fill="FFFFFF"/>
        </w:rPr>
      </w:pPr>
      <w:r>
        <w:rPr>
          <w:rFonts w:ascii="Helvetica" w:hAnsi="Helvetica" w:cs="Helvetica"/>
          <w:shd w:val="clear" w:color="auto" w:fill="FFFFFF"/>
        </w:rPr>
        <w:t>Mínimo dos pasajeros viajando juntos.</w:t>
      </w:r>
    </w:p>
    <w:p w14:paraId="70E5F363" w14:textId="77777777" w:rsidR="000C4B87" w:rsidRDefault="000C4B87" w:rsidP="000C4B87">
      <w:pPr>
        <w:pStyle w:val="Sinespaciado"/>
        <w:numPr>
          <w:ilvl w:val="0"/>
          <w:numId w:val="3"/>
        </w:numPr>
        <w:jc w:val="both"/>
        <w:rPr>
          <w:rFonts w:ascii="Helvetica" w:hAnsi="Helvetica" w:cs="Helvetica"/>
          <w:shd w:val="clear" w:color="auto" w:fill="FFFFFF"/>
        </w:rPr>
      </w:pPr>
      <w:r w:rsidRPr="00630882">
        <w:rPr>
          <w:rFonts w:ascii="Helvetica" w:hAnsi="Helvetica" w:cs="Helvetica"/>
          <w:shd w:val="clear" w:color="auto" w:fill="FFFFFF"/>
        </w:rPr>
        <w:t>Los suplementos de temporada alta podrían aplicar de acuerdo con la disponibilidad aérea.</w:t>
      </w:r>
    </w:p>
    <w:p w14:paraId="40B71573" w14:textId="77777777" w:rsidR="000C4B87" w:rsidRPr="00B36BAA" w:rsidRDefault="000C4B87" w:rsidP="000C4B87">
      <w:pPr>
        <w:pStyle w:val="Sinespaciado"/>
        <w:numPr>
          <w:ilvl w:val="0"/>
          <w:numId w:val="3"/>
        </w:numPr>
        <w:jc w:val="both"/>
        <w:rPr>
          <w:rFonts w:ascii="Helvetica" w:hAnsi="Helvetica" w:cs="Helvetica"/>
          <w:shd w:val="clear" w:color="auto" w:fill="FFFFFF"/>
        </w:rPr>
      </w:pPr>
      <w:r w:rsidRPr="00630882">
        <w:rPr>
          <w:rFonts w:ascii="Helvetica" w:hAnsi="Helvetica" w:cs="Helvetica"/>
        </w:rPr>
        <w:t>La disponibilidad de habitaciones triples es limitada.</w:t>
      </w:r>
    </w:p>
    <w:p w14:paraId="4ABEB99D" w14:textId="77777777" w:rsidR="000C4B87" w:rsidRDefault="000C4B87" w:rsidP="000C4B87">
      <w:pPr>
        <w:pStyle w:val="Sinespaciado"/>
        <w:jc w:val="both"/>
        <w:rPr>
          <w:rFonts w:ascii="Helvetica" w:hAnsi="Helvetica" w:cs="Helvetica"/>
        </w:rPr>
      </w:pPr>
    </w:p>
    <w:p w14:paraId="11E397E6" w14:textId="77777777" w:rsidR="000C4B87" w:rsidRPr="00B36BAA" w:rsidRDefault="000C4B87" w:rsidP="000C4B87">
      <w:pPr>
        <w:pStyle w:val="Sinespaciado"/>
        <w:jc w:val="both"/>
        <w:rPr>
          <w:rFonts w:ascii="Helvetica" w:hAnsi="Helvetica" w:cs="Helvetica"/>
          <w:sz w:val="24"/>
          <w:shd w:val="clear" w:color="auto" w:fill="FFFFFF"/>
        </w:rPr>
      </w:pPr>
    </w:p>
    <w:p w14:paraId="6347208E" w14:textId="77777777" w:rsidR="000C4B87" w:rsidRPr="00637E67" w:rsidRDefault="000C4B87" w:rsidP="000C4B87">
      <w:pPr>
        <w:pStyle w:val="Sinespaciado"/>
        <w:rPr>
          <w:rFonts w:ascii="Helvetica" w:hAnsi="Helvetica" w:cs="Helvetica"/>
          <w:b/>
          <w:sz w:val="24"/>
          <w:szCs w:val="24"/>
          <w:shd w:val="clear" w:color="auto" w:fill="FFFFFF"/>
        </w:rPr>
      </w:pPr>
      <w:r w:rsidRPr="00637E67">
        <w:rPr>
          <w:rFonts w:ascii="Helvetica" w:hAnsi="Helvetica" w:cs="Helvetica"/>
          <w:b/>
          <w:sz w:val="24"/>
          <w:szCs w:val="24"/>
          <w:shd w:val="clear" w:color="auto" w:fill="FFFFFF"/>
        </w:rPr>
        <w:t xml:space="preserve">CONDICIONES PARA MENORES </w:t>
      </w:r>
    </w:p>
    <w:p w14:paraId="3AB8C4CC" w14:textId="77777777" w:rsidR="000C4B87" w:rsidRDefault="000C4B87" w:rsidP="000C4B87">
      <w:pPr>
        <w:pStyle w:val="Sinespaciado"/>
        <w:jc w:val="both"/>
        <w:rPr>
          <w:rFonts w:ascii="Helvetica" w:hAnsi="Helvetica" w:cs="Helvetica"/>
          <w:shd w:val="clear" w:color="auto" w:fill="FFFFFF"/>
        </w:rPr>
      </w:pPr>
    </w:p>
    <w:p w14:paraId="51A6F3E4" w14:textId="77777777" w:rsidR="00637E67" w:rsidRDefault="00637E67" w:rsidP="00361CFC">
      <w:pPr>
        <w:pStyle w:val="Sinespaciado"/>
        <w:jc w:val="both"/>
        <w:rPr>
          <w:rFonts w:ascii="Helvetica" w:hAnsi="Helvetica" w:cs="Helvetica"/>
          <w:shd w:val="clear" w:color="auto" w:fill="FFFFFF"/>
        </w:rPr>
      </w:pPr>
      <w:r w:rsidRPr="001E0763">
        <w:rPr>
          <w:rFonts w:ascii="Helvetica" w:hAnsi="Helvetica" w:cs="Helvetica"/>
          <w:shd w:val="clear" w:color="auto" w:fill="FFFFFF"/>
        </w:rPr>
        <w:t xml:space="preserve">– Se considera infante de 0 a 1 año 11 meses, pagando solamente una parte proporcional de la tarifa aérea e impuestos (no se asignará asiento </w:t>
      </w:r>
      <w:r>
        <w:rPr>
          <w:rFonts w:ascii="Helvetica" w:hAnsi="Helvetica" w:cs="Helvetica"/>
          <w:shd w:val="clear" w:color="auto" w:fill="FFFFFF"/>
        </w:rPr>
        <w:t>en el avión ni en el circuito).</w:t>
      </w:r>
    </w:p>
    <w:p w14:paraId="0CE74E11" w14:textId="77777777" w:rsidR="00637E67" w:rsidRDefault="00637E67" w:rsidP="00361CFC">
      <w:pPr>
        <w:pStyle w:val="Sinespaciado"/>
        <w:jc w:val="both"/>
        <w:rPr>
          <w:rFonts w:ascii="Helvetica" w:hAnsi="Helvetica" w:cs="Helvetica"/>
          <w:shd w:val="clear" w:color="auto" w:fill="FFFFFF"/>
        </w:rPr>
      </w:pPr>
      <w:r w:rsidRPr="001E0763">
        <w:rPr>
          <w:rFonts w:ascii="Helvetica" w:hAnsi="Helvetica" w:cs="Helvetica"/>
          <w:shd w:val="clear" w:color="auto" w:fill="FFFFFF"/>
        </w:rPr>
        <w:t>–</w:t>
      </w:r>
      <w:r>
        <w:rPr>
          <w:rFonts w:ascii="Helvetica" w:hAnsi="Helvetica" w:cs="Helvetica"/>
          <w:shd w:val="clear" w:color="auto" w:fill="FFFFFF"/>
        </w:rPr>
        <w:t xml:space="preserve"> </w:t>
      </w:r>
      <w:r w:rsidRPr="00E16034">
        <w:rPr>
          <w:rFonts w:ascii="Helvetica" w:hAnsi="Helvetica" w:cs="Helvetica"/>
          <w:shd w:val="clear" w:color="auto" w:fill="FFFFFF"/>
        </w:rPr>
        <w:t>Menores entre los 2 y 3 años 11 meses de edad, solo pagará tarifa aérea.</w:t>
      </w:r>
    </w:p>
    <w:p w14:paraId="20AAACA8" w14:textId="77777777" w:rsidR="00637E67" w:rsidRPr="001E0763" w:rsidRDefault="00637E67" w:rsidP="00361CFC">
      <w:pPr>
        <w:pStyle w:val="Sinespaciado"/>
        <w:jc w:val="both"/>
        <w:rPr>
          <w:rFonts w:ascii="Helvetica" w:hAnsi="Helvetica" w:cs="Helvetica"/>
          <w:shd w:val="clear" w:color="auto" w:fill="FFFFFF"/>
        </w:rPr>
      </w:pPr>
      <w:r w:rsidRPr="001E0763">
        <w:rPr>
          <w:rFonts w:ascii="Helvetica" w:hAnsi="Helvetica" w:cs="Helvetica"/>
          <w:shd w:val="clear" w:color="auto" w:fill="FFFFFF"/>
        </w:rPr>
        <w:t xml:space="preserve">– </w:t>
      </w:r>
      <w:r>
        <w:rPr>
          <w:rFonts w:ascii="Helvetica" w:hAnsi="Helvetica" w:cs="Helvetica"/>
          <w:shd w:val="clear" w:color="auto" w:fill="FFFFFF"/>
        </w:rPr>
        <w:t xml:space="preserve"> La tarifa de menor es aplicable entre los 4 y 7 años 11 meses de edad, compartiendo habitación con 2 adultos. (Se dará cama supletoria en la habitación para el menor, por lo que asignará habitación triple).  </w:t>
      </w:r>
    </w:p>
    <w:p w14:paraId="2D62EF4B" w14:textId="77777777" w:rsidR="000C4B87" w:rsidRPr="00360D72" w:rsidRDefault="000C4B87" w:rsidP="000C4B87">
      <w:pPr>
        <w:pBdr>
          <w:top w:val="nil"/>
          <w:left w:val="nil"/>
          <w:bottom w:val="nil"/>
          <w:right w:val="nil"/>
          <w:between w:val="nil"/>
        </w:pBdr>
        <w:spacing w:line="240" w:lineRule="auto"/>
        <w:rPr>
          <w:rFonts w:ascii="Helvetica" w:hAnsi="Helvetica" w:cs="Helvetica"/>
          <w:b/>
        </w:rPr>
      </w:pPr>
    </w:p>
    <w:p w14:paraId="3316ED88" w14:textId="77777777" w:rsidR="000C4B87" w:rsidRDefault="000C4B87" w:rsidP="000C4B87">
      <w:pPr>
        <w:pBdr>
          <w:top w:val="nil"/>
          <w:left w:val="nil"/>
          <w:bottom w:val="nil"/>
          <w:right w:val="nil"/>
          <w:between w:val="nil"/>
        </w:pBdr>
        <w:spacing w:line="240" w:lineRule="auto"/>
        <w:jc w:val="center"/>
        <w:rPr>
          <w:rFonts w:ascii="Helvetica" w:hAnsi="Helvetica" w:cs="Helvetica"/>
          <w:b/>
          <w:sz w:val="24"/>
        </w:rPr>
      </w:pPr>
      <w:r w:rsidRPr="004C1A88">
        <w:rPr>
          <w:rFonts w:ascii="Helvetica" w:hAnsi="Helvetica" w:cs="Helvetica"/>
          <w:b/>
          <w:sz w:val="24"/>
        </w:rPr>
        <w:t>**SI LOS MENORES NO VIAJAN CON SUS PADRES, ES IMPORTANTE PROTEGER SU SALIDA Y REGRESO A MÉXICO**</w:t>
      </w:r>
    </w:p>
    <w:p w14:paraId="0C0A13E4" w14:textId="7B8B8915" w:rsidR="000C4B87" w:rsidRPr="00360D72" w:rsidRDefault="000C4B87" w:rsidP="00637E67">
      <w:pPr>
        <w:pBdr>
          <w:top w:val="nil"/>
          <w:left w:val="nil"/>
          <w:bottom w:val="nil"/>
          <w:right w:val="nil"/>
          <w:between w:val="nil"/>
        </w:pBdr>
        <w:spacing w:line="240" w:lineRule="auto"/>
        <w:jc w:val="both"/>
        <w:rPr>
          <w:rFonts w:ascii="Helvetica" w:hAnsi="Helvetica" w:cs="Helvetica"/>
        </w:rPr>
      </w:pPr>
      <w:r w:rsidRPr="00E87182">
        <w:rPr>
          <w:rFonts w:ascii="Helvetica" w:hAnsi="Helvetica" w:cs="Helvetica"/>
        </w:rPr>
        <w:t xml:space="preserve">Para la salida de menores del país, deberá contar oportunamente con el formato </w:t>
      </w:r>
      <w:proofErr w:type="spellStart"/>
      <w:r w:rsidRPr="00E87182">
        <w:rPr>
          <w:rFonts w:ascii="Helvetica" w:hAnsi="Helvetica" w:cs="Helvetica"/>
        </w:rPr>
        <w:t>sam</w:t>
      </w:r>
      <w:proofErr w:type="spellEnd"/>
      <w:r w:rsidRPr="00E87182">
        <w:rPr>
          <w:rFonts w:ascii="Helvetica" w:hAnsi="Helvetica" w:cs="Helvetica"/>
        </w:rPr>
        <w:t xml:space="preserve"> (autorización de salida del territorio de los estados unidos mexicanos de menores, adolescentes o personas bajo tutela jurídica), para más información, favor de consultar el siguiente link</w:t>
      </w:r>
      <w:r w:rsidRPr="004315CD">
        <w:rPr>
          <w:rFonts w:ascii="Helvetica" w:hAnsi="Helvetica" w:cs="Helvetica"/>
        </w:rPr>
        <w:t>: </w:t>
      </w:r>
      <w:r w:rsidRPr="004C1A88">
        <w:rPr>
          <w:rFonts w:ascii="Helvetica" w:hAnsi="Helvetica" w:cs="Helvetica"/>
          <w:color w:val="D14BC0"/>
        </w:rPr>
        <w:t xml:space="preserve"> </w:t>
      </w:r>
      <w:hyperlink r:id="rId9" w:history="1">
        <w:r w:rsidRPr="004C1A88">
          <w:rPr>
            <w:rStyle w:val="Hipervnculo"/>
            <w:rFonts w:ascii="Helvetica" w:hAnsi="Helvetica" w:cs="Helvetica"/>
            <w:color w:val="D14BC0"/>
          </w:rPr>
          <w:t>https://www.gob.mx/inm/acciones-y-programas/formato-de-salida-de-menores</w:t>
        </w:r>
      </w:hyperlink>
    </w:p>
    <w:p w14:paraId="38688B42" w14:textId="77777777" w:rsidR="00637E67" w:rsidRDefault="00637E67" w:rsidP="000C4B87">
      <w:pPr>
        <w:tabs>
          <w:tab w:val="left" w:pos="1290"/>
        </w:tabs>
        <w:rPr>
          <w:rStyle w:val="Textoennegrita"/>
          <w:rFonts w:ascii="Arial" w:hAnsi="Arial" w:cs="Arial"/>
          <w:color w:val="000000"/>
          <w:shd w:val="clear" w:color="auto" w:fill="FFFFFF"/>
        </w:rPr>
      </w:pPr>
    </w:p>
    <w:p w14:paraId="7B7CF914" w14:textId="77777777" w:rsidR="000C4B87" w:rsidRPr="005D5E23" w:rsidRDefault="000C4B87" w:rsidP="000C4B87">
      <w:pPr>
        <w:tabs>
          <w:tab w:val="left" w:pos="1290"/>
        </w:tabs>
        <w:rPr>
          <w:rFonts w:ascii="Handlee" w:eastAsia="Times New Roman" w:hAnsi="Handlee" w:cs="Helvetica"/>
          <w:b/>
          <w:bCs/>
          <w:color w:val="505050"/>
          <w:spacing w:val="24"/>
          <w:sz w:val="30"/>
          <w:szCs w:val="30"/>
          <w:bdr w:val="none" w:sz="0" w:space="0" w:color="auto" w:frame="1"/>
          <w:lang w:eastAsia="es-MX"/>
        </w:rPr>
      </w:pPr>
      <w:r w:rsidRPr="005D5E23">
        <w:rPr>
          <w:rFonts w:ascii="Handlee" w:eastAsia="Times New Roman" w:hAnsi="Handlee" w:cs="Helvetica"/>
          <w:b/>
          <w:bCs/>
          <w:color w:val="505050"/>
          <w:spacing w:val="24"/>
          <w:sz w:val="30"/>
          <w:szCs w:val="30"/>
          <w:bdr w:val="none" w:sz="0" w:space="0" w:color="auto" w:frame="1"/>
          <w:lang w:eastAsia="es-MX"/>
        </w:rPr>
        <w:t xml:space="preserve">HOTELES PREVISTOS </w:t>
      </w:r>
    </w:p>
    <w:tbl>
      <w:tblPr>
        <w:tblStyle w:val="Tablaconcuadrcula"/>
        <w:tblW w:w="9209" w:type="dxa"/>
        <w:tblLook w:val="04A0" w:firstRow="1" w:lastRow="0" w:firstColumn="1" w:lastColumn="0" w:noHBand="0" w:noVBand="1"/>
      </w:tblPr>
      <w:tblGrid>
        <w:gridCol w:w="3256"/>
        <w:gridCol w:w="5953"/>
      </w:tblGrid>
      <w:tr w:rsidR="000C4B87" w14:paraId="45F2AAC8" w14:textId="77777777" w:rsidTr="00637E67">
        <w:tc>
          <w:tcPr>
            <w:tcW w:w="3256" w:type="dxa"/>
          </w:tcPr>
          <w:p w14:paraId="046C6869" w14:textId="77777777" w:rsidR="000C4B87" w:rsidRPr="005D5E23" w:rsidRDefault="000C4B87" w:rsidP="008421C0">
            <w:pPr>
              <w:jc w:val="center"/>
              <w:rPr>
                <w:rFonts w:ascii="Helvetica" w:eastAsia="Times New Roman" w:hAnsi="Helvetica" w:cs="Helvetica"/>
                <w:b/>
                <w:sz w:val="28"/>
                <w:szCs w:val="30"/>
                <w:lang w:eastAsia="es-MX"/>
              </w:rPr>
            </w:pPr>
            <w:r w:rsidRPr="005D5E23">
              <w:rPr>
                <w:rFonts w:ascii="Helvetica" w:eastAsia="Times New Roman" w:hAnsi="Helvetica" w:cs="Helvetica"/>
                <w:b/>
                <w:sz w:val="28"/>
                <w:szCs w:val="30"/>
                <w:lang w:eastAsia="es-MX"/>
              </w:rPr>
              <w:t>CIUDAD</w:t>
            </w:r>
          </w:p>
        </w:tc>
        <w:tc>
          <w:tcPr>
            <w:tcW w:w="5953" w:type="dxa"/>
          </w:tcPr>
          <w:p w14:paraId="4DEE31A0" w14:textId="77777777" w:rsidR="000C4B87" w:rsidRPr="005D5E23" w:rsidRDefault="000C4B87" w:rsidP="008421C0">
            <w:pPr>
              <w:jc w:val="center"/>
              <w:rPr>
                <w:rFonts w:ascii="Helvetica" w:eastAsia="Times New Roman" w:hAnsi="Helvetica" w:cs="Helvetica"/>
                <w:b/>
                <w:sz w:val="28"/>
                <w:szCs w:val="30"/>
                <w:lang w:eastAsia="es-MX"/>
              </w:rPr>
            </w:pPr>
            <w:r w:rsidRPr="005D5E23">
              <w:rPr>
                <w:rFonts w:ascii="Helvetica" w:eastAsia="Times New Roman" w:hAnsi="Helvetica" w:cs="Helvetica"/>
                <w:b/>
                <w:sz w:val="28"/>
                <w:szCs w:val="30"/>
                <w:lang w:eastAsia="es-MX"/>
              </w:rPr>
              <w:t>HOTEL</w:t>
            </w:r>
          </w:p>
        </w:tc>
      </w:tr>
      <w:tr w:rsidR="000C4B87" w14:paraId="314D62FD" w14:textId="77777777" w:rsidTr="00637E67">
        <w:tc>
          <w:tcPr>
            <w:tcW w:w="3256" w:type="dxa"/>
          </w:tcPr>
          <w:p w14:paraId="098E8477" w14:textId="77777777" w:rsidR="000C4B87" w:rsidRPr="00A633BC" w:rsidRDefault="000C4B87" w:rsidP="008421C0">
            <w:pPr>
              <w:jc w:val="center"/>
              <w:rPr>
                <w:rFonts w:ascii="Helvetica" w:hAnsi="Helvetica" w:cs="Helvetica"/>
                <w:b/>
              </w:rPr>
            </w:pPr>
            <w:r w:rsidRPr="00A633BC">
              <w:rPr>
                <w:rFonts w:ascii="Helvetica" w:hAnsi="Helvetica" w:cs="Helvetica"/>
                <w:b/>
              </w:rPr>
              <w:t>MADRID</w:t>
            </w:r>
          </w:p>
        </w:tc>
        <w:tc>
          <w:tcPr>
            <w:tcW w:w="5953" w:type="dxa"/>
          </w:tcPr>
          <w:p w14:paraId="3B7C797C" w14:textId="01DD6B36" w:rsidR="000C4B87" w:rsidRPr="00D61FBB" w:rsidRDefault="00637E67" w:rsidP="008421C0">
            <w:pPr>
              <w:jc w:val="center"/>
              <w:rPr>
                <w:rFonts w:ascii="Helvetica" w:hAnsi="Helvetica" w:cs="Helvetica"/>
              </w:rPr>
            </w:pPr>
            <w:r>
              <w:rPr>
                <w:rFonts w:ascii="Helvetica" w:hAnsi="Helvetica" w:cs="Helvetica"/>
              </w:rPr>
              <w:t xml:space="preserve">Silken Puerta Madrid / </w:t>
            </w:r>
            <w:proofErr w:type="spellStart"/>
            <w:r>
              <w:rPr>
                <w:rFonts w:ascii="Helvetica" w:hAnsi="Helvetica" w:cs="Helvetica"/>
              </w:rPr>
              <w:t>Ilunion</w:t>
            </w:r>
            <w:proofErr w:type="spellEnd"/>
            <w:r>
              <w:rPr>
                <w:rFonts w:ascii="Helvetica" w:hAnsi="Helvetica" w:cs="Helvetica"/>
              </w:rPr>
              <w:t xml:space="preserve"> Alcala Norte / </w:t>
            </w:r>
            <w:proofErr w:type="spellStart"/>
            <w:r>
              <w:rPr>
                <w:rFonts w:ascii="Helvetica" w:hAnsi="Helvetica" w:cs="Helvetica"/>
              </w:rPr>
              <w:t>Chamartin</w:t>
            </w:r>
            <w:proofErr w:type="spellEnd"/>
            <w:r>
              <w:rPr>
                <w:rFonts w:ascii="Helvetica" w:hAnsi="Helvetica" w:cs="Helvetica"/>
              </w:rPr>
              <w:t xml:space="preserve"> </w:t>
            </w:r>
            <w:proofErr w:type="spellStart"/>
            <w:r>
              <w:rPr>
                <w:rFonts w:ascii="Helvetica" w:hAnsi="Helvetica" w:cs="Helvetica"/>
              </w:rPr>
              <w:t>The</w:t>
            </w:r>
            <w:proofErr w:type="spellEnd"/>
            <w:r>
              <w:rPr>
                <w:rFonts w:ascii="Helvetica" w:hAnsi="Helvetica" w:cs="Helvetica"/>
              </w:rPr>
              <w:t xml:space="preserve"> </w:t>
            </w:r>
            <w:proofErr w:type="spellStart"/>
            <w:r>
              <w:rPr>
                <w:rFonts w:ascii="Helvetica" w:hAnsi="Helvetica" w:cs="Helvetica"/>
              </w:rPr>
              <w:t>One</w:t>
            </w:r>
            <w:proofErr w:type="spellEnd"/>
          </w:p>
        </w:tc>
      </w:tr>
      <w:tr w:rsidR="000C4B87" w14:paraId="133EC49B" w14:textId="77777777" w:rsidTr="00637E67">
        <w:tc>
          <w:tcPr>
            <w:tcW w:w="3256" w:type="dxa"/>
          </w:tcPr>
          <w:p w14:paraId="00DB4EB1" w14:textId="77777777" w:rsidR="000C4B87" w:rsidRPr="00A633BC" w:rsidRDefault="000C4B87" w:rsidP="008421C0">
            <w:pPr>
              <w:jc w:val="center"/>
              <w:rPr>
                <w:rFonts w:ascii="Helvetica" w:hAnsi="Helvetica" w:cs="Helvetica"/>
                <w:b/>
              </w:rPr>
            </w:pPr>
            <w:r w:rsidRPr="00A633BC">
              <w:rPr>
                <w:rFonts w:ascii="Helvetica" w:hAnsi="Helvetica" w:cs="Helvetica"/>
                <w:b/>
              </w:rPr>
              <w:t>BURDEOS</w:t>
            </w:r>
          </w:p>
        </w:tc>
        <w:tc>
          <w:tcPr>
            <w:tcW w:w="5953" w:type="dxa"/>
          </w:tcPr>
          <w:p w14:paraId="78669A6A" w14:textId="6679E925" w:rsidR="000C4B87" w:rsidRPr="00D61FBB" w:rsidRDefault="000C4B87" w:rsidP="008421C0">
            <w:pPr>
              <w:jc w:val="center"/>
              <w:rPr>
                <w:rFonts w:ascii="Helvetica" w:hAnsi="Helvetica" w:cs="Helvetica"/>
              </w:rPr>
            </w:pPr>
            <w:r w:rsidRPr="00630882">
              <w:rPr>
                <w:rFonts w:ascii="Helvetica" w:hAnsi="Helvetica" w:cs="Helvetica"/>
              </w:rPr>
              <w:t xml:space="preserve">B&amp;B </w:t>
            </w:r>
            <w:proofErr w:type="spellStart"/>
            <w:r w:rsidRPr="00630882">
              <w:rPr>
                <w:rFonts w:ascii="Helvetica" w:hAnsi="Helvetica" w:cs="Helvetica"/>
              </w:rPr>
              <w:t>B</w:t>
            </w:r>
            <w:r w:rsidR="00637E67">
              <w:rPr>
                <w:rFonts w:ascii="Helvetica" w:hAnsi="Helvetica" w:cs="Helvetica"/>
              </w:rPr>
              <w:t>assins</w:t>
            </w:r>
            <w:proofErr w:type="spellEnd"/>
            <w:r w:rsidR="00637E67">
              <w:rPr>
                <w:rFonts w:ascii="Helvetica" w:hAnsi="Helvetica" w:cs="Helvetica"/>
              </w:rPr>
              <w:t xml:space="preserve"> a </w:t>
            </w:r>
            <w:proofErr w:type="spellStart"/>
            <w:r w:rsidR="00637E67">
              <w:rPr>
                <w:rFonts w:ascii="Helvetica" w:hAnsi="Helvetica" w:cs="Helvetica"/>
              </w:rPr>
              <w:t>Flot</w:t>
            </w:r>
            <w:proofErr w:type="spellEnd"/>
            <w:r w:rsidR="00637E67">
              <w:rPr>
                <w:rFonts w:ascii="Helvetica" w:hAnsi="Helvetica" w:cs="Helvetica"/>
              </w:rPr>
              <w:t xml:space="preserve"> / Campanile </w:t>
            </w:r>
            <w:proofErr w:type="spellStart"/>
            <w:r w:rsidR="00637E67">
              <w:rPr>
                <w:rFonts w:ascii="Helvetica" w:hAnsi="Helvetica" w:cs="Helvetica"/>
              </w:rPr>
              <w:t>Ouest</w:t>
            </w:r>
            <w:proofErr w:type="spellEnd"/>
            <w:r w:rsidR="00637E67">
              <w:rPr>
                <w:rFonts w:ascii="Helvetica" w:hAnsi="Helvetica" w:cs="Helvetica"/>
              </w:rPr>
              <w:t xml:space="preserve"> </w:t>
            </w:r>
            <w:proofErr w:type="spellStart"/>
            <w:r w:rsidR="00637E67">
              <w:rPr>
                <w:rFonts w:ascii="Helvetica" w:hAnsi="Helvetica" w:cs="Helvetica"/>
              </w:rPr>
              <w:t>Marignac</w:t>
            </w:r>
            <w:proofErr w:type="spellEnd"/>
            <w:r w:rsidR="00637E67">
              <w:rPr>
                <w:rFonts w:ascii="Helvetica" w:hAnsi="Helvetica" w:cs="Helvetica"/>
              </w:rPr>
              <w:t xml:space="preserve"> </w:t>
            </w:r>
            <w:proofErr w:type="spellStart"/>
            <w:r w:rsidR="00637E67">
              <w:rPr>
                <w:rFonts w:ascii="Helvetica" w:hAnsi="Helvetica" w:cs="Helvetica"/>
              </w:rPr>
              <w:t>Aeroport</w:t>
            </w:r>
            <w:proofErr w:type="spellEnd"/>
            <w:r w:rsidR="00637E67">
              <w:rPr>
                <w:rFonts w:ascii="Helvetica" w:hAnsi="Helvetica" w:cs="Helvetica"/>
              </w:rPr>
              <w:t xml:space="preserve"> </w:t>
            </w:r>
          </w:p>
        </w:tc>
      </w:tr>
      <w:tr w:rsidR="000C4B87" w14:paraId="37DBEAB9" w14:textId="77777777" w:rsidTr="00637E67">
        <w:trPr>
          <w:trHeight w:val="292"/>
        </w:trPr>
        <w:tc>
          <w:tcPr>
            <w:tcW w:w="3256" w:type="dxa"/>
          </w:tcPr>
          <w:p w14:paraId="6A092321" w14:textId="77777777" w:rsidR="000C4B87" w:rsidRPr="00A633BC" w:rsidRDefault="000C4B87" w:rsidP="008421C0">
            <w:pPr>
              <w:jc w:val="center"/>
              <w:rPr>
                <w:rFonts w:ascii="Helvetica" w:hAnsi="Helvetica" w:cs="Helvetica"/>
                <w:b/>
              </w:rPr>
            </w:pPr>
            <w:r w:rsidRPr="00A633BC">
              <w:rPr>
                <w:rFonts w:ascii="Helvetica" w:hAnsi="Helvetica" w:cs="Helvetica"/>
                <w:b/>
              </w:rPr>
              <w:t>PARIS</w:t>
            </w:r>
          </w:p>
        </w:tc>
        <w:tc>
          <w:tcPr>
            <w:tcW w:w="5953" w:type="dxa"/>
          </w:tcPr>
          <w:p w14:paraId="7B95AB5C" w14:textId="45500D93" w:rsidR="000C4B87" w:rsidRPr="00D61FBB" w:rsidRDefault="00637E67" w:rsidP="008421C0">
            <w:pPr>
              <w:jc w:val="center"/>
              <w:rPr>
                <w:rFonts w:ascii="Helvetica" w:hAnsi="Helvetica" w:cs="Helvetica"/>
              </w:rPr>
            </w:pPr>
            <w:r>
              <w:rPr>
                <w:rFonts w:ascii="Helvetica" w:hAnsi="Helvetica" w:cs="Helvetica"/>
              </w:rPr>
              <w:t xml:space="preserve">Ibis Paris 17 </w:t>
            </w:r>
            <w:proofErr w:type="spellStart"/>
            <w:r>
              <w:rPr>
                <w:rFonts w:ascii="Helvetica" w:hAnsi="Helvetica" w:cs="Helvetica"/>
              </w:rPr>
              <w:t>Clichy</w:t>
            </w:r>
            <w:proofErr w:type="spellEnd"/>
            <w:r>
              <w:rPr>
                <w:rFonts w:ascii="Helvetica" w:hAnsi="Helvetica" w:cs="Helvetica"/>
              </w:rPr>
              <w:t xml:space="preserve"> </w:t>
            </w:r>
            <w:proofErr w:type="spellStart"/>
            <w:r>
              <w:rPr>
                <w:rFonts w:ascii="Helvetica" w:hAnsi="Helvetica" w:cs="Helvetica"/>
              </w:rPr>
              <w:t>Batignoles</w:t>
            </w:r>
            <w:proofErr w:type="spellEnd"/>
            <w:r>
              <w:rPr>
                <w:rFonts w:ascii="Helvetica" w:hAnsi="Helvetica" w:cs="Helvetica"/>
              </w:rPr>
              <w:t xml:space="preserve"> / </w:t>
            </w:r>
            <w:r w:rsidR="000C4B87">
              <w:rPr>
                <w:rFonts w:ascii="Helvetica" w:hAnsi="Helvetica" w:cs="Helvetica"/>
              </w:rPr>
              <w:t xml:space="preserve">Campanile </w:t>
            </w:r>
            <w:proofErr w:type="spellStart"/>
            <w:r>
              <w:rPr>
                <w:rFonts w:ascii="Helvetica" w:hAnsi="Helvetica" w:cs="Helvetica"/>
              </w:rPr>
              <w:t>Est</w:t>
            </w:r>
            <w:proofErr w:type="spellEnd"/>
            <w:r>
              <w:rPr>
                <w:rFonts w:ascii="Helvetica" w:hAnsi="Helvetica" w:cs="Helvetica"/>
              </w:rPr>
              <w:t xml:space="preserve"> </w:t>
            </w:r>
            <w:proofErr w:type="spellStart"/>
            <w:r w:rsidR="000C4B87">
              <w:rPr>
                <w:rFonts w:ascii="Helvetica" w:hAnsi="Helvetica" w:cs="Helvetica"/>
              </w:rPr>
              <w:t>Pan</w:t>
            </w:r>
            <w:r>
              <w:rPr>
                <w:rFonts w:ascii="Helvetica" w:hAnsi="Helvetica" w:cs="Helvetica"/>
              </w:rPr>
              <w:t>tin</w:t>
            </w:r>
            <w:proofErr w:type="spellEnd"/>
          </w:p>
        </w:tc>
      </w:tr>
    </w:tbl>
    <w:p w14:paraId="0AC89041" w14:textId="77777777" w:rsidR="000C4B87" w:rsidRDefault="000C4B87" w:rsidP="000C4B87">
      <w:pPr>
        <w:jc w:val="center"/>
        <w:rPr>
          <w:rFonts w:ascii="Helvetica" w:eastAsia="Times New Roman" w:hAnsi="Helvetica" w:cs="Helvetica"/>
          <w:b/>
          <w:bCs/>
          <w:color w:val="000000"/>
          <w:szCs w:val="24"/>
          <w:shd w:val="clear" w:color="auto" w:fill="FFFFFF"/>
          <w:lang w:eastAsia="es-MX"/>
        </w:rPr>
      </w:pPr>
    </w:p>
    <w:p w14:paraId="4B52C74F" w14:textId="77777777" w:rsidR="000C4B87" w:rsidRPr="00607EE6" w:rsidRDefault="000C4B87" w:rsidP="000C4B87">
      <w:pPr>
        <w:jc w:val="center"/>
        <w:rPr>
          <w:rFonts w:ascii="Helvetica" w:hAnsi="Helvetica" w:cs="Helvetica"/>
        </w:rPr>
      </w:pPr>
      <w:r>
        <w:rPr>
          <w:rFonts w:ascii="Helvetica" w:eastAsia="Times New Roman" w:hAnsi="Helvetica" w:cs="Helvetica"/>
          <w:b/>
          <w:bCs/>
          <w:color w:val="000000"/>
          <w:szCs w:val="24"/>
          <w:shd w:val="clear" w:color="auto" w:fill="FFFFFF"/>
          <w:lang w:eastAsia="es-MX"/>
        </w:rPr>
        <w:t>Lista de hoteles más utilizados. Los pasajeros pueden ser alojados en hoteles descritos o similares de igual categoría.</w:t>
      </w:r>
    </w:p>
    <w:p w14:paraId="41B4F64B" w14:textId="77777777" w:rsidR="000C4B87" w:rsidRPr="00414C2E" w:rsidRDefault="000C4B87" w:rsidP="000C4B87">
      <w:pPr>
        <w:rPr>
          <w:rFonts w:ascii="Handlee" w:eastAsia="Times New Roman" w:hAnsi="Handlee" w:cs="Helvetica"/>
          <w:b/>
          <w:bCs/>
          <w:color w:val="505050"/>
          <w:spacing w:val="24"/>
          <w:sz w:val="24"/>
          <w:szCs w:val="30"/>
          <w:bdr w:val="none" w:sz="0" w:space="0" w:color="auto" w:frame="1"/>
          <w:lang w:eastAsia="es-MX"/>
        </w:rPr>
      </w:pPr>
    </w:p>
    <w:p w14:paraId="565977DB" w14:textId="77777777" w:rsidR="000C4B87" w:rsidRPr="00D61FBB" w:rsidRDefault="000C4B87" w:rsidP="000C4B87">
      <w:pPr>
        <w:rPr>
          <w:rFonts w:ascii="Handlee" w:eastAsia="Times New Roman" w:hAnsi="Handlee" w:cs="Helvetica"/>
          <w:b/>
          <w:bCs/>
          <w:color w:val="505050"/>
          <w:spacing w:val="24"/>
          <w:sz w:val="28"/>
          <w:szCs w:val="30"/>
          <w:bdr w:val="none" w:sz="0" w:space="0" w:color="auto" w:frame="1"/>
          <w:lang w:eastAsia="es-MX"/>
        </w:rPr>
      </w:pPr>
      <w:r w:rsidRPr="00D61FBB">
        <w:rPr>
          <w:rFonts w:ascii="Handlee" w:eastAsia="Times New Roman" w:hAnsi="Handlee" w:cs="Helvetica"/>
          <w:b/>
          <w:bCs/>
          <w:color w:val="505050"/>
          <w:spacing w:val="24"/>
          <w:sz w:val="28"/>
          <w:szCs w:val="30"/>
          <w:bdr w:val="none" w:sz="0" w:space="0" w:color="auto" w:frame="1"/>
          <w:lang w:eastAsia="es-MX"/>
        </w:rPr>
        <w:t>INCLUYE</w:t>
      </w:r>
    </w:p>
    <w:p w14:paraId="4157F9E1" w14:textId="48AA4E37" w:rsidR="000C4B87" w:rsidRPr="00B15D75" w:rsidRDefault="000C4B87" w:rsidP="000C4B87">
      <w:pPr>
        <w:pStyle w:val="Prrafodelista"/>
        <w:numPr>
          <w:ilvl w:val="0"/>
          <w:numId w:val="1"/>
        </w:numPr>
        <w:spacing w:after="160" w:line="259" w:lineRule="auto"/>
        <w:contextualSpacing/>
        <w:rPr>
          <w:rFonts w:ascii="Helvetica" w:eastAsia="Times New Roman" w:hAnsi="Helvetica" w:cs="Helvetica"/>
          <w:sz w:val="22"/>
          <w:szCs w:val="22"/>
        </w:rPr>
      </w:pPr>
      <w:r w:rsidRPr="00B15D75">
        <w:rPr>
          <w:rFonts w:ascii="Helvetica" w:eastAsia="Times New Roman" w:hAnsi="Helvetica" w:cs="Helvetica"/>
          <w:sz w:val="22"/>
          <w:szCs w:val="22"/>
        </w:rPr>
        <w:t xml:space="preserve">Boleto de avión México – Madrid </w:t>
      </w:r>
      <w:r w:rsidR="00637E67" w:rsidRPr="00B15D75">
        <w:rPr>
          <w:rFonts w:ascii="Helvetica" w:eastAsia="Times New Roman" w:hAnsi="Helvetica" w:cs="Helvetica"/>
          <w:sz w:val="22"/>
          <w:szCs w:val="22"/>
        </w:rPr>
        <w:t xml:space="preserve">// </w:t>
      </w:r>
      <w:r w:rsidRPr="00B15D75">
        <w:rPr>
          <w:rFonts w:ascii="Helvetica" w:eastAsia="Times New Roman" w:hAnsi="Helvetica" w:cs="Helvetica"/>
          <w:sz w:val="22"/>
          <w:szCs w:val="22"/>
        </w:rPr>
        <w:t>Paris – México en clase turista.</w:t>
      </w:r>
    </w:p>
    <w:p w14:paraId="671A071A" w14:textId="77777777" w:rsidR="000C4B87" w:rsidRPr="00B15D75" w:rsidRDefault="000C4B87" w:rsidP="000C4B87">
      <w:pPr>
        <w:pStyle w:val="Prrafodelista"/>
        <w:numPr>
          <w:ilvl w:val="0"/>
          <w:numId w:val="1"/>
        </w:numPr>
        <w:spacing w:after="160" w:line="259" w:lineRule="auto"/>
        <w:contextualSpacing/>
        <w:rPr>
          <w:rFonts w:ascii="Helvetica" w:eastAsia="Times New Roman" w:hAnsi="Helvetica" w:cs="Helvetica"/>
          <w:sz w:val="22"/>
          <w:szCs w:val="22"/>
        </w:rPr>
      </w:pPr>
      <w:r w:rsidRPr="00B15D75">
        <w:rPr>
          <w:rFonts w:ascii="Helvetica" w:eastAsia="Times New Roman" w:hAnsi="Helvetica" w:cs="Helvetica"/>
          <w:sz w:val="22"/>
          <w:szCs w:val="22"/>
        </w:rPr>
        <w:t>06 noches de alojamiento en categoría indicada.</w:t>
      </w:r>
    </w:p>
    <w:p w14:paraId="6C8F4C88" w14:textId="48DDB9B2" w:rsidR="000C4B87" w:rsidRPr="00B15D75" w:rsidRDefault="000C4B87" w:rsidP="000C4B87">
      <w:pPr>
        <w:pStyle w:val="Prrafodelista"/>
        <w:numPr>
          <w:ilvl w:val="0"/>
          <w:numId w:val="1"/>
        </w:numPr>
        <w:spacing w:after="160" w:line="259" w:lineRule="auto"/>
        <w:contextualSpacing/>
        <w:rPr>
          <w:rFonts w:ascii="Helvetica" w:eastAsia="Times New Roman" w:hAnsi="Helvetica" w:cs="Helvetica"/>
          <w:sz w:val="22"/>
          <w:szCs w:val="22"/>
        </w:rPr>
      </w:pPr>
      <w:r w:rsidRPr="00B15D75">
        <w:rPr>
          <w:rFonts w:ascii="Helvetica" w:eastAsia="Times New Roman" w:hAnsi="Helvetica" w:cs="Helvetica"/>
          <w:sz w:val="22"/>
          <w:szCs w:val="22"/>
        </w:rPr>
        <w:t xml:space="preserve">Traslado de </w:t>
      </w:r>
      <w:r w:rsidR="00B15D75" w:rsidRPr="00B15D75">
        <w:rPr>
          <w:rFonts w:ascii="Helvetica" w:eastAsia="Times New Roman" w:hAnsi="Helvetica" w:cs="Helvetica"/>
          <w:sz w:val="22"/>
          <w:szCs w:val="22"/>
        </w:rPr>
        <w:t>llegada Aeropuerto – Hotel.</w:t>
      </w:r>
    </w:p>
    <w:p w14:paraId="5077E050" w14:textId="04F895C5" w:rsidR="000C4B87" w:rsidRPr="00B15D75" w:rsidRDefault="00B15D75" w:rsidP="000C4B87">
      <w:pPr>
        <w:pStyle w:val="Prrafodelista"/>
        <w:numPr>
          <w:ilvl w:val="0"/>
          <w:numId w:val="1"/>
        </w:numPr>
        <w:spacing w:after="160" w:line="259" w:lineRule="auto"/>
        <w:contextualSpacing/>
        <w:rPr>
          <w:rFonts w:ascii="Helvetica" w:eastAsia="Times New Roman" w:hAnsi="Helvetica" w:cs="Helvetica"/>
          <w:sz w:val="22"/>
          <w:szCs w:val="22"/>
        </w:rPr>
      </w:pPr>
      <w:r w:rsidRPr="00B15D75">
        <w:rPr>
          <w:rFonts w:ascii="Helvetica" w:eastAsia="Times New Roman" w:hAnsi="Helvetica" w:cs="Helvetica"/>
          <w:sz w:val="22"/>
          <w:szCs w:val="22"/>
        </w:rPr>
        <w:lastRenderedPageBreak/>
        <w:t>D</w:t>
      </w:r>
      <w:r w:rsidR="000C4B87" w:rsidRPr="00B15D75">
        <w:rPr>
          <w:rFonts w:ascii="Helvetica" w:eastAsia="Times New Roman" w:hAnsi="Helvetica" w:cs="Helvetica"/>
          <w:sz w:val="22"/>
          <w:szCs w:val="22"/>
        </w:rPr>
        <w:t xml:space="preserve">esayuno </w:t>
      </w:r>
      <w:r w:rsidRPr="00B15D75">
        <w:rPr>
          <w:rFonts w:ascii="Helvetica" w:eastAsia="Times New Roman" w:hAnsi="Helvetica" w:cs="Helvetica"/>
          <w:sz w:val="22"/>
          <w:szCs w:val="22"/>
        </w:rPr>
        <w:t>diario.</w:t>
      </w:r>
    </w:p>
    <w:p w14:paraId="74AC905D" w14:textId="6529EF53" w:rsidR="000C4B87" w:rsidRPr="00B15D75" w:rsidRDefault="000C4B87" w:rsidP="000C4B87">
      <w:pPr>
        <w:pStyle w:val="Prrafodelista"/>
        <w:numPr>
          <w:ilvl w:val="0"/>
          <w:numId w:val="1"/>
        </w:numPr>
        <w:spacing w:after="160" w:line="259" w:lineRule="auto"/>
        <w:contextualSpacing/>
        <w:rPr>
          <w:rFonts w:ascii="Helvetica" w:eastAsia="Times New Roman" w:hAnsi="Helvetica" w:cs="Helvetica"/>
          <w:sz w:val="22"/>
          <w:szCs w:val="22"/>
        </w:rPr>
      </w:pPr>
      <w:r w:rsidRPr="00B15D75">
        <w:rPr>
          <w:rFonts w:ascii="Helvetica" w:eastAsia="Times New Roman" w:hAnsi="Helvetica" w:cs="Helvetica"/>
          <w:sz w:val="22"/>
          <w:szCs w:val="22"/>
        </w:rPr>
        <w:t xml:space="preserve">Guía </w:t>
      </w:r>
      <w:r w:rsidR="00B15D75" w:rsidRPr="00B15D75">
        <w:rPr>
          <w:rFonts w:ascii="Helvetica" w:eastAsia="Times New Roman" w:hAnsi="Helvetica" w:cs="Helvetica"/>
          <w:sz w:val="22"/>
          <w:szCs w:val="22"/>
        </w:rPr>
        <w:t>acompañante durante todo el recorrido</w:t>
      </w:r>
      <w:r w:rsidRPr="00B15D75">
        <w:rPr>
          <w:rFonts w:ascii="Helvetica" w:eastAsia="Times New Roman" w:hAnsi="Helvetica" w:cs="Helvetica"/>
          <w:sz w:val="22"/>
          <w:szCs w:val="22"/>
        </w:rPr>
        <w:t>.</w:t>
      </w:r>
    </w:p>
    <w:p w14:paraId="1B2B2DDB" w14:textId="2E273E82" w:rsidR="000C4B87" w:rsidRPr="00B15D75" w:rsidRDefault="000C4B87" w:rsidP="000C4B87">
      <w:pPr>
        <w:pStyle w:val="Prrafodelista"/>
        <w:numPr>
          <w:ilvl w:val="0"/>
          <w:numId w:val="1"/>
        </w:numPr>
        <w:spacing w:after="160" w:line="259" w:lineRule="auto"/>
        <w:contextualSpacing/>
        <w:rPr>
          <w:rFonts w:ascii="Helvetica" w:eastAsia="Times New Roman" w:hAnsi="Helvetica" w:cs="Helvetica"/>
          <w:sz w:val="22"/>
          <w:szCs w:val="22"/>
        </w:rPr>
      </w:pPr>
      <w:r w:rsidRPr="00B15D75">
        <w:rPr>
          <w:rFonts w:ascii="Helvetica" w:eastAsia="Times New Roman" w:hAnsi="Helvetica" w:cs="Helvetica"/>
          <w:sz w:val="22"/>
          <w:szCs w:val="22"/>
        </w:rPr>
        <w:t>Visita</w:t>
      </w:r>
      <w:r w:rsidR="00B15D75" w:rsidRPr="00B15D75">
        <w:rPr>
          <w:rFonts w:ascii="Helvetica" w:eastAsia="Times New Roman" w:hAnsi="Helvetica" w:cs="Helvetica"/>
          <w:sz w:val="22"/>
          <w:szCs w:val="22"/>
        </w:rPr>
        <w:t xml:space="preserve">s </w:t>
      </w:r>
      <w:r w:rsidRPr="00B15D75">
        <w:rPr>
          <w:rFonts w:ascii="Helvetica" w:eastAsia="Times New Roman" w:hAnsi="Helvetica" w:cs="Helvetica"/>
          <w:sz w:val="22"/>
          <w:szCs w:val="22"/>
        </w:rPr>
        <w:t>en Madrid y París</w:t>
      </w:r>
      <w:r w:rsidR="00B15D75" w:rsidRPr="00B15D75">
        <w:rPr>
          <w:rFonts w:ascii="Helvetica" w:eastAsia="Times New Roman" w:hAnsi="Helvetica" w:cs="Helvetica"/>
          <w:sz w:val="22"/>
          <w:szCs w:val="22"/>
        </w:rPr>
        <w:t xml:space="preserve"> todas con expertos guías locales.</w:t>
      </w:r>
    </w:p>
    <w:p w14:paraId="628AFDF4" w14:textId="0B7CC33F" w:rsidR="000C4B87" w:rsidRPr="00B15D75" w:rsidRDefault="00B15D75" w:rsidP="000C4B87">
      <w:pPr>
        <w:pStyle w:val="Prrafodelista"/>
        <w:numPr>
          <w:ilvl w:val="0"/>
          <w:numId w:val="1"/>
        </w:numPr>
        <w:spacing w:after="160" w:line="259" w:lineRule="auto"/>
        <w:contextualSpacing/>
        <w:rPr>
          <w:rFonts w:ascii="Helvetica" w:eastAsia="Times New Roman" w:hAnsi="Helvetica" w:cs="Helvetica"/>
          <w:sz w:val="22"/>
          <w:szCs w:val="22"/>
        </w:rPr>
      </w:pPr>
      <w:r w:rsidRPr="00B15D75">
        <w:rPr>
          <w:rFonts w:ascii="Helvetica" w:eastAsia="Times New Roman" w:hAnsi="Helvetica" w:cs="Helvetica"/>
          <w:sz w:val="22"/>
          <w:szCs w:val="22"/>
        </w:rPr>
        <w:t>Audioguía.</w:t>
      </w:r>
    </w:p>
    <w:p w14:paraId="5886DAAC" w14:textId="5D63CEDB" w:rsidR="00B15D75" w:rsidRPr="00B15D75" w:rsidRDefault="00B15D75" w:rsidP="000C4B87">
      <w:pPr>
        <w:pStyle w:val="Prrafodelista"/>
        <w:numPr>
          <w:ilvl w:val="0"/>
          <w:numId w:val="1"/>
        </w:numPr>
        <w:spacing w:after="160" w:line="259" w:lineRule="auto"/>
        <w:contextualSpacing/>
        <w:rPr>
          <w:rFonts w:ascii="Helvetica" w:eastAsia="Times New Roman" w:hAnsi="Helvetica" w:cs="Helvetica"/>
          <w:sz w:val="22"/>
          <w:szCs w:val="22"/>
        </w:rPr>
      </w:pPr>
      <w:r w:rsidRPr="00B15D75">
        <w:rPr>
          <w:rFonts w:ascii="Helvetica" w:eastAsia="Times New Roman" w:hAnsi="Helvetica" w:cs="Helvetica"/>
          <w:sz w:val="22"/>
          <w:szCs w:val="22"/>
        </w:rPr>
        <w:t xml:space="preserve">Autocar de lujo. </w:t>
      </w:r>
    </w:p>
    <w:p w14:paraId="093D59DA" w14:textId="77777777" w:rsidR="000C4B87" w:rsidRPr="00B15D75" w:rsidRDefault="000C4B87" w:rsidP="000C4B87">
      <w:pPr>
        <w:pStyle w:val="Prrafodelista"/>
        <w:numPr>
          <w:ilvl w:val="0"/>
          <w:numId w:val="1"/>
        </w:numPr>
        <w:spacing w:after="160" w:line="259" w:lineRule="auto"/>
        <w:contextualSpacing/>
        <w:rPr>
          <w:rFonts w:ascii="Helvetica" w:eastAsia="Times New Roman" w:hAnsi="Helvetica" w:cs="Helvetica"/>
          <w:sz w:val="22"/>
          <w:szCs w:val="22"/>
        </w:rPr>
      </w:pPr>
      <w:r w:rsidRPr="00B15D75">
        <w:rPr>
          <w:rFonts w:ascii="Helvetica" w:eastAsia="Times New Roman" w:hAnsi="Helvetica" w:cs="Helvetica"/>
          <w:sz w:val="22"/>
          <w:szCs w:val="22"/>
        </w:rPr>
        <w:t xml:space="preserve">Documentos electrónicos. </w:t>
      </w:r>
    </w:p>
    <w:p w14:paraId="11ACBC5E" w14:textId="77777777" w:rsidR="000C4B87" w:rsidRPr="00B15D75" w:rsidRDefault="000C4B87" w:rsidP="000C4B87">
      <w:pPr>
        <w:rPr>
          <w:rFonts w:ascii="Handlee" w:eastAsia="Times New Roman" w:hAnsi="Handlee" w:cs="Helvetica"/>
          <w:b/>
          <w:bCs/>
          <w:color w:val="505050"/>
          <w:spacing w:val="24"/>
          <w:bdr w:val="none" w:sz="0" w:space="0" w:color="auto" w:frame="1"/>
          <w:lang w:eastAsia="es-MX"/>
        </w:rPr>
      </w:pPr>
    </w:p>
    <w:p w14:paraId="2AC31028" w14:textId="77777777" w:rsidR="000C4B87" w:rsidRPr="009268BA" w:rsidRDefault="000C4B87" w:rsidP="000C4B87">
      <w:pPr>
        <w:rPr>
          <w:rFonts w:ascii="Handlee" w:eastAsia="Times New Roman" w:hAnsi="Handlee" w:cs="Helvetica"/>
          <w:b/>
          <w:bCs/>
          <w:color w:val="505050"/>
          <w:spacing w:val="24"/>
          <w:sz w:val="28"/>
          <w:szCs w:val="30"/>
          <w:bdr w:val="none" w:sz="0" w:space="0" w:color="auto" w:frame="1"/>
          <w:lang w:eastAsia="es-MX"/>
        </w:rPr>
      </w:pPr>
      <w:r w:rsidRPr="009268BA">
        <w:rPr>
          <w:rFonts w:ascii="Handlee" w:eastAsia="Times New Roman" w:hAnsi="Handlee" w:cs="Helvetica"/>
          <w:b/>
          <w:bCs/>
          <w:color w:val="505050"/>
          <w:spacing w:val="24"/>
          <w:sz w:val="28"/>
          <w:szCs w:val="30"/>
          <w:bdr w:val="none" w:sz="0" w:space="0" w:color="auto" w:frame="1"/>
          <w:lang w:eastAsia="es-MX"/>
        </w:rPr>
        <w:t>NO INCLUYE</w:t>
      </w:r>
    </w:p>
    <w:p w14:paraId="72E9F1A4" w14:textId="208A4AC5" w:rsidR="00B15D75" w:rsidRPr="00B15D75" w:rsidRDefault="00B15D75" w:rsidP="00B15D75">
      <w:pPr>
        <w:pStyle w:val="Prrafodelista"/>
        <w:numPr>
          <w:ilvl w:val="0"/>
          <w:numId w:val="2"/>
        </w:numPr>
        <w:spacing w:after="160" w:line="259" w:lineRule="auto"/>
        <w:contextualSpacing/>
        <w:rPr>
          <w:rFonts w:ascii="Helvetica" w:eastAsia="Times New Roman" w:hAnsi="Helvetica" w:cs="Helvetica"/>
          <w:sz w:val="22"/>
          <w:szCs w:val="22"/>
        </w:rPr>
      </w:pPr>
      <w:r w:rsidRPr="00B15D75">
        <w:rPr>
          <w:rFonts w:ascii="Helvetica" w:eastAsia="Times New Roman" w:hAnsi="Helvetica" w:cs="Helvetica"/>
          <w:sz w:val="22"/>
          <w:szCs w:val="22"/>
        </w:rPr>
        <w:t>Ningún servicio no especificado</w:t>
      </w:r>
      <w:r w:rsidRPr="00B15D75">
        <w:rPr>
          <w:rFonts w:ascii="Helvetica" w:eastAsia="Times New Roman" w:hAnsi="Helvetica" w:cs="Helvetica"/>
          <w:sz w:val="22"/>
          <w:szCs w:val="22"/>
        </w:rPr>
        <w:t xml:space="preserve"> en el apartado incluye.</w:t>
      </w:r>
    </w:p>
    <w:p w14:paraId="5B8D39F6" w14:textId="420AC831" w:rsidR="00B15D75" w:rsidRPr="00B15D75" w:rsidRDefault="00B15D75" w:rsidP="000C4B87">
      <w:pPr>
        <w:pStyle w:val="Prrafodelista"/>
        <w:numPr>
          <w:ilvl w:val="0"/>
          <w:numId w:val="2"/>
        </w:numPr>
        <w:spacing w:after="160" w:line="259" w:lineRule="auto"/>
        <w:contextualSpacing/>
        <w:rPr>
          <w:rFonts w:ascii="Helvetica" w:eastAsia="Times New Roman" w:hAnsi="Helvetica" w:cs="Helvetica"/>
          <w:b/>
          <w:bCs/>
          <w:sz w:val="22"/>
          <w:szCs w:val="22"/>
        </w:rPr>
      </w:pPr>
      <w:r w:rsidRPr="00B15D75">
        <w:rPr>
          <w:rFonts w:ascii="Helvetica" w:eastAsia="Times New Roman" w:hAnsi="Helvetica" w:cs="Helvetica"/>
          <w:b/>
          <w:bCs/>
          <w:sz w:val="22"/>
          <w:szCs w:val="22"/>
        </w:rPr>
        <w:t xml:space="preserve">Traslado de salida hotel – aeropuerto. </w:t>
      </w:r>
    </w:p>
    <w:p w14:paraId="76FEC8EC" w14:textId="45B0C3FB" w:rsidR="000C4B87" w:rsidRPr="00B15D75" w:rsidRDefault="000C4B87" w:rsidP="000C4B87">
      <w:pPr>
        <w:pStyle w:val="Prrafodelista"/>
        <w:numPr>
          <w:ilvl w:val="0"/>
          <w:numId w:val="2"/>
        </w:numPr>
        <w:spacing w:after="160" w:line="259" w:lineRule="auto"/>
        <w:contextualSpacing/>
        <w:rPr>
          <w:rFonts w:ascii="Helvetica" w:eastAsia="Times New Roman" w:hAnsi="Helvetica" w:cs="Helvetica"/>
          <w:sz w:val="22"/>
          <w:szCs w:val="22"/>
        </w:rPr>
      </w:pPr>
      <w:r w:rsidRPr="00B15D75">
        <w:rPr>
          <w:rFonts w:ascii="Helvetica" w:eastAsia="Times New Roman" w:hAnsi="Helvetica" w:cs="Helvetica"/>
          <w:sz w:val="22"/>
          <w:szCs w:val="22"/>
        </w:rPr>
        <w:t>Propinas</w:t>
      </w:r>
      <w:r w:rsidR="00B15D75">
        <w:rPr>
          <w:rFonts w:ascii="Helvetica" w:eastAsia="Times New Roman" w:hAnsi="Helvetica" w:cs="Helvetica"/>
          <w:sz w:val="22"/>
          <w:szCs w:val="22"/>
        </w:rPr>
        <w:t xml:space="preserve"> para trasladistas y guías.</w:t>
      </w:r>
    </w:p>
    <w:p w14:paraId="656F661B" w14:textId="77777777" w:rsidR="000C4B87" w:rsidRPr="00B15D75" w:rsidRDefault="000C4B87" w:rsidP="000C4B87">
      <w:pPr>
        <w:pStyle w:val="Prrafodelista"/>
        <w:numPr>
          <w:ilvl w:val="0"/>
          <w:numId w:val="2"/>
        </w:numPr>
        <w:spacing w:after="160" w:line="259" w:lineRule="auto"/>
        <w:contextualSpacing/>
        <w:rPr>
          <w:rFonts w:ascii="Helvetica" w:eastAsia="Times New Roman" w:hAnsi="Helvetica" w:cs="Helvetica"/>
          <w:sz w:val="22"/>
          <w:szCs w:val="22"/>
        </w:rPr>
      </w:pPr>
      <w:r w:rsidRPr="00B15D75">
        <w:rPr>
          <w:rFonts w:ascii="Helvetica" w:eastAsia="Times New Roman" w:hAnsi="Helvetica" w:cs="Helvetica"/>
          <w:sz w:val="22"/>
          <w:szCs w:val="22"/>
        </w:rPr>
        <w:t>Excursiones opcionales (sujetas a mínimo de participantes).</w:t>
      </w:r>
    </w:p>
    <w:p w14:paraId="7DAD1955" w14:textId="77777777" w:rsidR="000C4B87" w:rsidRPr="00B15D75" w:rsidRDefault="000C4B87" w:rsidP="000C4B87">
      <w:pPr>
        <w:pStyle w:val="Prrafodelista"/>
        <w:numPr>
          <w:ilvl w:val="0"/>
          <w:numId w:val="2"/>
        </w:numPr>
        <w:spacing w:after="160" w:line="259" w:lineRule="auto"/>
        <w:contextualSpacing/>
        <w:rPr>
          <w:rFonts w:ascii="Helvetica" w:eastAsia="Times New Roman" w:hAnsi="Helvetica" w:cs="Helvetica"/>
          <w:sz w:val="22"/>
          <w:szCs w:val="22"/>
        </w:rPr>
      </w:pPr>
      <w:r w:rsidRPr="00B15D75">
        <w:rPr>
          <w:rFonts w:ascii="Helvetica" w:eastAsia="Times New Roman" w:hAnsi="Helvetica" w:cs="Helvetica"/>
          <w:sz w:val="22"/>
          <w:szCs w:val="22"/>
        </w:rPr>
        <w:t>Puede aplicar impuestos locales hoteleros a pagar directo en destino.</w:t>
      </w:r>
    </w:p>
    <w:p w14:paraId="1C9F7797" w14:textId="77777777" w:rsidR="000C4B87" w:rsidRPr="00114A2D" w:rsidRDefault="000C4B87" w:rsidP="000C4B87">
      <w:pPr>
        <w:pStyle w:val="Prrafodelista"/>
        <w:rPr>
          <w:rFonts w:ascii="Helvetica" w:eastAsia="Times New Roman" w:hAnsi="Helvetica" w:cs="Helvetica"/>
          <w:szCs w:val="30"/>
        </w:rPr>
      </w:pPr>
    </w:p>
    <w:p w14:paraId="42362CA4" w14:textId="26178C18" w:rsidR="00E54EDD" w:rsidRDefault="00E54EDD" w:rsidP="009A1949">
      <w:pPr>
        <w:jc w:val="both"/>
        <w:rPr>
          <w:lang w:val="pt-BR"/>
        </w:rPr>
      </w:pPr>
    </w:p>
    <w:sectPr w:rsidR="00E54EDD" w:rsidSect="004B3343">
      <w:headerReference w:type="default" r:id="rId10"/>
      <w:footerReference w:type="default" r:id="rId11"/>
      <w:pgSz w:w="12240" w:h="15840"/>
      <w:pgMar w:top="1417" w:right="1701" w:bottom="1417"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3A2E2" w14:textId="77777777" w:rsidR="00373F4F" w:rsidRDefault="00373F4F" w:rsidP="002E05FB">
      <w:pPr>
        <w:spacing w:after="0" w:line="240" w:lineRule="auto"/>
      </w:pPr>
      <w:r>
        <w:separator/>
      </w:r>
    </w:p>
  </w:endnote>
  <w:endnote w:type="continuationSeparator" w:id="0">
    <w:p w14:paraId="72CA39E0" w14:textId="77777777" w:rsidR="00373F4F" w:rsidRDefault="00373F4F" w:rsidP="002E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lee">
    <w:panose1 w:val="02000000000000000000"/>
    <w:charset w:val="00"/>
    <w:family w:val="auto"/>
    <w:pitch w:val="variable"/>
    <w:sig w:usb0="A0000027" w:usb1="4000004A" w:usb2="00000000" w:usb3="00000000" w:csb0="0000011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F186" w14:textId="316ADF4B" w:rsidR="004B3343" w:rsidRDefault="004B3343">
    <w:pPr>
      <w:pStyle w:val="Piedepgina"/>
    </w:pPr>
    <w:r>
      <w:rPr>
        <w:noProof/>
      </w:rPr>
      <w:drawing>
        <wp:anchor distT="0" distB="0" distL="114300" distR="114300" simplePos="0" relativeHeight="251661312" behindDoc="0" locked="0" layoutInCell="1" allowOverlap="1" wp14:anchorId="15848BDC" wp14:editId="061D4EB3">
          <wp:simplePos x="0" y="0"/>
          <wp:positionH relativeFrom="column">
            <wp:posOffset>-1061085</wp:posOffset>
          </wp:positionH>
          <wp:positionV relativeFrom="paragraph">
            <wp:posOffset>-1051560</wp:posOffset>
          </wp:positionV>
          <wp:extent cx="7743825" cy="1213485"/>
          <wp:effectExtent l="0" t="0" r="9525"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43825" cy="1213485"/>
                  </a:xfrm>
                  <a:prstGeom prst="rect">
                    <a:avLst/>
                  </a:prstGeom>
                </pic:spPr>
              </pic:pic>
            </a:graphicData>
          </a:graphic>
          <wp14:sizeRelH relativeFrom="margin">
            <wp14:pctWidth>0</wp14:pctWidth>
          </wp14:sizeRelH>
          <wp14:sizeRelV relativeFrom="margin">
            <wp14:pctHeight>0</wp14:pctHeight>
          </wp14:sizeRelV>
        </wp:anchor>
      </w:drawing>
    </w:r>
  </w:p>
  <w:p w14:paraId="6BA097CA" w14:textId="00243A73" w:rsidR="00FD0930" w:rsidRPr="00935B92" w:rsidRDefault="00FD0930" w:rsidP="00151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C9FD0" w14:textId="77777777" w:rsidR="00373F4F" w:rsidRDefault="00373F4F" w:rsidP="002E05FB">
      <w:pPr>
        <w:spacing w:after="0" w:line="240" w:lineRule="auto"/>
      </w:pPr>
      <w:r>
        <w:separator/>
      </w:r>
    </w:p>
  </w:footnote>
  <w:footnote w:type="continuationSeparator" w:id="0">
    <w:p w14:paraId="15C45F78" w14:textId="77777777" w:rsidR="00373F4F" w:rsidRDefault="00373F4F" w:rsidP="002E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1898B" w14:textId="551C3D9B" w:rsidR="002E05FB" w:rsidRDefault="0015171B" w:rsidP="00C5603A">
    <w:pPr>
      <w:pStyle w:val="Encabezado"/>
    </w:pPr>
    <w:r>
      <w:rPr>
        <w:noProof/>
      </w:rPr>
      <w:drawing>
        <wp:anchor distT="0" distB="0" distL="114300" distR="114300" simplePos="0" relativeHeight="251660288" behindDoc="0" locked="0" layoutInCell="1" allowOverlap="1" wp14:anchorId="614F398F" wp14:editId="5E827539">
          <wp:simplePos x="0" y="0"/>
          <wp:positionH relativeFrom="page">
            <wp:posOffset>9525</wp:posOffset>
          </wp:positionH>
          <wp:positionV relativeFrom="paragraph">
            <wp:posOffset>9525</wp:posOffset>
          </wp:positionV>
          <wp:extent cx="7730490" cy="1552575"/>
          <wp:effectExtent l="0" t="0" r="3810" b="9525"/>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30490" cy="1552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D3A"/>
    <w:multiLevelType w:val="multilevel"/>
    <w:tmpl w:val="25A6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D43C5"/>
    <w:multiLevelType w:val="multilevel"/>
    <w:tmpl w:val="1D80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311AE"/>
    <w:multiLevelType w:val="multilevel"/>
    <w:tmpl w:val="CE98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9361D"/>
    <w:multiLevelType w:val="multilevel"/>
    <w:tmpl w:val="8FC6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904AC"/>
    <w:multiLevelType w:val="multilevel"/>
    <w:tmpl w:val="E946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672A6"/>
    <w:multiLevelType w:val="multilevel"/>
    <w:tmpl w:val="2E84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F2674"/>
    <w:multiLevelType w:val="multilevel"/>
    <w:tmpl w:val="DC8E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36EA8"/>
    <w:multiLevelType w:val="multilevel"/>
    <w:tmpl w:val="C3DE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D0035"/>
    <w:multiLevelType w:val="hybridMultilevel"/>
    <w:tmpl w:val="1902E0C2"/>
    <w:lvl w:ilvl="0" w:tplc="1C60DDB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783937"/>
    <w:multiLevelType w:val="multilevel"/>
    <w:tmpl w:val="619E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72538B"/>
    <w:multiLevelType w:val="multilevel"/>
    <w:tmpl w:val="6142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6056A7"/>
    <w:multiLevelType w:val="hybridMultilevel"/>
    <w:tmpl w:val="13DC3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D3245B"/>
    <w:multiLevelType w:val="hybridMultilevel"/>
    <w:tmpl w:val="E4F08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9F6723E"/>
    <w:multiLevelType w:val="multilevel"/>
    <w:tmpl w:val="1C52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7F3C90"/>
    <w:multiLevelType w:val="multilevel"/>
    <w:tmpl w:val="1E62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62295"/>
    <w:multiLevelType w:val="multilevel"/>
    <w:tmpl w:val="C392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DE2213"/>
    <w:multiLevelType w:val="multilevel"/>
    <w:tmpl w:val="CEEA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6E694E"/>
    <w:multiLevelType w:val="multilevel"/>
    <w:tmpl w:val="2FD0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349113">
    <w:abstractNumId w:val="12"/>
  </w:num>
  <w:num w:numId="2" w16cid:durableId="1901165006">
    <w:abstractNumId w:val="11"/>
  </w:num>
  <w:num w:numId="3" w16cid:durableId="908614925">
    <w:abstractNumId w:val="8"/>
  </w:num>
  <w:num w:numId="4" w16cid:durableId="1764953721">
    <w:abstractNumId w:val="14"/>
  </w:num>
  <w:num w:numId="5" w16cid:durableId="588931678">
    <w:abstractNumId w:val="13"/>
  </w:num>
  <w:num w:numId="6" w16cid:durableId="664865198">
    <w:abstractNumId w:val="15"/>
  </w:num>
  <w:num w:numId="7" w16cid:durableId="1757021094">
    <w:abstractNumId w:val="10"/>
  </w:num>
  <w:num w:numId="8" w16cid:durableId="515387626">
    <w:abstractNumId w:val="16"/>
  </w:num>
  <w:num w:numId="9" w16cid:durableId="1963414151">
    <w:abstractNumId w:val="5"/>
  </w:num>
  <w:num w:numId="10" w16cid:durableId="415371238">
    <w:abstractNumId w:val="6"/>
  </w:num>
  <w:num w:numId="11" w16cid:durableId="1125196821">
    <w:abstractNumId w:val="9"/>
  </w:num>
  <w:num w:numId="12" w16cid:durableId="188179043">
    <w:abstractNumId w:val="7"/>
  </w:num>
  <w:num w:numId="13" w16cid:durableId="1326207108">
    <w:abstractNumId w:val="3"/>
  </w:num>
  <w:num w:numId="14" w16cid:durableId="893737176">
    <w:abstractNumId w:val="2"/>
  </w:num>
  <w:num w:numId="15" w16cid:durableId="1114788413">
    <w:abstractNumId w:val="17"/>
  </w:num>
  <w:num w:numId="16" w16cid:durableId="1533885742">
    <w:abstractNumId w:val="0"/>
  </w:num>
  <w:num w:numId="17" w16cid:durableId="1113790288">
    <w:abstractNumId w:val="1"/>
  </w:num>
  <w:num w:numId="18" w16cid:durableId="317272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CR" w:vendorID="64" w:dllVersion="6" w:nlCheck="1" w:checkStyle="0"/>
  <w:activeWritingStyle w:appName="MSWord" w:lang="pt-BR"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FB"/>
    <w:rsid w:val="000022DA"/>
    <w:rsid w:val="000C45F7"/>
    <w:rsid w:val="000C4B87"/>
    <w:rsid w:val="000E00EB"/>
    <w:rsid w:val="000E46B4"/>
    <w:rsid w:val="000F5A2E"/>
    <w:rsid w:val="001051EF"/>
    <w:rsid w:val="0015171B"/>
    <w:rsid w:val="00180891"/>
    <w:rsid w:val="001905C3"/>
    <w:rsid w:val="00190CA1"/>
    <w:rsid w:val="002140DB"/>
    <w:rsid w:val="002B4A26"/>
    <w:rsid w:val="002E05FB"/>
    <w:rsid w:val="00361CFC"/>
    <w:rsid w:val="0036502B"/>
    <w:rsid w:val="00373F4F"/>
    <w:rsid w:val="003F495F"/>
    <w:rsid w:val="00451379"/>
    <w:rsid w:val="00483B2B"/>
    <w:rsid w:val="004B05D6"/>
    <w:rsid w:val="004B2D99"/>
    <w:rsid w:val="004B3343"/>
    <w:rsid w:val="004C17D6"/>
    <w:rsid w:val="00515318"/>
    <w:rsid w:val="00523F31"/>
    <w:rsid w:val="005B258C"/>
    <w:rsid w:val="005C4D61"/>
    <w:rsid w:val="00637E67"/>
    <w:rsid w:val="006A5B68"/>
    <w:rsid w:val="006E177B"/>
    <w:rsid w:val="007F1452"/>
    <w:rsid w:val="00857F22"/>
    <w:rsid w:val="009356D6"/>
    <w:rsid w:val="00935B92"/>
    <w:rsid w:val="009366C7"/>
    <w:rsid w:val="009A1949"/>
    <w:rsid w:val="009E7B43"/>
    <w:rsid w:val="009F6C31"/>
    <w:rsid w:val="00A2717A"/>
    <w:rsid w:val="00A867AC"/>
    <w:rsid w:val="00B15D75"/>
    <w:rsid w:val="00B546D3"/>
    <w:rsid w:val="00BC4A99"/>
    <w:rsid w:val="00BC6CD7"/>
    <w:rsid w:val="00C5603A"/>
    <w:rsid w:val="00CB6C08"/>
    <w:rsid w:val="00CD3002"/>
    <w:rsid w:val="00D17C4C"/>
    <w:rsid w:val="00DA54D9"/>
    <w:rsid w:val="00E05733"/>
    <w:rsid w:val="00E54EDD"/>
    <w:rsid w:val="00EE1B0C"/>
    <w:rsid w:val="00EF0F08"/>
    <w:rsid w:val="00F42A0A"/>
    <w:rsid w:val="00FD0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65DE"/>
  <w15:chartTrackingRefBased/>
  <w15:docId w15:val="{7E8F4E6C-D345-463D-A199-60EA6A42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5FB"/>
  </w:style>
  <w:style w:type="paragraph" w:styleId="Piedepgina">
    <w:name w:val="footer"/>
    <w:basedOn w:val="Normal"/>
    <w:link w:val="PiedepginaCar"/>
    <w:uiPriority w:val="99"/>
    <w:unhideWhenUsed/>
    <w:rsid w:val="002E0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5FB"/>
  </w:style>
  <w:style w:type="paragraph" w:styleId="Textodeglobo">
    <w:name w:val="Balloon Text"/>
    <w:basedOn w:val="Normal"/>
    <w:link w:val="TextodegloboCar"/>
    <w:uiPriority w:val="99"/>
    <w:semiHidden/>
    <w:unhideWhenUsed/>
    <w:rsid w:val="005C4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D61"/>
    <w:rPr>
      <w:rFonts w:ascii="Segoe UI" w:hAnsi="Segoe UI" w:cs="Segoe UI"/>
      <w:sz w:val="18"/>
      <w:szCs w:val="18"/>
    </w:rPr>
  </w:style>
  <w:style w:type="paragraph" w:styleId="Prrafodelista">
    <w:name w:val="List Paragraph"/>
    <w:basedOn w:val="Normal"/>
    <w:uiPriority w:val="34"/>
    <w:qFormat/>
    <w:rsid w:val="005B258C"/>
    <w:pPr>
      <w:spacing w:after="0" w:line="240" w:lineRule="auto"/>
      <w:ind w:left="720"/>
    </w:pPr>
    <w:rPr>
      <w:rFonts w:ascii="Times New Roman" w:hAnsi="Times New Roman" w:cs="Times New Roman"/>
      <w:sz w:val="24"/>
      <w:szCs w:val="24"/>
      <w:lang w:eastAsia="es-MX"/>
    </w:rPr>
  </w:style>
  <w:style w:type="table" w:styleId="Tablaconcuadrcula">
    <w:name w:val="Table Grid"/>
    <w:basedOn w:val="Tablanormal"/>
    <w:uiPriority w:val="39"/>
    <w:rsid w:val="000C4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C4B87"/>
    <w:rPr>
      <w:b/>
      <w:bCs/>
    </w:rPr>
  </w:style>
  <w:style w:type="paragraph" w:styleId="Sinespaciado">
    <w:name w:val="No Spacing"/>
    <w:uiPriority w:val="1"/>
    <w:qFormat/>
    <w:rsid w:val="000C4B87"/>
    <w:pPr>
      <w:spacing w:after="0" w:line="240" w:lineRule="auto"/>
    </w:pPr>
  </w:style>
  <w:style w:type="character" w:styleId="Hipervnculo">
    <w:name w:val="Hyperlink"/>
    <w:basedOn w:val="Fuentedeprrafopredeter"/>
    <w:uiPriority w:val="99"/>
    <w:unhideWhenUsed/>
    <w:rsid w:val="000C4B87"/>
    <w:rPr>
      <w:color w:val="0563C1" w:themeColor="hyperlink"/>
      <w:u w:val="single"/>
    </w:rPr>
  </w:style>
  <w:style w:type="character" w:customStyle="1" w:styleId="importo">
    <w:name w:val="importo"/>
    <w:basedOn w:val="Fuentedeprrafopredeter"/>
    <w:rsid w:val="009E7B43"/>
  </w:style>
  <w:style w:type="character" w:customStyle="1" w:styleId="causale">
    <w:name w:val="causale"/>
    <w:basedOn w:val="Fuentedeprrafopredeter"/>
    <w:rsid w:val="009E7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58197">
      <w:bodyDiv w:val="1"/>
      <w:marLeft w:val="0"/>
      <w:marRight w:val="0"/>
      <w:marTop w:val="0"/>
      <w:marBottom w:val="0"/>
      <w:divBdr>
        <w:top w:val="none" w:sz="0" w:space="0" w:color="auto"/>
        <w:left w:val="none" w:sz="0" w:space="0" w:color="auto"/>
        <w:bottom w:val="none" w:sz="0" w:space="0" w:color="auto"/>
        <w:right w:val="none" w:sz="0" w:space="0" w:color="auto"/>
      </w:divBdr>
      <w:divsChild>
        <w:div w:id="372581094">
          <w:marLeft w:val="-225"/>
          <w:marRight w:val="-225"/>
          <w:marTop w:val="0"/>
          <w:marBottom w:val="0"/>
          <w:divBdr>
            <w:top w:val="none" w:sz="0" w:space="0" w:color="auto"/>
            <w:left w:val="none" w:sz="0" w:space="0" w:color="auto"/>
            <w:bottom w:val="none" w:sz="0" w:space="0" w:color="auto"/>
            <w:right w:val="none" w:sz="0" w:space="0" w:color="auto"/>
          </w:divBdr>
          <w:divsChild>
            <w:div w:id="1965040656">
              <w:marLeft w:val="0"/>
              <w:marRight w:val="0"/>
              <w:marTop w:val="0"/>
              <w:marBottom w:val="0"/>
              <w:divBdr>
                <w:top w:val="none" w:sz="0" w:space="0" w:color="auto"/>
                <w:left w:val="none" w:sz="0" w:space="0" w:color="auto"/>
                <w:bottom w:val="none" w:sz="0" w:space="0" w:color="auto"/>
                <w:right w:val="none" w:sz="0" w:space="0" w:color="auto"/>
              </w:divBdr>
              <w:divsChild>
                <w:div w:id="236087987">
                  <w:marLeft w:val="-225"/>
                  <w:marRight w:val="-225"/>
                  <w:marTop w:val="0"/>
                  <w:marBottom w:val="0"/>
                  <w:divBdr>
                    <w:top w:val="none" w:sz="0" w:space="0" w:color="auto"/>
                    <w:left w:val="none" w:sz="0" w:space="0" w:color="auto"/>
                    <w:bottom w:val="none" w:sz="0" w:space="0" w:color="auto"/>
                    <w:right w:val="none" w:sz="0" w:space="0" w:color="auto"/>
                  </w:divBdr>
                  <w:divsChild>
                    <w:div w:id="795760359">
                      <w:marLeft w:val="506"/>
                      <w:marRight w:val="0"/>
                      <w:marTop w:val="0"/>
                      <w:marBottom w:val="0"/>
                      <w:divBdr>
                        <w:top w:val="none" w:sz="0" w:space="0" w:color="auto"/>
                        <w:left w:val="none" w:sz="0" w:space="0" w:color="auto"/>
                        <w:bottom w:val="none" w:sz="0" w:space="0" w:color="auto"/>
                        <w:right w:val="none" w:sz="0" w:space="0" w:color="auto"/>
                      </w:divBdr>
                      <w:divsChild>
                        <w:div w:id="16506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78432">
          <w:marLeft w:val="-225"/>
          <w:marRight w:val="-225"/>
          <w:marTop w:val="0"/>
          <w:marBottom w:val="0"/>
          <w:divBdr>
            <w:top w:val="none" w:sz="0" w:space="0" w:color="auto"/>
            <w:left w:val="none" w:sz="0" w:space="0" w:color="auto"/>
            <w:bottom w:val="none" w:sz="0" w:space="0" w:color="auto"/>
            <w:right w:val="none" w:sz="0" w:space="0" w:color="auto"/>
          </w:divBdr>
          <w:divsChild>
            <w:div w:id="1500150368">
              <w:marLeft w:val="0"/>
              <w:marRight w:val="0"/>
              <w:marTop w:val="0"/>
              <w:marBottom w:val="0"/>
              <w:divBdr>
                <w:top w:val="none" w:sz="0" w:space="0" w:color="auto"/>
                <w:left w:val="none" w:sz="0" w:space="0" w:color="auto"/>
                <w:bottom w:val="none" w:sz="0" w:space="0" w:color="auto"/>
                <w:right w:val="none" w:sz="0" w:space="0" w:color="auto"/>
              </w:divBdr>
              <w:divsChild>
                <w:div w:id="1827697217">
                  <w:marLeft w:val="-225"/>
                  <w:marRight w:val="-225"/>
                  <w:marTop w:val="0"/>
                  <w:marBottom w:val="0"/>
                  <w:divBdr>
                    <w:top w:val="none" w:sz="0" w:space="0" w:color="auto"/>
                    <w:left w:val="none" w:sz="0" w:space="0" w:color="auto"/>
                    <w:bottom w:val="none" w:sz="0" w:space="0" w:color="auto"/>
                    <w:right w:val="none" w:sz="0" w:space="0" w:color="auto"/>
                  </w:divBdr>
                  <w:divsChild>
                    <w:div w:id="1318993040">
                      <w:marLeft w:val="0"/>
                      <w:marRight w:val="0"/>
                      <w:marTop w:val="0"/>
                      <w:marBottom w:val="0"/>
                      <w:divBdr>
                        <w:top w:val="none" w:sz="0" w:space="0" w:color="auto"/>
                        <w:left w:val="none" w:sz="0" w:space="0" w:color="auto"/>
                        <w:bottom w:val="none" w:sz="0" w:space="0" w:color="auto"/>
                        <w:right w:val="none" w:sz="0" w:space="0" w:color="auto"/>
                      </w:divBdr>
                      <w:divsChild>
                        <w:div w:id="1924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82">
              <w:marLeft w:val="0"/>
              <w:marRight w:val="0"/>
              <w:marTop w:val="0"/>
              <w:marBottom w:val="0"/>
              <w:divBdr>
                <w:top w:val="none" w:sz="0" w:space="0" w:color="auto"/>
                <w:left w:val="none" w:sz="0" w:space="0" w:color="auto"/>
                <w:bottom w:val="none" w:sz="0" w:space="0" w:color="auto"/>
                <w:right w:val="none" w:sz="0" w:space="0" w:color="auto"/>
              </w:divBdr>
              <w:divsChild>
                <w:div w:id="821459653">
                  <w:marLeft w:val="-225"/>
                  <w:marRight w:val="-225"/>
                  <w:marTop w:val="0"/>
                  <w:marBottom w:val="0"/>
                  <w:divBdr>
                    <w:top w:val="none" w:sz="0" w:space="0" w:color="auto"/>
                    <w:left w:val="none" w:sz="0" w:space="0" w:color="auto"/>
                    <w:bottom w:val="none" w:sz="0" w:space="0" w:color="auto"/>
                    <w:right w:val="none" w:sz="0" w:space="0" w:color="auto"/>
                  </w:divBdr>
                  <w:divsChild>
                    <w:div w:id="1025015107">
                      <w:marLeft w:val="506"/>
                      <w:marRight w:val="0"/>
                      <w:marTop w:val="0"/>
                      <w:marBottom w:val="0"/>
                      <w:divBdr>
                        <w:top w:val="none" w:sz="0" w:space="0" w:color="auto"/>
                        <w:left w:val="none" w:sz="0" w:space="0" w:color="auto"/>
                        <w:bottom w:val="none" w:sz="0" w:space="0" w:color="auto"/>
                        <w:right w:val="none" w:sz="0" w:space="0" w:color="auto"/>
                      </w:divBdr>
                      <w:divsChild>
                        <w:div w:id="20056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993">
          <w:marLeft w:val="-225"/>
          <w:marRight w:val="-225"/>
          <w:marTop w:val="0"/>
          <w:marBottom w:val="0"/>
          <w:divBdr>
            <w:top w:val="none" w:sz="0" w:space="0" w:color="auto"/>
            <w:left w:val="none" w:sz="0" w:space="0" w:color="auto"/>
            <w:bottom w:val="none" w:sz="0" w:space="0" w:color="auto"/>
            <w:right w:val="none" w:sz="0" w:space="0" w:color="auto"/>
          </w:divBdr>
          <w:divsChild>
            <w:div w:id="1782067009">
              <w:marLeft w:val="0"/>
              <w:marRight w:val="0"/>
              <w:marTop w:val="0"/>
              <w:marBottom w:val="0"/>
              <w:divBdr>
                <w:top w:val="none" w:sz="0" w:space="0" w:color="auto"/>
                <w:left w:val="none" w:sz="0" w:space="0" w:color="auto"/>
                <w:bottom w:val="none" w:sz="0" w:space="0" w:color="auto"/>
                <w:right w:val="none" w:sz="0" w:space="0" w:color="auto"/>
              </w:divBdr>
              <w:divsChild>
                <w:div w:id="1928490968">
                  <w:marLeft w:val="-225"/>
                  <w:marRight w:val="-225"/>
                  <w:marTop w:val="0"/>
                  <w:marBottom w:val="0"/>
                  <w:divBdr>
                    <w:top w:val="none" w:sz="0" w:space="0" w:color="auto"/>
                    <w:left w:val="none" w:sz="0" w:space="0" w:color="auto"/>
                    <w:bottom w:val="none" w:sz="0" w:space="0" w:color="auto"/>
                    <w:right w:val="none" w:sz="0" w:space="0" w:color="auto"/>
                  </w:divBdr>
                  <w:divsChild>
                    <w:div w:id="974915077">
                      <w:marLeft w:val="0"/>
                      <w:marRight w:val="0"/>
                      <w:marTop w:val="0"/>
                      <w:marBottom w:val="0"/>
                      <w:divBdr>
                        <w:top w:val="none" w:sz="0" w:space="0" w:color="auto"/>
                        <w:left w:val="none" w:sz="0" w:space="0" w:color="auto"/>
                        <w:bottom w:val="none" w:sz="0" w:space="0" w:color="auto"/>
                        <w:right w:val="none" w:sz="0" w:space="0" w:color="auto"/>
                      </w:divBdr>
                      <w:divsChild>
                        <w:div w:id="7337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10047">
              <w:marLeft w:val="0"/>
              <w:marRight w:val="0"/>
              <w:marTop w:val="0"/>
              <w:marBottom w:val="0"/>
              <w:divBdr>
                <w:top w:val="none" w:sz="0" w:space="0" w:color="auto"/>
                <w:left w:val="none" w:sz="0" w:space="0" w:color="auto"/>
                <w:bottom w:val="none" w:sz="0" w:space="0" w:color="auto"/>
                <w:right w:val="none" w:sz="0" w:space="0" w:color="auto"/>
              </w:divBdr>
              <w:divsChild>
                <w:div w:id="612979620">
                  <w:marLeft w:val="-225"/>
                  <w:marRight w:val="-225"/>
                  <w:marTop w:val="0"/>
                  <w:marBottom w:val="0"/>
                  <w:divBdr>
                    <w:top w:val="none" w:sz="0" w:space="0" w:color="auto"/>
                    <w:left w:val="none" w:sz="0" w:space="0" w:color="auto"/>
                    <w:bottom w:val="none" w:sz="0" w:space="0" w:color="auto"/>
                    <w:right w:val="none" w:sz="0" w:space="0" w:color="auto"/>
                  </w:divBdr>
                  <w:divsChild>
                    <w:div w:id="411317686">
                      <w:marLeft w:val="506"/>
                      <w:marRight w:val="0"/>
                      <w:marTop w:val="0"/>
                      <w:marBottom w:val="0"/>
                      <w:divBdr>
                        <w:top w:val="none" w:sz="0" w:space="0" w:color="auto"/>
                        <w:left w:val="none" w:sz="0" w:space="0" w:color="auto"/>
                        <w:bottom w:val="none" w:sz="0" w:space="0" w:color="auto"/>
                        <w:right w:val="none" w:sz="0" w:space="0" w:color="auto"/>
                      </w:divBdr>
                      <w:divsChild>
                        <w:div w:id="11510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81682">
          <w:marLeft w:val="-225"/>
          <w:marRight w:val="-225"/>
          <w:marTop w:val="0"/>
          <w:marBottom w:val="0"/>
          <w:divBdr>
            <w:top w:val="none" w:sz="0" w:space="0" w:color="auto"/>
            <w:left w:val="none" w:sz="0" w:space="0" w:color="auto"/>
            <w:bottom w:val="none" w:sz="0" w:space="0" w:color="auto"/>
            <w:right w:val="none" w:sz="0" w:space="0" w:color="auto"/>
          </w:divBdr>
          <w:divsChild>
            <w:div w:id="495805331">
              <w:marLeft w:val="0"/>
              <w:marRight w:val="0"/>
              <w:marTop w:val="0"/>
              <w:marBottom w:val="0"/>
              <w:divBdr>
                <w:top w:val="none" w:sz="0" w:space="0" w:color="auto"/>
                <w:left w:val="none" w:sz="0" w:space="0" w:color="auto"/>
                <w:bottom w:val="none" w:sz="0" w:space="0" w:color="auto"/>
                <w:right w:val="none" w:sz="0" w:space="0" w:color="auto"/>
              </w:divBdr>
              <w:divsChild>
                <w:div w:id="1549874187">
                  <w:marLeft w:val="-225"/>
                  <w:marRight w:val="-225"/>
                  <w:marTop w:val="0"/>
                  <w:marBottom w:val="0"/>
                  <w:divBdr>
                    <w:top w:val="none" w:sz="0" w:space="0" w:color="auto"/>
                    <w:left w:val="none" w:sz="0" w:space="0" w:color="auto"/>
                    <w:bottom w:val="none" w:sz="0" w:space="0" w:color="auto"/>
                    <w:right w:val="none" w:sz="0" w:space="0" w:color="auto"/>
                  </w:divBdr>
                  <w:divsChild>
                    <w:div w:id="1152865815">
                      <w:marLeft w:val="0"/>
                      <w:marRight w:val="0"/>
                      <w:marTop w:val="0"/>
                      <w:marBottom w:val="0"/>
                      <w:divBdr>
                        <w:top w:val="none" w:sz="0" w:space="0" w:color="auto"/>
                        <w:left w:val="none" w:sz="0" w:space="0" w:color="auto"/>
                        <w:bottom w:val="none" w:sz="0" w:space="0" w:color="auto"/>
                        <w:right w:val="none" w:sz="0" w:space="0" w:color="auto"/>
                      </w:divBdr>
                      <w:divsChild>
                        <w:div w:id="10455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54955">
              <w:marLeft w:val="0"/>
              <w:marRight w:val="0"/>
              <w:marTop w:val="0"/>
              <w:marBottom w:val="0"/>
              <w:divBdr>
                <w:top w:val="none" w:sz="0" w:space="0" w:color="auto"/>
                <w:left w:val="none" w:sz="0" w:space="0" w:color="auto"/>
                <w:bottom w:val="none" w:sz="0" w:space="0" w:color="auto"/>
                <w:right w:val="none" w:sz="0" w:space="0" w:color="auto"/>
              </w:divBdr>
              <w:divsChild>
                <w:div w:id="381905304">
                  <w:marLeft w:val="-225"/>
                  <w:marRight w:val="-225"/>
                  <w:marTop w:val="0"/>
                  <w:marBottom w:val="0"/>
                  <w:divBdr>
                    <w:top w:val="none" w:sz="0" w:space="0" w:color="auto"/>
                    <w:left w:val="none" w:sz="0" w:space="0" w:color="auto"/>
                    <w:bottom w:val="none" w:sz="0" w:space="0" w:color="auto"/>
                    <w:right w:val="none" w:sz="0" w:space="0" w:color="auto"/>
                  </w:divBdr>
                  <w:divsChild>
                    <w:div w:id="158933912">
                      <w:marLeft w:val="506"/>
                      <w:marRight w:val="0"/>
                      <w:marTop w:val="0"/>
                      <w:marBottom w:val="0"/>
                      <w:divBdr>
                        <w:top w:val="none" w:sz="0" w:space="0" w:color="auto"/>
                        <w:left w:val="none" w:sz="0" w:space="0" w:color="auto"/>
                        <w:bottom w:val="none" w:sz="0" w:space="0" w:color="auto"/>
                        <w:right w:val="none" w:sz="0" w:space="0" w:color="auto"/>
                      </w:divBdr>
                      <w:divsChild>
                        <w:div w:id="3952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41347">
          <w:marLeft w:val="-225"/>
          <w:marRight w:val="-225"/>
          <w:marTop w:val="0"/>
          <w:marBottom w:val="0"/>
          <w:divBdr>
            <w:top w:val="none" w:sz="0" w:space="0" w:color="auto"/>
            <w:left w:val="none" w:sz="0" w:space="0" w:color="auto"/>
            <w:bottom w:val="none" w:sz="0" w:space="0" w:color="auto"/>
            <w:right w:val="none" w:sz="0" w:space="0" w:color="auto"/>
          </w:divBdr>
          <w:divsChild>
            <w:div w:id="829752608">
              <w:marLeft w:val="0"/>
              <w:marRight w:val="0"/>
              <w:marTop w:val="0"/>
              <w:marBottom w:val="0"/>
              <w:divBdr>
                <w:top w:val="none" w:sz="0" w:space="0" w:color="auto"/>
                <w:left w:val="none" w:sz="0" w:space="0" w:color="auto"/>
                <w:bottom w:val="none" w:sz="0" w:space="0" w:color="auto"/>
                <w:right w:val="none" w:sz="0" w:space="0" w:color="auto"/>
              </w:divBdr>
              <w:divsChild>
                <w:div w:id="929848701">
                  <w:marLeft w:val="-225"/>
                  <w:marRight w:val="-225"/>
                  <w:marTop w:val="0"/>
                  <w:marBottom w:val="0"/>
                  <w:divBdr>
                    <w:top w:val="none" w:sz="0" w:space="0" w:color="auto"/>
                    <w:left w:val="none" w:sz="0" w:space="0" w:color="auto"/>
                    <w:bottom w:val="none" w:sz="0" w:space="0" w:color="auto"/>
                    <w:right w:val="none" w:sz="0" w:space="0" w:color="auto"/>
                  </w:divBdr>
                  <w:divsChild>
                    <w:div w:id="603880978">
                      <w:marLeft w:val="0"/>
                      <w:marRight w:val="0"/>
                      <w:marTop w:val="0"/>
                      <w:marBottom w:val="0"/>
                      <w:divBdr>
                        <w:top w:val="none" w:sz="0" w:space="0" w:color="auto"/>
                        <w:left w:val="none" w:sz="0" w:space="0" w:color="auto"/>
                        <w:bottom w:val="none" w:sz="0" w:space="0" w:color="auto"/>
                        <w:right w:val="none" w:sz="0" w:space="0" w:color="auto"/>
                      </w:divBdr>
                      <w:divsChild>
                        <w:div w:id="19942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3656">
              <w:marLeft w:val="0"/>
              <w:marRight w:val="0"/>
              <w:marTop w:val="0"/>
              <w:marBottom w:val="0"/>
              <w:divBdr>
                <w:top w:val="none" w:sz="0" w:space="0" w:color="auto"/>
                <w:left w:val="none" w:sz="0" w:space="0" w:color="auto"/>
                <w:bottom w:val="none" w:sz="0" w:space="0" w:color="auto"/>
                <w:right w:val="none" w:sz="0" w:space="0" w:color="auto"/>
              </w:divBdr>
              <w:divsChild>
                <w:div w:id="1177767835">
                  <w:marLeft w:val="-225"/>
                  <w:marRight w:val="-225"/>
                  <w:marTop w:val="0"/>
                  <w:marBottom w:val="0"/>
                  <w:divBdr>
                    <w:top w:val="none" w:sz="0" w:space="0" w:color="auto"/>
                    <w:left w:val="none" w:sz="0" w:space="0" w:color="auto"/>
                    <w:bottom w:val="none" w:sz="0" w:space="0" w:color="auto"/>
                    <w:right w:val="none" w:sz="0" w:space="0" w:color="auto"/>
                  </w:divBdr>
                  <w:divsChild>
                    <w:div w:id="1032533931">
                      <w:marLeft w:val="506"/>
                      <w:marRight w:val="0"/>
                      <w:marTop w:val="0"/>
                      <w:marBottom w:val="0"/>
                      <w:divBdr>
                        <w:top w:val="none" w:sz="0" w:space="0" w:color="auto"/>
                        <w:left w:val="none" w:sz="0" w:space="0" w:color="auto"/>
                        <w:bottom w:val="none" w:sz="0" w:space="0" w:color="auto"/>
                        <w:right w:val="none" w:sz="0" w:space="0" w:color="auto"/>
                      </w:divBdr>
                      <w:divsChild>
                        <w:div w:id="981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20687">
          <w:marLeft w:val="-225"/>
          <w:marRight w:val="-225"/>
          <w:marTop w:val="0"/>
          <w:marBottom w:val="0"/>
          <w:divBdr>
            <w:top w:val="none" w:sz="0" w:space="0" w:color="auto"/>
            <w:left w:val="none" w:sz="0" w:space="0" w:color="auto"/>
            <w:bottom w:val="none" w:sz="0" w:space="0" w:color="auto"/>
            <w:right w:val="none" w:sz="0" w:space="0" w:color="auto"/>
          </w:divBdr>
          <w:divsChild>
            <w:div w:id="1112016022">
              <w:marLeft w:val="0"/>
              <w:marRight w:val="0"/>
              <w:marTop w:val="0"/>
              <w:marBottom w:val="0"/>
              <w:divBdr>
                <w:top w:val="none" w:sz="0" w:space="0" w:color="auto"/>
                <w:left w:val="none" w:sz="0" w:space="0" w:color="auto"/>
                <w:bottom w:val="none" w:sz="0" w:space="0" w:color="auto"/>
                <w:right w:val="none" w:sz="0" w:space="0" w:color="auto"/>
              </w:divBdr>
              <w:divsChild>
                <w:div w:id="2084326394">
                  <w:marLeft w:val="-225"/>
                  <w:marRight w:val="-225"/>
                  <w:marTop w:val="0"/>
                  <w:marBottom w:val="0"/>
                  <w:divBdr>
                    <w:top w:val="none" w:sz="0" w:space="0" w:color="auto"/>
                    <w:left w:val="none" w:sz="0" w:space="0" w:color="auto"/>
                    <w:bottom w:val="none" w:sz="0" w:space="0" w:color="auto"/>
                    <w:right w:val="none" w:sz="0" w:space="0" w:color="auto"/>
                  </w:divBdr>
                  <w:divsChild>
                    <w:div w:id="1359622054">
                      <w:marLeft w:val="0"/>
                      <w:marRight w:val="0"/>
                      <w:marTop w:val="0"/>
                      <w:marBottom w:val="0"/>
                      <w:divBdr>
                        <w:top w:val="none" w:sz="0" w:space="0" w:color="auto"/>
                        <w:left w:val="none" w:sz="0" w:space="0" w:color="auto"/>
                        <w:bottom w:val="none" w:sz="0" w:space="0" w:color="auto"/>
                        <w:right w:val="none" w:sz="0" w:space="0" w:color="auto"/>
                      </w:divBdr>
                      <w:divsChild>
                        <w:div w:id="2131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9840">
              <w:marLeft w:val="0"/>
              <w:marRight w:val="0"/>
              <w:marTop w:val="0"/>
              <w:marBottom w:val="0"/>
              <w:divBdr>
                <w:top w:val="none" w:sz="0" w:space="0" w:color="auto"/>
                <w:left w:val="none" w:sz="0" w:space="0" w:color="auto"/>
                <w:bottom w:val="none" w:sz="0" w:space="0" w:color="auto"/>
                <w:right w:val="none" w:sz="0" w:space="0" w:color="auto"/>
              </w:divBdr>
              <w:divsChild>
                <w:div w:id="195507632">
                  <w:marLeft w:val="-225"/>
                  <w:marRight w:val="-225"/>
                  <w:marTop w:val="0"/>
                  <w:marBottom w:val="0"/>
                  <w:divBdr>
                    <w:top w:val="none" w:sz="0" w:space="0" w:color="auto"/>
                    <w:left w:val="none" w:sz="0" w:space="0" w:color="auto"/>
                    <w:bottom w:val="none" w:sz="0" w:space="0" w:color="auto"/>
                    <w:right w:val="none" w:sz="0" w:space="0" w:color="auto"/>
                  </w:divBdr>
                  <w:divsChild>
                    <w:div w:id="492765685">
                      <w:marLeft w:val="506"/>
                      <w:marRight w:val="0"/>
                      <w:marTop w:val="0"/>
                      <w:marBottom w:val="0"/>
                      <w:divBdr>
                        <w:top w:val="none" w:sz="0" w:space="0" w:color="auto"/>
                        <w:left w:val="none" w:sz="0" w:space="0" w:color="auto"/>
                        <w:bottom w:val="none" w:sz="0" w:space="0" w:color="auto"/>
                        <w:right w:val="none" w:sz="0" w:space="0" w:color="auto"/>
                      </w:divBdr>
                      <w:divsChild>
                        <w:div w:id="4822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2446">
          <w:marLeft w:val="-225"/>
          <w:marRight w:val="-225"/>
          <w:marTop w:val="0"/>
          <w:marBottom w:val="0"/>
          <w:divBdr>
            <w:top w:val="none" w:sz="0" w:space="0" w:color="auto"/>
            <w:left w:val="none" w:sz="0" w:space="0" w:color="auto"/>
            <w:bottom w:val="none" w:sz="0" w:space="0" w:color="auto"/>
            <w:right w:val="none" w:sz="0" w:space="0" w:color="auto"/>
          </w:divBdr>
          <w:divsChild>
            <w:div w:id="611740049">
              <w:marLeft w:val="0"/>
              <w:marRight w:val="0"/>
              <w:marTop w:val="0"/>
              <w:marBottom w:val="0"/>
              <w:divBdr>
                <w:top w:val="none" w:sz="0" w:space="0" w:color="auto"/>
                <w:left w:val="none" w:sz="0" w:space="0" w:color="auto"/>
                <w:bottom w:val="none" w:sz="0" w:space="0" w:color="auto"/>
                <w:right w:val="none" w:sz="0" w:space="0" w:color="auto"/>
              </w:divBdr>
              <w:divsChild>
                <w:div w:id="1638953005">
                  <w:marLeft w:val="-225"/>
                  <w:marRight w:val="-225"/>
                  <w:marTop w:val="0"/>
                  <w:marBottom w:val="0"/>
                  <w:divBdr>
                    <w:top w:val="none" w:sz="0" w:space="0" w:color="auto"/>
                    <w:left w:val="none" w:sz="0" w:space="0" w:color="auto"/>
                    <w:bottom w:val="none" w:sz="0" w:space="0" w:color="auto"/>
                    <w:right w:val="none" w:sz="0" w:space="0" w:color="auto"/>
                  </w:divBdr>
                  <w:divsChild>
                    <w:div w:id="1386832622">
                      <w:marLeft w:val="0"/>
                      <w:marRight w:val="0"/>
                      <w:marTop w:val="0"/>
                      <w:marBottom w:val="0"/>
                      <w:divBdr>
                        <w:top w:val="none" w:sz="0" w:space="0" w:color="auto"/>
                        <w:left w:val="none" w:sz="0" w:space="0" w:color="auto"/>
                        <w:bottom w:val="none" w:sz="0" w:space="0" w:color="auto"/>
                        <w:right w:val="none" w:sz="0" w:space="0" w:color="auto"/>
                      </w:divBdr>
                      <w:divsChild>
                        <w:div w:id="9319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341616">
              <w:marLeft w:val="0"/>
              <w:marRight w:val="0"/>
              <w:marTop w:val="0"/>
              <w:marBottom w:val="0"/>
              <w:divBdr>
                <w:top w:val="none" w:sz="0" w:space="0" w:color="auto"/>
                <w:left w:val="none" w:sz="0" w:space="0" w:color="auto"/>
                <w:bottom w:val="none" w:sz="0" w:space="0" w:color="auto"/>
                <w:right w:val="none" w:sz="0" w:space="0" w:color="auto"/>
              </w:divBdr>
              <w:divsChild>
                <w:div w:id="758520589">
                  <w:marLeft w:val="-225"/>
                  <w:marRight w:val="-225"/>
                  <w:marTop w:val="0"/>
                  <w:marBottom w:val="0"/>
                  <w:divBdr>
                    <w:top w:val="none" w:sz="0" w:space="0" w:color="auto"/>
                    <w:left w:val="none" w:sz="0" w:space="0" w:color="auto"/>
                    <w:bottom w:val="none" w:sz="0" w:space="0" w:color="auto"/>
                    <w:right w:val="none" w:sz="0" w:space="0" w:color="auto"/>
                  </w:divBdr>
                  <w:divsChild>
                    <w:div w:id="72046669">
                      <w:marLeft w:val="506"/>
                      <w:marRight w:val="0"/>
                      <w:marTop w:val="0"/>
                      <w:marBottom w:val="0"/>
                      <w:divBdr>
                        <w:top w:val="none" w:sz="0" w:space="0" w:color="auto"/>
                        <w:left w:val="none" w:sz="0" w:space="0" w:color="auto"/>
                        <w:bottom w:val="none" w:sz="0" w:space="0" w:color="auto"/>
                        <w:right w:val="none" w:sz="0" w:space="0" w:color="auto"/>
                      </w:divBdr>
                      <w:divsChild>
                        <w:div w:id="14330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44478">
          <w:marLeft w:val="-225"/>
          <w:marRight w:val="-225"/>
          <w:marTop w:val="0"/>
          <w:marBottom w:val="0"/>
          <w:divBdr>
            <w:top w:val="none" w:sz="0" w:space="0" w:color="auto"/>
            <w:left w:val="none" w:sz="0" w:space="0" w:color="auto"/>
            <w:bottom w:val="none" w:sz="0" w:space="0" w:color="auto"/>
            <w:right w:val="none" w:sz="0" w:space="0" w:color="auto"/>
          </w:divBdr>
          <w:divsChild>
            <w:div w:id="1916279110">
              <w:marLeft w:val="0"/>
              <w:marRight w:val="0"/>
              <w:marTop w:val="0"/>
              <w:marBottom w:val="0"/>
              <w:divBdr>
                <w:top w:val="none" w:sz="0" w:space="0" w:color="auto"/>
                <w:left w:val="none" w:sz="0" w:space="0" w:color="auto"/>
                <w:bottom w:val="none" w:sz="0" w:space="0" w:color="auto"/>
                <w:right w:val="none" w:sz="0" w:space="0" w:color="auto"/>
              </w:divBdr>
              <w:divsChild>
                <w:div w:id="344475733">
                  <w:marLeft w:val="-225"/>
                  <w:marRight w:val="-225"/>
                  <w:marTop w:val="0"/>
                  <w:marBottom w:val="0"/>
                  <w:divBdr>
                    <w:top w:val="none" w:sz="0" w:space="0" w:color="auto"/>
                    <w:left w:val="none" w:sz="0" w:space="0" w:color="auto"/>
                    <w:bottom w:val="none" w:sz="0" w:space="0" w:color="auto"/>
                    <w:right w:val="none" w:sz="0" w:space="0" w:color="auto"/>
                  </w:divBdr>
                  <w:divsChild>
                    <w:div w:id="2104766011">
                      <w:marLeft w:val="0"/>
                      <w:marRight w:val="0"/>
                      <w:marTop w:val="0"/>
                      <w:marBottom w:val="0"/>
                      <w:divBdr>
                        <w:top w:val="none" w:sz="0" w:space="0" w:color="auto"/>
                        <w:left w:val="none" w:sz="0" w:space="0" w:color="auto"/>
                        <w:bottom w:val="none" w:sz="0" w:space="0" w:color="auto"/>
                        <w:right w:val="none" w:sz="0" w:space="0" w:color="auto"/>
                      </w:divBdr>
                      <w:divsChild>
                        <w:div w:id="4714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81812">
              <w:marLeft w:val="0"/>
              <w:marRight w:val="0"/>
              <w:marTop w:val="0"/>
              <w:marBottom w:val="0"/>
              <w:divBdr>
                <w:top w:val="none" w:sz="0" w:space="0" w:color="auto"/>
                <w:left w:val="none" w:sz="0" w:space="0" w:color="auto"/>
                <w:bottom w:val="none" w:sz="0" w:space="0" w:color="auto"/>
                <w:right w:val="none" w:sz="0" w:space="0" w:color="auto"/>
              </w:divBdr>
              <w:divsChild>
                <w:div w:id="744298663">
                  <w:marLeft w:val="-225"/>
                  <w:marRight w:val="-225"/>
                  <w:marTop w:val="0"/>
                  <w:marBottom w:val="0"/>
                  <w:divBdr>
                    <w:top w:val="none" w:sz="0" w:space="0" w:color="auto"/>
                    <w:left w:val="none" w:sz="0" w:space="0" w:color="auto"/>
                    <w:bottom w:val="none" w:sz="0" w:space="0" w:color="auto"/>
                    <w:right w:val="none" w:sz="0" w:space="0" w:color="auto"/>
                  </w:divBdr>
                  <w:divsChild>
                    <w:div w:id="461850737">
                      <w:marLeft w:val="506"/>
                      <w:marRight w:val="0"/>
                      <w:marTop w:val="0"/>
                      <w:marBottom w:val="0"/>
                      <w:divBdr>
                        <w:top w:val="none" w:sz="0" w:space="0" w:color="auto"/>
                        <w:left w:val="none" w:sz="0" w:space="0" w:color="auto"/>
                        <w:bottom w:val="none" w:sz="0" w:space="0" w:color="auto"/>
                        <w:right w:val="none" w:sz="0" w:space="0" w:color="auto"/>
                      </w:divBdr>
                      <w:divsChild>
                        <w:div w:id="18812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b.mx/inm/acciones-y-programas/formato-de-salida-de-meno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5746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Montserrat Rodriguez</cp:lastModifiedBy>
  <cp:revision>2</cp:revision>
  <cp:lastPrinted>2021-10-13T18:32:00Z</cp:lastPrinted>
  <dcterms:created xsi:type="dcterms:W3CDTF">2024-05-11T18:59:00Z</dcterms:created>
  <dcterms:modified xsi:type="dcterms:W3CDTF">2024-05-11T18:59:00Z</dcterms:modified>
</cp:coreProperties>
</file>