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7051" w14:textId="02A9111C" w:rsidR="007B75F8" w:rsidRPr="00CB1AFA" w:rsidRDefault="00334372" w:rsidP="007B75F8">
      <w:pPr>
        <w:rPr>
          <w:rFonts w:ascii="Handlee" w:hAnsi="Handlee"/>
          <w:b/>
          <w:sz w:val="32"/>
        </w:rPr>
      </w:pPr>
      <w:bookmarkStart w:id="0" w:name="_Hlk162277829"/>
      <w:r>
        <w:rPr>
          <w:rFonts w:ascii="Handlee" w:hAnsi="Handlee"/>
          <w:b/>
          <w:sz w:val="32"/>
        </w:rPr>
        <w:t xml:space="preserve">BOGOTA PARA SOLTERAS </w:t>
      </w:r>
    </w:p>
    <w:bookmarkEnd w:id="0"/>
    <w:p w14:paraId="4DB6A339" w14:textId="77777777" w:rsidR="007B75F8" w:rsidRPr="00CB1AFA" w:rsidRDefault="007B75F8" w:rsidP="007B75F8">
      <w:pPr>
        <w:jc w:val="right"/>
        <w:rPr>
          <w:rFonts w:ascii="Helvetica" w:eastAsia="SimSun" w:hAnsi="Helvetica" w:cs="Helvetica"/>
          <w:szCs w:val="24"/>
          <w:lang w:val="es-ES"/>
        </w:rPr>
      </w:pPr>
      <w:r w:rsidRPr="00CB1AFA">
        <w:rPr>
          <w:rFonts w:ascii="Helvetica" w:eastAsia="SimSun" w:hAnsi="Helvetica" w:cs="Helvetica"/>
          <w:szCs w:val="24"/>
          <w:lang w:val="es-ES"/>
        </w:rPr>
        <w:t>04 DÍAS / 03 NOCHES</w:t>
      </w:r>
    </w:p>
    <w:p w14:paraId="190E5DEB" w14:textId="0495DDB2" w:rsidR="007B75F8" w:rsidRDefault="007B75F8" w:rsidP="007B75F8">
      <w:pPr>
        <w:jc w:val="right"/>
        <w:rPr>
          <w:rFonts w:ascii="Helvetica" w:eastAsia="SimSun" w:hAnsi="Helvetica" w:cs="Helvetica"/>
          <w:szCs w:val="24"/>
          <w:lang w:val="es-ES"/>
        </w:rPr>
      </w:pPr>
      <w:r w:rsidRPr="00CB1AFA">
        <w:rPr>
          <w:rFonts w:ascii="Helvetica" w:eastAsia="SimSun" w:hAnsi="Helvetica" w:cs="Helvetica"/>
          <w:b/>
          <w:szCs w:val="24"/>
          <w:lang w:val="es-ES"/>
        </w:rPr>
        <w:t>SALIDAS:</w:t>
      </w:r>
      <w:r w:rsidRPr="00CB1AFA">
        <w:rPr>
          <w:rFonts w:ascii="Helvetica" w:eastAsia="SimSun" w:hAnsi="Helvetica" w:cs="Helvetica"/>
          <w:szCs w:val="24"/>
          <w:lang w:val="es-ES"/>
        </w:rPr>
        <w:t xml:space="preserve"> DIARIAS</w:t>
      </w:r>
    </w:p>
    <w:p w14:paraId="448043A4" w14:textId="0466AC84" w:rsidR="007B75F8" w:rsidRPr="007B75F8" w:rsidRDefault="007B75F8" w:rsidP="007B75F8">
      <w:pPr>
        <w:rPr>
          <w:rFonts w:ascii="Handlee" w:eastAsia="SimSun" w:hAnsi="Handlee" w:cs="Helvetica"/>
          <w:b/>
          <w:sz w:val="28"/>
          <w:szCs w:val="24"/>
          <w:lang w:val="es-ES"/>
        </w:rPr>
      </w:pPr>
      <w:r w:rsidRPr="00002BF3">
        <w:rPr>
          <w:rFonts w:ascii="Handlee" w:eastAsia="SimSun" w:hAnsi="Handlee" w:cs="Helvetica"/>
          <w:b/>
          <w:sz w:val="28"/>
          <w:szCs w:val="24"/>
          <w:lang w:val="es-ES"/>
        </w:rPr>
        <w:t>ITINERARIO</w:t>
      </w:r>
    </w:p>
    <w:p w14:paraId="07AFB164" w14:textId="60081FDF" w:rsidR="007B75F8" w:rsidRPr="00305123" w:rsidRDefault="007B75F8" w:rsidP="007B75F8">
      <w:pPr>
        <w:jc w:val="both"/>
        <w:rPr>
          <w:rFonts w:ascii="Handlee" w:eastAsia="SimSun" w:hAnsi="Handlee" w:cs="Helvetica"/>
          <w:b/>
          <w:sz w:val="24"/>
          <w:szCs w:val="24"/>
        </w:rPr>
      </w:pPr>
      <w:r>
        <w:rPr>
          <w:rFonts w:ascii="Handlee" w:eastAsia="SimSun" w:hAnsi="Handlee" w:cs="Helvetica"/>
          <w:b/>
          <w:sz w:val="24"/>
          <w:szCs w:val="24"/>
        </w:rPr>
        <w:t>DÍA 1</w:t>
      </w:r>
      <w:r>
        <w:rPr>
          <w:rFonts w:ascii="Handlee" w:eastAsia="SimSun" w:hAnsi="Handlee" w:cs="Helvetica"/>
          <w:b/>
          <w:sz w:val="24"/>
          <w:szCs w:val="24"/>
        </w:rPr>
        <w:tab/>
      </w:r>
      <w:r>
        <w:rPr>
          <w:rFonts w:ascii="Handlee" w:eastAsia="SimSun" w:hAnsi="Handlee" w:cs="Helvetica"/>
          <w:b/>
          <w:sz w:val="24"/>
          <w:szCs w:val="24"/>
        </w:rPr>
        <w:tab/>
        <w:t xml:space="preserve">MÉXICO </w:t>
      </w:r>
      <w:r w:rsidR="00334372">
        <w:rPr>
          <w:rFonts w:ascii="Handlee" w:eastAsia="SimSun" w:hAnsi="Handlee" w:cs="Helvetica"/>
          <w:b/>
          <w:sz w:val="24"/>
          <w:szCs w:val="24"/>
        </w:rPr>
        <w:t>–</w:t>
      </w:r>
      <w:r>
        <w:rPr>
          <w:rFonts w:ascii="Handlee" w:eastAsia="SimSun" w:hAnsi="Handlee" w:cs="Helvetica"/>
          <w:b/>
          <w:sz w:val="24"/>
          <w:szCs w:val="24"/>
        </w:rPr>
        <w:t xml:space="preserve"> </w:t>
      </w:r>
      <w:r w:rsidRPr="00305123">
        <w:rPr>
          <w:rFonts w:ascii="Handlee" w:eastAsia="SimSun" w:hAnsi="Handlee" w:cs="Helvetica"/>
          <w:b/>
          <w:sz w:val="24"/>
          <w:szCs w:val="24"/>
        </w:rPr>
        <w:t>BOGOTÁ</w:t>
      </w:r>
      <w:r w:rsidR="00334372">
        <w:rPr>
          <w:rFonts w:ascii="Handlee" w:eastAsia="SimSun" w:hAnsi="Handlee" w:cs="Helvetica"/>
          <w:b/>
          <w:sz w:val="24"/>
          <w:szCs w:val="24"/>
        </w:rPr>
        <w:t xml:space="preserve"> </w:t>
      </w:r>
      <w:r w:rsidR="00923966">
        <w:rPr>
          <w:rFonts w:ascii="Handlee" w:eastAsia="SimSun" w:hAnsi="Handlee" w:cs="Helvetica"/>
          <w:b/>
          <w:sz w:val="24"/>
          <w:szCs w:val="24"/>
        </w:rPr>
        <w:t>– NOCHE DE RUMBA EN ANDRES DC.</w:t>
      </w:r>
    </w:p>
    <w:p w14:paraId="7A34EF63" w14:textId="5A66D8CD" w:rsidR="007B75F8" w:rsidRDefault="007B75F8" w:rsidP="007B75F8">
      <w:pPr>
        <w:jc w:val="both"/>
        <w:rPr>
          <w:rFonts w:ascii="Helvetica" w:eastAsia="SimSun" w:hAnsi="Helvetica" w:cs="Helvetica"/>
          <w:szCs w:val="24"/>
        </w:rPr>
      </w:pPr>
      <w:r>
        <w:rPr>
          <w:rFonts w:ascii="Helvetica" w:eastAsia="SimSun" w:hAnsi="Helvetica" w:cs="Helvetica"/>
          <w:szCs w:val="24"/>
        </w:rPr>
        <w:t>Salida en vuelo regular con destino a la ciudad de Bogotá. Llegada,</w:t>
      </w:r>
      <w:r w:rsidRPr="00CB1AFA">
        <w:rPr>
          <w:rFonts w:ascii="Helvetica" w:eastAsia="SimSun" w:hAnsi="Helvetica" w:cs="Helvetica"/>
          <w:szCs w:val="24"/>
        </w:rPr>
        <w:t xml:space="preserve"> asistencia en el</w:t>
      </w:r>
      <w:r>
        <w:rPr>
          <w:rFonts w:ascii="Helvetica" w:eastAsia="SimSun" w:hAnsi="Helvetica" w:cs="Helvetica"/>
          <w:szCs w:val="24"/>
        </w:rPr>
        <w:t xml:space="preserve"> aeropuerto Internacional El </w:t>
      </w:r>
      <w:r w:rsidRPr="00CB1AFA">
        <w:rPr>
          <w:rFonts w:ascii="Helvetica" w:eastAsia="SimSun" w:hAnsi="Helvetica" w:cs="Helvetica"/>
          <w:szCs w:val="24"/>
        </w:rPr>
        <w:t>Dorado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y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traslado al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hotel para realizar el respectivo</w:t>
      </w:r>
      <w:r>
        <w:rPr>
          <w:rFonts w:ascii="Helvetica" w:eastAsia="SimSun" w:hAnsi="Helvetica" w:cs="Helvetica"/>
          <w:szCs w:val="24"/>
        </w:rPr>
        <w:t xml:space="preserve"> </w:t>
      </w:r>
      <w:proofErr w:type="spellStart"/>
      <w:r w:rsidRPr="00CB1AFA">
        <w:rPr>
          <w:rFonts w:ascii="Helvetica" w:eastAsia="SimSun" w:hAnsi="Helvetica" w:cs="Helvetica"/>
          <w:szCs w:val="24"/>
        </w:rPr>
        <w:t>check</w:t>
      </w:r>
      <w:proofErr w:type="spellEnd"/>
      <w:r w:rsidRPr="00CB1AFA">
        <w:rPr>
          <w:rFonts w:ascii="Helvetica" w:eastAsia="SimSun" w:hAnsi="Helvetica" w:cs="Helvetica"/>
          <w:szCs w:val="24"/>
        </w:rPr>
        <w:t xml:space="preserve"> in.</w:t>
      </w:r>
      <w:r>
        <w:rPr>
          <w:rFonts w:ascii="Helvetica" w:eastAsia="SimSun" w:hAnsi="Helvetica" w:cs="Helvetica"/>
          <w:szCs w:val="24"/>
        </w:rPr>
        <w:t xml:space="preserve"> </w:t>
      </w:r>
      <w:r w:rsidR="00334372">
        <w:rPr>
          <w:rFonts w:ascii="Helvetica" w:eastAsia="SimSun" w:hAnsi="Helvetica" w:cs="Helvetica"/>
          <w:szCs w:val="24"/>
        </w:rPr>
        <w:t xml:space="preserve">Entrega de KIT ¨amigas de la novia¨ A la hora acordaba recogida en el lobby del hotel y nos dirigimos al sitio más icónico de Bogotá cuando se habla de muy buena rumba y gastronomía Andrés carne de res es uno de los mejores ambientes se combina música, gente, comida y bebidas, lo que hace de este, un lugar algo muy especial e inigualable. Retorno al hotel. </w:t>
      </w:r>
      <w:r w:rsidRPr="00CB1AFA">
        <w:rPr>
          <w:rFonts w:ascii="Helvetica" w:eastAsia="SimSun" w:hAnsi="Helvetica" w:cs="Helvetica"/>
          <w:szCs w:val="24"/>
        </w:rPr>
        <w:t>Alojamiento</w:t>
      </w:r>
      <w:r>
        <w:rPr>
          <w:rFonts w:ascii="Helvetica" w:eastAsia="SimSun" w:hAnsi="Helvetica" w:cs="Helvetica"/>
          <w:szCs w:val="24"/>
        </w:rPr>
        <w:t>.</w:t>
      </w:r>
    </w:p>
    <w:p w14:paraId="02ED03EF" w14:textId="61215F96" w:rsidR="00E226FB" w:rsidRDefault="00E226FB" w:rsidP="007B75F8">
      <w:pPr>
        <w:jc w:val="both"/>
        <w:rPr>
          <w:rFonts w:ascii="Helvetica" w:eastAsia="SimSun" w:hAnsi="Helvetica" w:cs="Helvetica"/>
          <w:szCs w:val="24"/>
        </w:rPr>
      </w:pPr>
      <w:r w:rsidRPr="00E226FB">
        <w:rPr>
          <w:rFonts w:ascii="Helvetica" w:eastAsia="SimSun" w:hAnsi="Helvetica" w:cs="Helvetica"/>
          <w:b/>
          <w:bCs/>
          <w:szCs w:val="24"/>
        </w:rPr>
        <w:t>Incluye</w:t>
      </w:r>
      <w:r>
        <w:rPr>
          <w:rFonts w:ascii="Helvetica" w:eastAsia="SimSun" w:hAnsi="Helvetica" w:cs="Helvetica"/>
          <w:szCs w:val="24"/>
        </w:rPr>
        <w:t xml:space="preserve">: Ingreso, Bebida y pasabocas de bienvenida, Transporte privado, servicio de guía y tarjeta de asistencia médica local. Días de operación: miércoles a domingo. </w:t>
      </w:r>
    </w:p>
    <w:p w14:paraId="5BD0B3A8" w14:textId="2FAEFCB4" w:rsidR="007B75F8" w:rsidRPr="00305123" w:rsidRDefault="007B75F8" w:rsidP="007B75F8">
      <w:pPr>
        <w:jc w:val="both"/>
        <w:rPr>
          <w:rFonts w:ascii="Handlee" w:eastAsia="SimSun" w:hAnsi="Handlee" w:cs="Helvetica"/>
          <w:b/>
          <w:sz w:val="24"/>
          <w:szCs w:val="24"/>
        </w:rPr>
      </w:pPr>
      <w:r w:rsidRPr="00305123">
        <w:rPr>
          <w:rFonts w:ascii="Handlee" w:eastAsia="SimSun" w:hAnsi="Handlee" w:cs="Helvetica"/>
          <w:b/>
          <w:sz w:val="24"/>
          <w:szCs w:val="24"/>
        </w:rPr>
        <w:t>DÍA 2</w:t>
      </w:r>
      <w:r w:rsidRPr="00305123">
        <w:rPr>
          <w:rFonts w:ascii="Handlee" w:eastAsia="SimSun" w:hAnsi="Handlee" w:cs="Helvetica"/>
          <w:b/>
          <w:sz w:val="24"/>
          <w:szCs w:val="24"/>
        </w:rPr>
        <w:tab/>
      </w:r>
      <w:r w:rsidRPr="00305123">
        <w:rPr>
          <w:rFonts w:ascii="Handlee" w:eastAsia="SimSun" w:hAnsi="Handlee" w:cs="Helvetica"/>
          <w:b/>
          <w:sz w:val="24"/>
          <w:szCs w:val="24"/>
        </w:rPr>
        <w:tab/>
      </w:r>
      <w:bookmarkStart w:id="1" w:name="_Hlk162277970"/>
      <w:r w:rsidRPr="00305123">
        <w:rPr>
          <w:rFonts w:ascii="Handlee" w:eastAsia="SimSun" w:hAnsi="Handlee" w:cs="Helvetica"/>
          <w:b/>
          <w:sz w:val="24"/>
          <w:szCs w:val="24"/>
        </w:rPr>
        <w:t>BOGOTÁ – CITY TOUR + MONSERRATE</w:t>
      </w:r>
      <w:r w:rsidR="00184AC3">
        <w:rPr>
          <w:rFonts w:ascii="Handlee" w:eastAsia="SimSun" w:hAnsi="Handlee" w:cs="Helvetica"/>
          <w:b/>
          <w:sz w:val="24"/>
          <w:szCs w:val="24"/>
        </w:rPr>
        <w:t xml:space="preserve"> + EXPERIENCIA DEL CAFÉ</w:t>
      </w:r>
      <w:bookmarkEnd w:id="1"/>
    </w:p>
    <w:p w14:paraId="70891642" w14:textId="08BF0B73" w:rsidR="007B75F8" w:rsidRDefault="007B75F8" w:rsidP="007B75F8">
      <w:pPr>
        <w:jc w:val="both"/>
        <w:rPr>
          <w:rFonts w:ascii="Helvetica" w:eastAsia="SimSun" w:hAnsi="Helvetica" w:cs="Helvetica"/>
          <w:szCs w:val="24"/>
        </w:rPr>
      </w:pPr>
      <w:r w:rsidRPr="00CB1AFA">
        <w:rPr>
          <w:rFonts w:ascii="Helvetica" w:eastAsia="SimSun" w:hAnsi="Helvetica" w:cs="Helvetica"/>
          <w:szCs w:val="24"/>
        </w:rPr>
        <w:t>Desayuno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en el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hotel.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A la hora acordada se dará inicio al</w:t>
      </w:r>
      <w:r>
        <w:rPr>
          <w:rFonts w:ascii="Helvetica" w:eastAsia="SimSun" w:hAnsi="Helvetica" w:cs="Helvetica"/>
          <w:szCs w:val="24"/>
        </w:rPr>
        <w:t xml:space="preserve"> </w:t>
      </w:r>
      <w:proofErr w:type="spellStart"/>
      <w:r w:rsidRPr="00CB1AFA">
        <w:rPr>
          <w:rFonts w:ascii="Helvetica" w:eastAsia="SimSun" w:hAnsi="Helvetica" w:cs="Helvetica"/>
          <w:szCs w:val="24"/>
        </w:rPr>
        <w:t>city</w:t>
      </w:r>
      <w:proofErr w:type="spellEnd"/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tour por el centro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histórico de Bogotá</w:t>
      </w:r>
      <w:r w:rsidR="00184AC3">
        <w:rPr>
          <w:rFonts w:ascii="Helvetica" w:eastAsia="SimSun" w:hAnsi="Helvetica" w:cs="Helvetica"/>
          <w:szCs w:val="24"/>
        </w:rPr>
        <w:t xml:space="preserve"> también llamado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“La Candelaria”, dentro del cual se visitará El Museo del Oro donde se conocerán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cerca de 34.000 piezas de oro prehispánico y más de 25.000 objetos precolombinos. Posteriormente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se visitará la Casa de la moneda y Donación Botero donde se exhiben obras del maestro Fernando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Botero, colombiano reconocido internacionalmente en diferentes técnicas artísticas como pintura,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dibujo y escultura. El tour continuará con un recorrido panorámico conociendo el Marco de la plaza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de Bolívar (La Catedral Primada, La Casa de Nariño, El palacio Liévano y El Palacio de Justicia), para finalizar se realizará el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ascenso a Monserrate.</w:t>
      </w:r>
      <w:r>
        <w:rPr>
          <w:rFonts w:ascii="Helvetica" w:eastAsia="SimSun" w:hAnsi="Helvetica" w:cs="Helvetica"/>
          <w:szCs w:val="24"/>
        </w:rPr>
        <w:t xml:space="preserve"> </w:t>
      </w:r>
      <w:r w:rsidR="00184AC3">
        <w:rPr>
          <w:rFonts w:ascii="Helvetica" w:eastAsia="SimSun" w:hAnsi="Helvetica" w:cs="Helvetica"/>
          <w:szCs w:val="24"/>
        </w:rPr>
        <w:t xml:space="preserve">Al descender tiempo para tomar almuerzo típico. Y continuaremos con una experiencia </w:t>
      </w:r>
      <w:r w:rsidR="00F00A12">
        <w:rPr>
          <w:rFonts w:ascii="Helvetica" w:eastAsia="SimSun" w:hAnsi="Helvetica" w:cs="Helvetica"/>
          <w:szCs w:val="24"/>
        </w:rPr>
        <w:t xml:space="preserve">única de realizar su propio café, estarás Guiado por parte un especialista, que le permitirá disfrutar de un divertido y ameno </w:t>
      </w:r>
      <w:r w:rsidR="00DE0BFF">
        <w:rPr>
          <w:rFonts w:ascii="Helvetica" w:eastAsia="SimSun" w:hAnsi="Helvetica" w:cs="Helvetica"/>
          <w:szCs w:val="24"/>
        </w:rPr>
        <w:t xml:space="preserve">momento o que lo llevara a degustar productos de café, </w:t>
      </w:r>
      <w:proofErr w:type="spellStart"/>
      <w:r w:rsidR="00DE0BFF">
        <w:rPr>
          <w:rFonts w:ascii="Helvetica" w:eastAsia="SimSun" w:hAnsi="Helvetica" w:cs="Helvetica"/>
          <w:szCs w:val="24"/>
        </w:rPr>
        <w:t>frappe</w:t>
      </w:r>
      <w:proofErr w:type="spellEnd"/>
      <w:r w:rsidR="00DE0BFF">
        <w:rPr>
          <w:rFonts w:ascii="Helvetica" w:eastAsia="SimSun" w:hAnsi="Helvetica" w:cs="Helvetica"/>
          <w:szCs w:val="24"/>
        </w:rPr>
        <w:t xml:space="preserve"> y bebidas calientes hechos con el mejor café sueve del mundo. </w:t>
      </w:r>
      <w:r w:rsidRPr="00CB1AFA">
        <w:rPr>
          <w:rFonts w:ascii="Helvetica" w:eastAsia="SimSun" w:hAnsi="Helvetica" w:cs="Helvetica"/>
          <w:szCs w:val="24"/>
        </w:rPr>
        <w:t>En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horas de la tarde regreso al Hotel.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Alojamiento.</w:t>
      </w:r>
      <w:r>
        <w:rPr>
          <w:rFonts w:ascii="Helvetica" w:eastAsia="SimSun" w:hAnsi="Helvetica" w:cs="Helvetica"/>
          <w:szCs w:val="24"/>
        </w:rPr>
        <w:t xml:space="preserve"> </w:t>
      </w:r>
    </w:p>
    <w:p w14:paraId="5EF31673" w14:textId="11F71B1A" w:rsidR="00E226FB" w:rsidRDefault="00E226FB" w:rsidP="007B75F8">
      <w:pPr>
        <w:jc w:val="both"/>
        <w:rPr>
          <w:rFonts w:ascii="Helvetica" w:eastAsia="SimSun" w:hAnsi="Helvetica" w:cs="Helvetica"/>
          <w:szCs w:val="24"/>
        </w:rPr>
      </w:pPr>
      <w:r>
        <w:rPr>
          <w:rFonts w:ascii="Helvetica" w:eastAsia="SimSun" w:hAnsi="Helvetica" w:cs="Helvetica"/>
          <w:szCs w:val="24"/>
        </w:rPr>
        <w:t xml:space="preserve">Duración: 10 </w:t>
      </w:r>
      <w:proofErr w:type="spellStart"/>
      <w:r>
        <w:rPr>
          <w:rFonts w:ascii="Helvetica" w:eastAsia="SimSun" w:hAnsi="Helvetica" w:cs="Helvetica"/>
          <w:szCs w:val="24"/>
        </w:rPr>
        <w:t>hrs</w:t>
      </w:r>
      <w:proofErr w:type="spellEnd"/>
      <w:r>
        <w:rPr>
          <w:rFonts w:ascii="Helvetica" w:eastAsia="SimSun" w:hAnsi="Helvetica" w:cs="Helvetica"/>
          <w:szCs w:val="24"/>
        </w:rPr>
        <w:t>. Incluye: Transporte privado, guía profesional de turismo en español, ingreso a Museo del Oro, Casa de la Moneda y Donación Botero, Ascenso a Monserrate. Almuerzo típico y experiencia del café.</w:t>
      </w:r>
    </w:p>
    <w:p w14:paraId="5627E733" w14:textId="71FBAB9A" w:rsidR="007B75F8" w:rsidRDefault="007B75F8" w:rsidP="007B75F8">
      <w:pPr>
        <w:jc w:val="both"/>
        <w:rPr>
          <w:rFonts w:ascii="Helvetica" w:eastAsia="SimSun" w:hAnsi="Helvetica" w:cs="Helvetica"/>
          <w:szCs w:val="24"/>
        </w:rPr>
      </w:pPr>
      <w:r w:rsidRPr="00305123">
        <w:rPr>
          <w:rFonts w:ascii="Helvetica" w:eastAsia="SimSun" w:hAnsi="Helvetica" w:cs="Helvetica"/>
          <w:b/>
          <w:szCs w:val="24"/>
        </w:rPr>
        <w:t>Nota Importante: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Museo del Oro cerrado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los días lunes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y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Casa de la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Moneda y Donación Botero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cerrados los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días</w:t>
      </w:r>
      <w:r>
        <w:rPr>
          <w:rFonts w:ascii="Helvetica" w:eastAsia="SimSun" w:hAnsi="Helvetica" w:cs="Helvetica"/>
          <w:szCs w:val="24"/>
        </w:rPr>
        <w:t xml:space="preserve"> </w:t>
      </w:r>
      <w:r w:rsidRPr="00CB1AFA">
        <w:rPr>
          <w:rFonts w:ascii="Helvetica" w:eastAsia="SimSun" w:hAnsi="Helvetica" w:cs="Helvetica"/>
          <w:szCs w:val="24"/>
        </w:rPr>
        <w:t>martes</w:t>
      </w:r>
      <w:r>
        <w:rPr>
          <w:rFonts w:ascii="Helvetica" w:eastAsia="SimSun" w:hAnsi="Helvetica" w:cs="Helvetica"/>
          <w:szCs w:val="24"/>
        </w:rPr>
        <w:t>.</w:t>
      </w:r>
    </w:p>
    <w:p w14:paraId="53DD67DE" w14:textId="112F3DE5" w:rsidR="007B75F8" w:rsidRPr="00FE4863" w:rsidRDefault="007B75F8" w:rsidP="007B75F8">
      <w:pPr>
        <w:jc w:val="both"/>
        <w:rPr>
          <w:rFonts w:ascii="Handlee" w:eastAsia="SimSun" w:hAnsi="Handlee" w:cs="Helvetica"/>
          <w:b/>
          <w:sz w:val="24"/>
          <w:szCs w:val="24"/>
        </w:rPr>
      </w:pPr>
      <w:r>
        <w:rPr>
          <w:rFonts w:ascii="Handlee" w:eastAsia="SimSun" w:hAnsi="Handlee" w:cs="Helvetica"/>
          <w:b/>
          <w:sz w:val="24"/>
          <w:szCs w:val="24"/>
        </w:rPr>
        <w:t>DÍA 3</w:t>
      </w:r>
      <w:r>
        <w:rPr>
          <w:rFonts w:ascii="Handlee" w:eastAsia="SimSun" w:hAnsi="Handlee" w:cs="Helvetica"/>
          <w:b/>
          <w:sz w:val="24"/>
          <w:szCs w:val="24"/>
        </w:rPr>
        <w:tab/>
      </w:r>
      <w:r>
        <w:rPr>
          <w:rFonts w:ascii="Handlee" w:eastAsia="SimSun" w:hAnsi="Handlee" w:cs="Helvetica"/>
          <w:b/>
          <w:sz w:val="24"/>
          <w:szCs w:val="24"/>
        </w:rPr>
        <w:tab/>
      </w:r>
      <w:r w:rsidRPr="00FE4863">
        <w:rPr>
          <w:rFonts w:ascii="Handlee" w:eastAsia="SimSun" w:hAnsi="Handlee" w:cs="Helvetica"/>
          <w:b/>
          <w:sz w:val="24"/>
          <w:szCs w:val="24"/>
        </w:rPr>
        <w:t>BOGOTÁ</w:t>
      </w:r>
      <w:r>
        <w:rPr>
          <w:rFonts w:ascii="Handlee" w:eastAsia="SimSun" w:hAnsi="Handlee" w:cs="Helvetica"/>
          <w:b/>
          <w:sz w:val="24"/>
          <w:szCs w:val="24"/>
        </w:rPr>
        <w:t xml:space="preserve"> </w:t>
      </w:r>
      <w:r w:rsidRPr="00FE4863">
        <w:rPr>
          <w:rFonts w:ascii="Handlee" w:eastAsia="SimSun" w:hAnsi="Handlee" w:cs="Helvetica"/>
          <w:b/>
          <w:sz w:val="24"/>
          <w:szCs w:val="24"/>
        </w:rPr>
        <w:t>–</w:t>
      </w:r>
      <w:r>
        <w:rPr>
          <w:rFonts w:ascii="Handlee" w:eastAsia="SimSun" w:hAnsi="Handlee" w:cs="Helvetica"/>
          <w:b/>
          <w:sz w:val="24"/>
          <w:szCs w:val="24"/>
        </w:rPr>
        <w:t xml:space="preserve"> </w:t>
      </w:r>
      <w:bookmarkStart w:id="2" w:name="_Hlk162277979"/>
      <w:r w:rsidRPr="00FE4863">
        <w:rPr>
          <w:rFonts w:ascii="Handlee" w:eastAsia="SimSun" w:hAnsi="Handlee" w:cs="Helvetica"/>
          <w:b/>
          <w:sz w:val="24"/>
          <w:szCs w:val="24"/>
        </w:rPr>
        <w:t>ZIPAQUIRÁ</w:t>
      </w:r>
      <w:r>
        <w:rPr>
          <w:rFonts w:ascii="Handlee" w:eastAsia="SimSun" w:hAnsi="Handlee" w:cs="Helvetica"/>
          <w:b/>
          <w:sz w:val="24"/>
          <w:szCs w:val="24"/>
        </w:rPr>
        <w:t xml:space="preserve"> </w:t>
      </w:r>
      <w:r w:rsidR="00DE0BFF">
        <w:rPr>
          <w:rFonts w:ascii="Handlee" w:eastAsia="SimSun" w:hAnsi="Handlee" w:cs="Helvetica"/>
          <w:b/>
          <w:sz w:val="24"/>
          <w:szCs w:val="24"/>
        </w:rPr>
        <w:t xml:space="preserve">SPA DE SAL </w:t>
      </w:r>
      <w:bookmarkEnd w:id="2"/>
    </w:p>
    <w:p w14:paraId="4CF3AB9B" w14:textId="77777777" w:rsidR="00DE0BFF" w:rsidRDefault="00DE0BFF" w:rsidP="007B75F8">
      <w:pPr>
        <w:jc w:val="both"/>
        <w:rPr>
          <w:rFonts w:ascii="Helvetica" w:eastAsia="SimSun" w:hAnsi="Helvetica" w:cs="Helvetica"/>
          <w:szCs w:val="24"/>
        </w:rPr>
      </w:pPr>
      <w:r w:rsidRPr="00DE0BFF">
        <w:rPr>
          <w:rFonts w:ascii="Helvetica" w:eastAsia="SimSun" w:hAnsi="Helvetica" w:cs="Helvetica"/>
          <w:szCs w:val="24"/>
        </w:rPr>
        <w:t xml:space="preserve">Desayuno en el hotel.  A la hora acordada, asistencia en el hotel y salida hacia la población de Zipaquirá, pasando por la llamada “Sabana de Bogotá”. Llegada a la Catedral de Sal de Zipaquirá, uno de los principales sitios turísticos de Colombia, catalogada como la primera maravilla de Colombia construida a 180 </w:t>
      </w:r>
      <w:proofErr w:type="spellStart"/>
      <w:r w:rsidRPr="00DE0BFF">
        <w:rPr>
          <w:rFonts w:ascii="Helvetica" w:eastAsia="SimSun" w:hAnsi="Helvetica" w:cs="Helvetica"/>
          <w:szCs w:val="24"/>
        </w:rPr>
        <w:t>mts</w:t>
      </w:r>
      <w:proofErr w:type="spellEnd"/>
      <w:r w:rsidRPr="00DE0BFF">
        <w:rPr>
          <w:rFonts w:ascii="Helvetica" w:eastAsia="SimSun" w:hAnsi="Helvetica" w:cs="Helvetica"/>
          <w:szCs w:val="24"/>
        </w:rPr>
        <w:t xml:space="preserve"> de profundidad de una mina de sal. </w:t>
      </w:r>
    </w:p>
    <w:p w14:paraId="28A97A7A" w14:textId="5E8E055A" w:rsidR="00DE0BFF" w:rsidRPr="00DE0BFF" w:rsidRDefault="00DE0BFF" w:rsidP="00DE0BFF">
      <w:pPr>
        <w:pStyle w:val="Prrafodelista"/>
        <w:numPr>
          <w:ilvl w:val="0"/>
          <w:numId w:val="4"/>
        </w:numPr>
        <w:jc w:val="both"/>
        <w:rPr>
          <w:rFonts w:ascii="Helvetica" w:eastAsia="SimSun" w:hAnsi="Helvetica" w:cs="Helvetica"/>
          <w:sz w:val="22"/>
        </w:rPr>
      </w:pPr>
      <w:r w:rsidRPr="00DE0BFF">
        <w:rPr>
          <w:rFonts w:ascii="Helvetica" w:eastAsia="SimSun" w:hAnsi="Helvetica" w:cs="Helvetica"/>
        </w:rPr>
        <w:lastRenderedPageBreak/>
        <w:t>Ingreso y recorrido guiado en la Catedral de Sal (duración 1h y 30min. Adicionales al ritual)</w:t>
      </w:r>
      <w:r>
        <w:rPr>
          <w:rFonts w:ascii="Helvetica" w:eastAsia="SimSun" w:hAnsi="Helvetica" w:cs="Helvetica"/>
        </w:rPr>
        <w:t>.</w:t>
      </w:r>
    </w:p>
    <w:p w14:paraId="3121E7FE" w14:textId="6028FDDB" w:rsidR="00DE0BFF" w:rsidRPr="00DE0BFF" w:rsidRDefault="00DE0BFF" w:rsidP="00DE0BFF">
      <w:pPr>
        <w:pStyle w:val="Prrafodelista"/>
        <w:numPr>
          <w:ilvl w:val="0"/>
          <w:numId w:val="4"/>
        </w:numPr>
        <w:jc w:val="both"/>
        <w:rPr>
          <w:rFonts w:ascii="Helvetica" w:eastAsia="SimSun" w:hAnsi="Helvetica" w:cs="Helvetica"/>
          <w:sz w:val="22"/>
        </w:rPr>
      </w:pPr>
      <w:r>
        <w:rPr>
          <w:rFonts w:ascii="Helvetica" w:eastAsia="SimSun" w:hAnsi="Helvetica" w:cs="Helvetica"/>
        </w:rPr>
        <w:t>Limpieza del dar recibir: exfoliación de las manos con sal natural, descarga energías negativas y purifica todo tu cuerpo.</w:t>
      </w:r>
    </w:p>
    <w:p w14:paraId="48409C66" w14:textId="5A795D12" w:rsidR="00DE0BFF" w:rsidRPr="00BC70A7" w:rsidRDefault="00DE0BFF" w:rsidP="00DE0BFF">
      <w:pPr>
        <w:pStyle w:val="Prrafodelista"/>
        <w:numPr>
          <w:ilvl w:val="0"/>
          <w:numId w:val="4"/>
        </w:numPr>
        <w:jc w:val="both"/>
        <w:rPr>
          <w:rFonts w:ascii="Helvetica" w:eastAsia="SimSun" w:hAnsi="Helvetica" w:cs="Helvetica"/>
          <w:sz w:val="22"/>
        </w:rPr>
      </w:pPr>
      <w:r>
        <w:rPr>
          <w:rFonts w:ascii="Helvetica" w:eastAsia="SimSun" w:hAnsi="Helvetica" w:cs="Helvetica"/>
        </w:rPr>
        <w:t>Test de aroma</w:t>
      </w:r>
      <w:r w:rsidR="00BC70A7">
        <w:rPr>
          <w:rFonts w:ascii="Helvetica" w:eastAsia="SimSun" w:hAnsi="Helvetica" w:cs="Helvetica"/>
        </w:rPr>
        <w:t>terapia: activa tus sentidos con el aroma de tu preferencia.</w:t>
      </w:r>
    </w:p>
    <w:p w14:paraId="4819D244" w14:textId="58845172" w:rsidR="00BC70A7" w:rsidRPr="00BC70A7" w:rsidRDefault="00BC70A7" w:rsidP="00DE0BFF">
      <w:pPr>
        <w:pStyle w:val="Prrafodelista"/>
        <w:numPr>
          <w:ilvl w:val="0"/>
          <w:numId w:val="4"/>
        </w:numPr>
        <w:jc w:val="both"/>
        <w:rPr>
          <w:rFonts w:ascii="Helvetica" w:eastAsia="SimSun" w:hAnsi="Helvetica" w:cs="Helvetica"/>
          <w:sz w:val="22"/>
        </w:rPr>
      </w:pPr>
      <w:r>
        <w:rPr>
          <w:rFonts w:ascii="Helvetica" w:eastAsia="SimSun" w:hAnsi="Helvetica" w:cs="Helvetica"/>
        </w:rPr>
        <w:t xml:space="preserve">Pediluvio: baño relajante de pies con salmuera y aceite esencial de tea </w:t>
      </w:r>
      <w:proofErr w:type="spellStart"/>
      <w:r>
        <w:rPr>
          <w:rFonts w:ascii="Helvetica" w:eastAsia="SimSun" w:hAnsi="Helvetica" w:cs="Helvetica"/>
        </w:rPr>
        <w:t>tree</w:t>
      </w:r>
      <w:proofErr w:type="spellEnd"/>
      <w:r>
        <w:rPr>
          <w:rFonts w:ascii="Helvetica" w:eastAsia="SimSun" w:hAnsi="Helvetica" w:cs="Helvetica"/>
        </w:rPr>
        <w:t xml:space="preserve"> (20min).</w:t>
      </w:r>
    </w:p>
    <w:p w14:paraId="046EC34F" w14:textId="68BC68BA" w:rsidR="00BC70A7" w:rsidRPr="00BC70A7" w:rsidRDefault="00BC70A7" w:rsidP="00DE0BFF">
      <w:pPr>
        <w:pStyle w:val="Prrafodelista"/>
        <w:numPr>
          <w:ilvl w:val="0"/>
          <w:numId w:val="4"/>
        </w:numPr>
        <w:jc w:val="both"/>
        <w:rPr>
          <w:rFonts w:ascii="Helvetica" w:eastAsia="SimSun" w:hAnsi="Helvetica" w:cs="Helvetica"/>
          <w:sz w:val="22"/>
        </w:rPr>
      </w:pPr>
      <w:r>
        <w:rPr>
          <w:rFonts w:ascii="Helvetica" w:eastAsia="SimSun" w:hAnsi="Helvetica" w:cs="Helvetica"/>
        </w:rPr>
        <w:t xml:space="preserve">Masajes relajantes de cuello y espalda (20min). </w:t>
      </w:r>
    </w:p>
    <w:p w14:paraId="742CC71F" w14:textId="7A6A9C9C" w:rsidR="00BC70A7" w:rsidRPr="00BC70A7" w:rsidRDefault="00BC70A7" w:rsidP="00DE0BFF">
      <w:pPr>
        <w:pStyle w:val="Prrafodelista"/>
        <w:numPr>
          <w:ilvl w:val="0"/>
          <w:numId w:val="4"/>
        </w:numPr>
        <w:jc w:val="both"/>
        <w:rPr>
          <w:rFonts w:ascii="Helvetica" w:eastAsia="SimSun" w:hAnsi="Helvetica" w:cs="Helvetica"/>
          <w:sz w:val="22"/>
        </w:rPr>
      </w:pPr>
      <w:r>
        <w:rPr>
          <w:rFonts w:ascii="Helvetica" w:eastAsia="SimSun" w:hAnsi="Helvetica" w:cs="Helvetica"/>
        </w:rPr>
        <w:t>Copa de champagne y aperitivo gourmet.</w:t>
      </w:r>
    </w:p>
    <w:p w14:paraId="147A3FA4" w14:textId="1D6410E5" w:rsidR="00BC70A7" w:rsidRPr="00E226FB" w:rsidRDefault="00BC70A7" w:rsidP="00DE0BFF">
      <w:pPr>
        <w:pStyle w:val="Prrafodelista"/>
        <w:numPr>
          <w:ilvl w:val="0"/>
          <w:numId w:val="4"/>
        </w:numPr>
        <w:jc w:val="both"/>
        <w:rPr>
          <w:rFonts w:ascii="Helvetica" w:eastAsia="SimSun" w:hAnsi="Helvetica" w:cs="Helvetica"/>
          <w:sz w:val="22"/>
        </w:rPr>
      </w:pPr>
      <w:r>
        <w:rPr>
          <w:rFonts w:ascii="Helvetica" w:eastAsia="SimSun" w:hAnsi="Helvetica" w:cs="Helvetica"/>
        </w:rPr>
        <w:t xml:space="preserve">Estancia en el sendero de la sal: tus pies estarán en contacto directo con la sal mientras. </w:t>
      </w:r>
    </w:p>
    <w:p w14:paraId="169230B6" w14:textId="1C382EA7" w:rsidR="00E226FB" w:rsidRPr="00E226FB" w:rsidRDefault="00E226FB" w:rsidP="00E226FB">
      <w:pPr>
        <w:jc w:val="both"/>
        <w:rPr>
          <w:rFonts w:ascii="Helvetica" w:eastAsia="SimSun" w:hAnsi="Helvetica" w:cs="Helvetica"/>
          <w:b/>
          <w:bCs/>
        </w:rPr>
      </w:pPr>
      <w:r w:rsidRPr="00E226FB">
        <w:rPr>
          <w:rFonts w:ascii="Helvetica" w:eastAsia="SimSun" w:hAnsi="Helvetica" w:cs="Helvetica"/>
          <w:b/>
          <w:bCs/>
        </w:rPr>
        <w:t xml:space="preserve">KIT para la novia: </w:t>
      </w:r>
    </w:p>
    <w:p w14:paraId="08B9877C" w14:textId="514406A5" w:rsidR="00E226FB" w:rsidRPr="00E226FB" w:rsidRDefault="00E226FB" w:rsidP="00E226FB">
      <w:pPr>
        <w:jc w:val="both"/>
        <w:rPr>
          <w:rFonts w:ascii="Helvetica" w:eastAsia="SimSun" w:hAnsi="Helvetica" w:cs="Helvetica"/>
        </w:rPr>
      </w:pPr>
      <w:r>
        <w:rPr>
          <w:rFonts w:ascii="Helvetica" w:eastAsia="SimSun" w:hAnsi="Helvetica" w:cs="Helvetica"/>
        </w:rPr>
        <w:t xml:space="preserve">Duración: 08 </w:t>
      </w:r>
      <w:proofErr w:type="spellStart"/>
      <w:r>
        <w:rPr>
          <w:rFonts w:ascii="Helvetica" w:eastAsia="SimSun" w:hAnsi="Helvetica" w:cs="Helvetica"/>
        </w:rPr>
        <w:t>hrs</w:t>
      </w:r>
      <w:proofErr w:type="spellEnd"/>
      <w:r>
        <w:rPr>
          <w:rFonts w:ascii="Helvetica" w:eastAsia="SimSun" w:hAnsi="Helvetica" w:cs="Helvetica"/>
        </w:rPr>
        <w:t xml:space="preserve">. Incluye: Transporte privado, guía profesional de turismo en español, ingreso catedral de Sal, Zipaquirá. Experiencia completa spa: 1 </w:t>
      </w:r>
      <w:proofErr w:type="spellStart"/>
      <w:r>
        <w:rPr>
          <w:rFonts w:ascii="Helvetica" w:eastAsia="SimSun" w:hAnsi="Helvetica" w:cs="Helvetica"/>
        </w:rPr>
        <w:t>hr</w:t>
      </w:r>
      <w:proofErr w:type="spellEnd"/>
      <w:r>
        <w:rPr>
          <w:rFonts w:ascii="Helvetica" w:eastAsia="SimSun" w:hAnsi="Helvetica" w:cs="Helvetica"/>
        </w:rPr>
        <w:t xml:space="preserve"> 30 min.</w:t>
      </w:r>
    </w:p>
    <w:p w14:paraId="7B1867DD" w14:textId="5804A358" w:rsidR="007B75F8" w:rsidRPr="00386EF7" w:rsidRDefault="007B75F8" w:rsidP="007B75F8">
      <w:pPr>
        <w:jc w:val="both"/>
        <w:rPr>
          <w:rFonts w:ascii="Handlee" w:eastAsia="SimSun" w:hAnsi="Handlee" w:cs="Helvetica"/>
          <w:b/>
          <w:szCs w:val="24"/>
        </w:rPr>
      </w:pPr>
      <w:r>
        <w:rPr>
          <w:rFonts w:ascii="Handlee" w:eastAsia="SimSun" w:hAnsi="Handlee" w:cs="Helvetica"/>
          <w:b/>
          <w:sz w:val="24"/>
          <w:szCs w:val="24"/>
        </w:rPr>
        <w:t>DÍA 4</w:t>
      </w:r>
      <w:r>
        <w:rPr>
          <w:rFonts w:ascii="Handlee" w:eastAsia="SimSun" w:hAnsi="Handlee" w:cs="Helvetica"/>
          <w:b/>
          <w:sz w:val="24"/>
          <w:szCs w:val="24"/>
        </w:rPr>
        <w:tab/>
      </w:r>
      <w:r>
        <w:rPr>
          <w:rFonts w:ascii="Handlee" w:eastAsia="SimSun" w:hAnsi="Handlee" w:cs="Helvetica"/>
          <w:b/>
          <w:sz w:val="24"/>
          <w:szCs w:val="24"/>
        </w:rPr>
        <w:tab/>
      </w:r>
      <w:r w:rsidRPr="00386EF7">
        <w:rPr>
          <w:rFonts w:ascii="Handlee" w:eastAsia="SimSun" w:hAnsi="Handlee" w:cs="Helvetica"/>
          <w:b/>
          <w:sz w:val="24"/>
          <w:szCs w:val="24"/>
        </w:rPr>
        <w:t>BOGOTÁ – MÉXICO</w:t>
      </w:r>
    </w:p>
    <w:p w14:paraId="72557674" w14:textId="77777777" w:rsidR="007B75F8" w:rsidRDefault="007B75F8" w:rsidP="007B75F8">
      <w:pPr>
        <w:jc w:val="both"/>
        <w:rPr>
          <w:rFonts w:ascii="Helvetica" w:eastAsia="SimSun" w:hAnsi="Helvetica" w:cs="Helvetica"/>
          <w:szCs w:val="24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0" locked="0" layoutInCell="1" allowOverlap="1" wp14:anchorId="181EADBE" wp14:editId="6BFC0B57">
            <wp:simplePos x="0" y="0"/>
            <wp:positionH relativeFrom="column">
              <wp:posOffset>4045166</wp:posOffset>
            </wp:positionH>
            <wp:positionV relativeFrom="paragraph">
              <wp:posOffset>421005</wp:posOffset>
            </wp:positionV>
            <wp:extent cx="969645" cy="457835"/>
            <wp:effectExtent l="0" t="0" r="1905" b="0"/>
            <wp:wrapThrough wrapText="bothSides">
              <wp:wrapPolygon edited="0">
                <wp:start x="0" y="0"/>
                <wp:lineTo x="0" y="14380"/>
                <wp:lineTo x="424" y="20671"/>
                <wp:lineTo x="21218" y="20671"/>
                <wp:lineTo x="21218" y="14380"/>
                <wp:lineTo x="19096" y="12583"/>
                <wp:lineTo x="16550" y="4494"/>
                <wp:lineTo x="14004" y="0"/>
                <wp:lineTo x="0" y="0"/>
              </wp:wrapPolygon>
            </wp:wrapThrough>
            <wp:docPr id="1" name="Imagen 1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863">
        <w:rPr>
          <w:rFonts w:ascii="Helvetica" w:eastAsia="SimSun" w:hAnsi="Helvetica" w:cs="Helvetica"/>
          <w:szCs w:val="24"/>
        </w:rPr>
        <w:t>Desayuno en el</w:t>
      </w:r>
      <w:r>
        <w:rPr>
          <w:rFonts w:ascii="Helvetica" w:eastAsia="SimSun" w:hAnsi="Helvetica" w:cs="Helvetica"/>
          <w:szCs w:val="24"/>
        </w:rPr>
        <w:t xml:space="preserve"> </w:t>
      </w:r>
      <w:r w:rsidRPr="00FE4863">
        <w:rPr>
          <w:rFonts w:ascii="Helvetica" w:eastAsia="SimSun" w:hAnsi="Helvetica" w:cs="Helvetica"/>
          <w:szCs w:val="24"/>
        </w:rPr>
        <w:t>hotel.</w:t>
      </w:r>
      <w:r>
        <w:rPr>
          <w:rFonts w:ascii="Helvetica" w:eastAsia="SimSun" w:hAnsi="Helvetica" w:cs="Helvetica"/>
          <w:szCs w:val="24"/>
        </w:rPr>
        <w:t xml:space="preserve"> Traslado hacia el Aeropuerto </w:t>
      </w:r>
      <w:r w:rsidRPr="00FE4863">
        <w:rPr>
          <w:rFonts w:ascii="Helvetica" w:eastAsia="SimSun" w:hAnsi="Helvetica" w:cs="Helvetica"/>
          <w:szCs w:val="24"/>
        </w:rPr>
        <w:t>Internacional el Dorado para tomar</w:t>
      </w:r>
      <w:r>
        <w:rPr>
          <w:rFonts w:ascii="Helvetica" w:eastAsia="SimSun" w:hAnsi="Helvetica" w:cs="Helvetica"/>
          <w:szCs w:val="24"/>
        </w:rPr>
        <w:t xml:space="preserve"> el vuelo de regreso a la Ciudad de México</w:t>
      </w:r>
      <w:r w:rsidRPr="00FE4863">
        <w:rPr>
          <w:rFonts w:ascii="Helvetica" w:eastAsia="SimSun" w:hAnsi="Helvetica" w:cs="Helvetica"/>
          <w:szCs w:val="24"/>
        </w:rPr>
        <w:t>.</w:t>
      </w:r>
    </w:p>
    <w:p w14:paraId="53AE3301" w14:textId="77777777" w:rsidR="007B75F8" w:rsidRDefault="007B75F8" w:rsidP="007B75F8">
      <w:pPr>
        <w:ind w:left="-119"/>
        <w:jc w:val="both"/>
        <w:rPr>
          <w:rFonts w:ascii="Helvetica" w:hAnsi="Helvetica" w:cs="Helvetica"/>
          <w:lang w:val="es-ES"/>
        </w:rPr>
      </w:pPr>
    </w:p>
    <w:p w14:paraId="5CE798BC" w14:textId="77777777" w:rsidR="007B75F8" w:rsidRDefault="007B75F8" w:rsidP="007B75F8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</w:t>
      </w:r>
    </w:p>
    <w:p w14:paraId="6551D3AA" w14:textId="77777777" w:rsidR="000B2842" w:rsidRDefault="000B2842" w:rsidP="007B75F8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bookmarkStart w:id="3" w:name="_Hlk162278047"/>
    </w:p>
    <w:p w14:paraId="6697E31D" w14:textId="1511C225" w:rsidR="007B75F8" w:rsidRPr="0018240D" w:rsidRDefault="007B75F8" w:rsidP="007B75F8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TARIFAS DE LUNES A </w:t>
      </w:r>
      <w:r w:rsidR="00633D6F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DOMINGO</w:t>
      </w:r>
    </w:p>
    <w:tbl>
      <w:tblPr>
        <w:tblStyle w:val="Tabladelista3-nfasis3"/>
        <w:tblW w:w="66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126"/>
      </w:tblGrid>
      <w:tr w:rsidR="0020772C" w:rsidRPr="00686C3E" w14:paraId="1D664C6E" w14:textId="21C13D0A" w:rsidTr="00C45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C4AA957" w14:textId="2FC132B3" w:rsidR="00633D6F" w:rsidRPr="00686C3E" w:rsidRDefault="0020772C" w:rsidP="00C451D2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>SGL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74F6F1B" w14:textId="767CD1C9" w:rsidR="00633D6F" w:rsidRPr="00686C3E" w:rsidRDefault="0020772C" w:rsidP="00C451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>DBL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D4F5A8A" w14:textId="6519084C" w:rsidR="00633D6F" w:rsidRPr="00686C3E" w:rsidRDefault="0020772C" w:rsidP="00C451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>TPL</w:t>
            </w:r>
          </w:p>
        </w:tc>
      </w:tr>
      <w:tr w:rsidR="0020772C" w:rsidRPr="00686C3E" w14:paraId="28450E2E" w14:textId="3851128F" w:rsidTr="00C4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BF47C" w14:textId="4531F301" w:rsidR="00633D6F" w:rsidRPr="00C451D2" w:rsidRDefault="00C451D2" w:rsidP="00C451D2">
            <w:pPr>
              <w:jc w:val="center"/>
              <w:rPr>
                <w:rFonts w:ascii="Helvetica" w:eastAsia="Times New Roman" w:hAnsi="Helvetica" w:cs="Helvetica"/>
                <w:b w:val="0"/>
                <w:bCs w:val="0"/>
                <w:color w:val="252525"/>
                <w:sz w:val="24"/>
                <w:szCs w:val="21"/>
                <w:lang w:eastAsia="es-MX"/>
              </w:rPr>
            </w:pPr>
            <w:r w:rsidRPr="00C451D2">
              <w:rPr>
                <w:rFonts w:ascii="Helvetica" w:eastAsia="Times New Roman" w:hAnsi="Helvetica" w:cs="Helvetica"/>
                <w:b w:val="0"/>
                <w:bCs w:val="0"/>
                <w:color w:val="252525"/>
                <w:sz w:val="24"/>
                <w:szCs w:val="21"/>
                <w:lang w:eastAsia="es-MX"/>
              </w:rPr>
              <w:t>$1,204.00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EF836" w14:textId="04E83B26" w:rsidR="00633D6F" w:rsidRPr="00C451D2" w:rsidRDefault="00C451D2" w:rsidP="00C45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  <w:r w:rsidRPr="00C451D2"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>$1,015.00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1DB28" w14:textId="220C5ACE" w:rsidR="00633D6F" w:rsidRPr="00C451D2" w:rsidRDefault="00C451D2" w:rsidP="00C45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  <w:r w:rsidRPr="00C451D2"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>$</w:t>
            </w:r>
            <w:r w:rsidR="00DC7D5A"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 xml:space="preserve">999.00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3"/>
    </w:tbl>
    <w:p w14:paraId="6B58715D" w14:textId="77777777" w:rsidR="007B75F8" w:rsidRPr="0056561D" w:rsidRDefault="007B75F8" w:rsidP="007B75F8">
      <w:pPr>
        <w:jc w:val="center"/>
        <w:rPr>
          <w:rFonts w:ascii="Helvetica" w:eastAsia="Times New Roman" w:hAnsi="Helvetica" w:cs="Helvetica"/>
          <w:b/>
          <w:bCs/>
          <w:color w:val="000000"/>
          <w:sz w:val="14"/>
          <w:shd w:val="clear" w:color="auto" w:fill="FFFFFF"/>
          <w:lang w:eastAsia="es-MX"/>
        </w:rPr>
      </w:pPr>
    </w:p>
    <w:p w14:paraId="53342B9C" w14:textId="7A40665E" w:rsidR="007B75F8" w:rsidRPr="00A36A8A" w:rsidRDefault="00DC7D5A" w:rsidP="007B75F8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bookmarkStart w:id="4" w:name="_Hlk162278064"/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 xml:space="preserve"> </w:t>
      </w:r>
      <w:r w:rsidR="007B75F8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IMPUESTOS </w:t>
      </w:r>
      <w:r w:rsidR="007B75F8" w:rsidRPr="00A36A8A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 </w:t>
      </w:r>
    </w:p>
    <w:tbl>
      <w:tblPr>
        <w:tblStyle w:val="Tabladelista3-nfasis3"/>
        <w:tblW w:w="66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835"/>
      </w:tblGrid>
      <w:tr w:rsidR="007B75F8" w:rsidRPr="00DC7D5A" w14:paraId="408013DF" w14:textId="77777777" w:rsidTr="005D5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7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79DACA" w14:textId="77777777" w:rsidR="007B75F8" w:rsidRPr="00686C3E" w:rsidRDefault="007B75F8" w:rsidP="00BF0928">
            <w:pPr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  <w:r w:rsidRPr="00686C3E"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>Impuestos Aéreos</w:t>
            </w:r>
          </w:p>
        </w:tc>
        <w:tc>
          <w:tcPr>
            <w:tcW w:w="2835" w:type="dxa"/>
            <w:shd w:val="clear" w:color="auto" w:fill="auto"/>
          </w:tcPr>
          <w:p w14:paraId="44CB2610" w14:textId="001C6F26" w:rsidR="007B75F8" w:rsidRPr="00DC7D5A" w:rsidRDefault="007B75F8" w:rsidP="00BF0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bCs w:val="0"/>
                <w:color w:val="252525"/>
                <w:sz w:val="24"/>
                <w:szCs w:val="21"/>
                <w:lang w:eastAsia="es-MX"/>
              </w:rPr>
            </w:pPr>
            <w:r w:rsidRPr="00DC7D5A">
              <w:rPr>
                <w:rFonts w:ascii="Helvetica" w:eastAsia="Times New Roman" w:hAnsi="Helvetica" w:cs="Helvetica"/>
                <w:b w:val="0"/>
                <w:bCs w:val="0"/>
                <w:color w:val="252525"/>
                <w:sz w:val="24"/>
                <w:szCs w:val="21"/>
                <w:lang w:eastAsia="es-MX"/>
              </w:rPr>
              <w:t>$3</w:t>
            </w:r>
            <w:r w:rsidR="00C451D2" w:rsidRPr="00DC7D5A">
              <w:rPr>
                <w:rFonts w:ascii="Helvetica" w:eastAsia="Times New Roman" w:hAnsi="Helvetica" w:cs="Helvetica"/>
                <w:b w:val="0"/>
                <w:bCs w:val="0"/>
                <w:color w:val="252525"/>
                <w:sz w:val="24"/>
                <w:szCs w:val="21"/>
                <w:lang w:eastAsia="es-MX"/>
              </w:rPr>
              <w:t>80</w:t>
            </w:r>
          </w:p>
        </w:tc>
      </w:tr>
    </w:tbl>
    <w:bookmarkEnd w:id="4"/>
    <w:p w14:paraId="78A83A1B" w14:textId="77777777" w:rsidR="000B2842" w:rsidRPr="00E30A93" w:rsidRDefault="00C451D2" w:rsidP="000B2842">
      <w:pP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  <w:r w:rsidRPr="000B2842">
        <w:rPr>
          <w:rFonts w:ascii="Helvetica" w:eastAsia="Times New Roman" w:hAnsi="Helvetica" w:cs="Helvetica"/>
          <w:b/>
          <w:bCs/>
          <w:color w:val="000000"/>
          <w:shd w:val="clear" w:color="auto" w:fill="FFFFFF"/>
        </w:rPr>
        <w:br/>
      </w:r>
      <w:r w:rsidR="000B2842"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2645AEB6" wp14:editId="5A4C4253">
            <wp:extent cx="5612130" cy="175895"/>
            <wp:effectExtent l="0" t="0" r="7620" b="0"/>
            <wp:docPr id="2" name="Imagen 2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A25BA" w14:textId="77777777" w:rsidR="000B2842" w:rsidRDefault="000B2842" w:rsidP="000B2842">
      <w:pPr>
        <w:jc w:val="center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  <w:r w:rsidRPr="00E30A93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 xml:space="preserve">Precios vigentes </w:t>
      </w: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hasta al 31 de diciembre, s</w:t>
      </w:r>
      <w:r w:rsidRPr="00E30A93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ujeto a disponibilidad.</w:t>
      </w:r>
    </w:p>
    <w:p w14:paraId="5EE4E126" w14:textId="6A2CC284" w:rsidR="000B2842" w:rsidRPr="000B2842" w:rsidRDefault="000B2842" w:rsidP="000B2842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</w:pPr>
      <w:r w:rsidRPr="000B2842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  <w:t>HOTELES</w:t>
      </w:r>
    </w:p>
    <w:tbl>
      <w:tblPr>
        <w:tblStyle w:val="Tabladelista3-nfasis3"/>
        <w:tblW w:w="66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835"/>
      </w:tblGrid>
      <w:tr w:rsidR="000B2842" w:rsidRPr="00DC7D5A" w14:paraId="134A55BE" w14:textId="77777777" w:rsidTr="005D5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7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8FCA2E" w14:textId="3D981A8B" w:rsidR="000B2842" w:rsidRPr="00686C3E" w:rsidRDefault="000B2842" w:rsidP="00BB04FF">
            <w:pPr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  <w:r>
              <w:rPr>
                <w:lang w:eastAsia="es-MX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>TURISTA SUPERIOR</w:t>
            </w:r>
          </w:p>
        </w:tc>
        <w:tc>
          <w:tcPr>
            <w:tcW w:w="2835" w:type="dxa"/>
            <w:shd w:val="clear" w:color="auto" w:fill="auto"/>
          </w:tcPr>
          <w:p w14:paraId="504C1EE7" w14:textId="03E291A6" w:rsidR="000B2842" w:rsidRPr="00DC7D5A" w:rsidRDefault="000B2842" w:rsidP="00BB04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bCs w:val="0"/>
                <w:color w:val="252525"/>
                <w:sz w:val="24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b w:val="0"/>
                <w:bCs w:val="0"/>
                <w:color w:val="252525"/>
                <w:sz w:val="24"/>
                <w:szCs w:val="21"/>
                <w:lang w:eastAsia="es-MX"/>
              </w:rPr>
              <w:t>MORRISON 84</w:t>
            </w:r>
          </w:p>
        </w:tc>
      </w:tr>
    </w:tbl>
    <w:p w14:paraId="25F48BE3" w14:textId="77777777" w:rsidR="000B2842" w:rsidRDefault="000B2842" w:rsidP="000B2842">
      <w:pP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</w:p>
    <w:p w14:paraId="49BE0D1E" w14:textId="3A994B8F" w:rsidR="007B75F8" w:rsidRDefault="000B2842" w:rsidP="000B2842">
      <w:pPr>
        <w:jc w:val="center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  <w:r w:rsidRPr="004F3CC3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Lista de hoteles más utilizados. Los pasajeros pueden ser alojados en hoteles descritos o similares de igual categoría.</w:t>
      </w:r>
      <w:r w:rsidR="007B75F8" w:rsidRPr="009145A1">
        <w:rPr>
          <w:lang w:eastAsia="es-MX"/>
        </w:rPr>
        <w:br/>
      </w:r>
    </w:p>
    <w:p w14:paraId="681B2750" w14:textId="77777777" w:rsidR="007B75F8" w:rsidRPr="00FC0396" w:rsidRDefault="007B75F8" w:rsidP="007B75F8">
      <w:pPr>
        <w:pStyle w:val="Sinespaciado"/>
        <w:rPr>
          <w:rFonts w:ascii="Helvetica" w:hAnsi="Helvetica" w:cs="Helvetica"/>
          <w:bCs/>
          <w:lang w:eastAsia="es-MX"/>
        </w:rPr>
      </w:pPr>
      <w:r w:rsidRPr="00FC0396">
        <w:rPr>
          <w:bCs/>
          <w:lang w:eastAsia="es-MX"/>
        </w:rPr>
        <w:lastRenderedPageBreak/>
        <w:t>– </w:t>
      </w:r>
      <w:r w:rsidRPr="00FC0396">
        <w:rPr>
          <w:rFonts w:ascii="Helvetica" w:hAnsi="Helvetica" w:cs="Helvetica"/>
          <w:bCs/>
          <w:lang w:eastAsia="es-MX"/>
        </w:rPr>
        <w:t>Consultar suplementos de temporada alta.</w:t>
      </w:r>
    </w:p>
    <w:p w14:paraId="0A03B3D2" w14:textId="527F346D" w:rsidR="007B75F8" w:rsidRDefault="007B75F8" w:rsidP="007B75F8">
      <w:pPr>
        <w:pStyle w:val="Sinespaciado"/>
        <w:rPr>
          <w:rFonts w:ascii="Helvetica" w:hAnsi="Helvetica" w:cs="Helvetica"/>
          <w:lang w:eastAsia="es-MX"/>
        </w:rPr>
      </w:pPr>
      <w:r w:rsidRPr="00326971">
        <w:rPr>
          <w:rFonts w:ascii="Helvetica" w:hAnsi="Helvetica" w:cs="Helvetica"/>
          <w:lang w:eastAsia="es-MX"/>
        </w:rPr>
        <w:t>–</w:t>
      </w:r>
      <w:r w:rsidRPr="00326971">
        <w:rPr>
          <w:rFonts w:ascii="Helvetica" w:hAnsi="Helvetica" w:cs="Helvetica"/>
        </w:rPr>
        <w:t xml:space="preserve"> Mínimo </w:t>
      </w:r>
      <w:r w:rsidR="001B5BBC">
        <w:rPr>
          <w:rFonts w:ascii="Helvetica" w:hAnsi="Helvetica" w:cs="Helvetica"/>
        </w:rPr>
        <w:t>4</w:t>
      </w:r>
      <w:r w:rsidRPr="00326971">
        <w:rPr>
          <w:rFonts w:ascii="Helvetica" w:hAnsi="Helvetica" w:cs="Helvetica"/>
        </w:rPr>
        <w:t xml:space="preserve"> pasajer</w:t>
      </w:r>
      <w:r w:rsidR="001B5BBC">
        <w:rPr>
          <w:rFonts w:ascii="Helvetica" w:hAnsi="Helvetica" w:cs="Helvetica"/>
        </w:rPr>
        <w:t>a</w:t>
      </w:r>
      <w:r w:rsidRPr="00326971">
        <w:rPr>
          <w:rFonts w:ascii="Helvetica" w:hAnsi="Helvetica" w:cs="Helvetica"/>
        </w:rPr>
        <w:t>s viajando juntos.</w:t>
      </w:r>
      <w:r w:rsidRPr="00326971">
        <w:rPr>
          <w:rFonts w:ascii="Helvetica" w:hAnsi="Helvetica" w:cs="Helvetica"/>
          <w:lang w:eastAsia="es-MX"/>
        </w:rPr>
        <w:t> </w:t>
      </w:r>
    </w:p>
    <w:p w14:paraId="4B162C52" w14:textId="77777777" w:rsidR="007B75F8" w:rsidRPr="00086FE1" w:rsidRDefault="007B75F8" w:rsidP="007B75F8">
      <w:pPr>
        <w:pStyle w:val="Sinespaciado"/>
        <w:rPr>
          <w:rFonts w:ascii="Helvetica" w:hAnsi="Helvetica" w:cs="Helvetica"/>
          <w:lang w:eastAsia="es-MX"/>
        </w:rPr>
      </w:pPr>
      <w:r w:rsidRPr="00326971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</w:t>
      </w:r>
      <w:r w:rsidRPr="00326971">
        <w:rPr>
          <w:rFonts w:ascii="Helvetica" w:hAnsi="Helvetica" w:cs="Helvetica"/>
          <w:lang w:eastAsia="es-MX"/>
        </w:rPr>
        <w:t xml:space="preserve">Los precios cambian constantemente, así que te sugerimos la </w:t>
      </w:r>
      <w:r>
        <w:rPr>
          <w:rFonts w:ascii="Helvetica" w:hAnsi="Helvetica" w:cs="Helvetica"/>
          <w:lang w:eastAsia="es-MX"/>
        </w:rPr>
        <w:t xml:space="preserve">verificación de estos, y no </w:t>
      </w:r>
      <w:r w:rsidRPr="00326971">
        <w:rPr>
          <w:rFonts w:ascii="Helvetica" w:hAnsi="Helvetica" w:cs="Helvetica"/>
          <w:lang w:eastAsia="es-MX"/>
        </w:rPr>
        <w:t>utilizar este documento como definitivo.</w:t>
      </w:r>
    </w:p>
    <w:p w14:paraId="2CAF2600" w14:textId="77777777" w:rsidR="007B75F8" w:rsidRDefault="007B75F8" w:rsidP="007B75F8">
      <w:pPr>
        <w:rPr>
          <w:sz w:val="24"/>
        </w:rPr>
      </w:pPr>
    </w:p>
    <w:p w14:paraId="112E67FE" w14:textId="77777777" w:rsidR="007B75F8" w:rsidRDefault="007B75F8" w:rsidP="007B75F8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bookmarkStart w:id="5" w:name="_Hlk162278127"/>
      <w:r w:rsidRPr="00ED2C7E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INCLUYE</w:t>
      </w:r>
    </w:p>
    <w:p w14:paraId="3C5842FB" w14:textId="75362CB7" w:rsidR="007B75F8" w:rsidRPr="00B80CF9" w:rsidRDefault="007B75F8" w:rsidP="007B75F8">
      <w:pPr>
        <w:pStyle w:val="Sinespaciado"/>
        <w:numPr>
          <w:ilvl w:val="0"/>
          <w:numId w:val="1"/>
        </w:numPr>
        <w:rPr>
          <w:rFonts w:ascii="Helvetica" w:hAnsi="Helvetica" w:cs="Helvetica"/>
          <w:bdr w:val="none" w:sz="0" w:space="0" w:color="auto" w:frame="1"/>
          <w:lang w:eastAsia="es-MX"/>
        </w:rPr>
      </w:pPr>
      <w:r w:rsidRPr="00B80CF9">
        <w:rPr>
          <w:rFonts w:ascii="Helvetica" w:hAnsi="Helvetica" w:cs="Helvetica"/>
          <w:bdr w:val="none" w:sz="0" w:space="0" w:color="auto" w:frame="1"/>
          <w:lang w:eastAsia="es-MX"/>
        </w:rPr>
        <w:t xml:space="preserve">Vuelo redondo </w:t>
      </w:r>
      <w:r>
        <w:rPr>
          <w:rFonts w:ascii="Helvetica" w:hAnsi="Helvetica" w:cs="Helvetica"/>
          <w:bdr w:val="none" w:sz="0" w:space="0" w:color="auto" w:frame="1"/>
          <w:lang w:eastAsia="es-MX"/>
        </w:rPr>
        <w:t xml:space="preserve">en clase turista </w:t>
      </w:r>
      <w:r w:rsidR="001B5BBC">
        <w:rPr>
          <w:rFonts w:ascii="Helvetica" w:hAnsi="Helvetica" w:cs="Helvetica"/>
          <w:bdr w:val="none" w:sz="0" w:space="0" w:color="auto" w:frame="1"/>
          <w:lang w:eastAsia="es-MX"/>
        </w:rPr>
        <w:t>GDL</w:t>
      </w:r>
      <w:r>
        <w:rPr>
          <w:rFonts w:ascii="Helvetica" w:hAnsi="Helvetica" w:cs="Helvetica"/>
          <w:bdr w:val="none" w:sz="0" w:space="0" w:color="auto" w:frame="1"/>
          <w:lang w:eastAsia="es-MX"/>
        </w:rPr>
        <w:t xml:space="preserve"> – BOG</w:t>
      </w:r>
      <w:r w:rsidRPr="00B80CF9">
        <w:rPr>
          <w:rFonts w:ascii="Helvetica" w:hAnsi="Helvetica" w:cs="Helvetica"/>
          <w:bdr w:val="none" w:sz="0" w:space="0" w:color="auto" w:frame="1"/>
          <w:lang w:eastAsia="es-MX"/>
        </w:rPr>
        <w:t xml:space="preserve"> – </w:t>
      </w:r>
      <w:r w:rsidR="001B5BBC">
        <w:rPr>
          <w:rFonts w:ascii="Helvetica" w:hAnsi="Helvetica" w:cs="Helvetica"/>
          <w:bdr w:val="none" w:sz="0" w:space="0" w:color="auto" w:frame="1"/>
          <w:lang w:eastAsia="es-MX"/>
        </w:rPr>
        <w:t>GDL</w:t>
      </w:r>
      <w:r w:rsidRPr="00B80CF9">
        <w:rPr>
          <w:rFonts w:ascii="Helvetica" w:hAnsi="Helvetica" w:cs="Helvetica"/>
          <w:bdr w:val="none" w:sz="0" w:space="0" w:color="auto" w:frame="1"/>
          <w:lang w:eastAsia="es-MX"/>
        </w:rPr>
        <w:t>.</w:t>
      </w:r>
    </w:p>
    <w:p w14:paraId="210E6A82" w14:textId="77777777" w:rsidR="007B75F8" w:rsidRDefault="007B75F8" w:rsidP="007B75F8">
      <w:pPr>
        <w:pStyle w:val="Sinespaciado"/>
        <w:numPr>
          <w:ilvl w:val="0"/>
          <w:numId w:val="1"/>
        </w:numPr>
        <w:rPr>
          <w:rFonts w:ascii="Helvetica" w:hAnsi="Helvetica" w:cs="Helvetica"/>
          <w:bdr w:val="none" w:sz="0" w:space="0" w:color="auto" w:frame="1"/>
          <w:lang w:eastAsia="es-MX"/>
        </w:rPr>
      </w:pPr>
      <w:r w:rsidRPr="00B80CF9">
        <w:rPr>
          <w:rFonts w:ascii="Helvetica" w:hAnsi="Helvetica" w:cs="Helvetica"/>
          <w:bdr w:val="none" w:sz="0" w:space="0" w:color="auto" w:frame="1"/>
          <w:lang w:eastAsia="es-MX"/>
        </w:rPr>
        <w:t>Traslados aeropuerto – hotel – aeropuerto.</w:t>
      </w:r>
    </w:p>
    <w:p w14:paraId="38861FBF" w14:textId="4B306F79" w:rsidR="007C6CB3" w:rsidRPr="00B80CF9" w:rsidRDefault="007C6CB3" w:rsidP="007B75F8">
      <w:pPr>
        <w:pStyle w:val="Sinespaciado"/>
        <w:numPr>
          <w:ilvl w:val="0"/>
          <w:numId w:val="1"/>
        </w:numPr>
        <w:rPr>
          <w:rFonts w:ascii="Helvetica" w:hAnsi="Helvetica" w:cs="Helvetica"/>
          <w:bdr w:val="none" w:sz="0" w:space="0" w:color="auto" w:frame="1"/>
          <w:lang w:eastAsia="es-MX"/>
        </w:rPr>
      </w:pPr>
      <w:r>
        <w:rPr>
          <w:rFonts w:ascii="Helvetica" w:hAnsi="Helvetica" w:cs="Helvetica"/>
          <w:bdr w:val="none" w:sz="0" w:space="0" w:color="auto" w:frame="1"/>
          <w:lang w:eastAsia="es-MX"/>
        </w:rPr>
        <w:t xml:space="preserve">Coctel de Bienvenida. </w:t>
      </w:r>
    </w:p>
    <w:p w14:paraId="4118B01A" w14:textId="77777777" w:rsidR="007B75F8" w:rsidRPr="004E27BB" w:rsidRDefault="007B75F8" w:rsidP="007B75F8">
      <w:pPr>
        <w:pStyle w:val="Sinespaciado"/>
        <w:numPr>
          <w:ilvl w:val="0"/>
          <w:numId w:val="1"/>
        </w:numPr>
        <w:rPr>
          <w:rFonts w:ascii="Helvetica" w:hAnsi="Helvetica" w:cs="Helvetica"/>
          <w:bdr w:val="none" w:sz="0" w:space="0" w:color="auto" w:frame="1"/>
          <w:lang w:eastAsia="es-MX"/>
        </w:rPr>
      </w:pPr>
      <w:r w:rsidRPr="00B80CF9">
        <w:rPr>
          <w:rFonts w:ascii="Helvetica" w:hAnsi="Helvetica" w:cs="Helvetica"/>
          <w:bdr w:val="none" w:sz="0" w:space="0" w:color="auto" w:frame="1"/>
          <w:lang w:eastAsia="es-MX"/>
        </w:rPr>
        <w:t xml:space="preserve">03 noches de alojamiento de acuerdo al hotel seleccionado. </w:t>
      </w:r>
    </w:p>
    <w:p w14:paraId="294A0990" w14:textId="7C9D6616" w:rsidR="007C6CB3" w:rsidRDefault="007B75F8" w:rsidP="007C6CB3">
      <w:pPr>
        <w:pStyle w:val="Sinespaciado"/>
        <w:numPr>
          <w:ilvl w:val="0"/>
          <w:numId w:val="1"/>
        </w:numPr>
        <w:rPr>
          <w:rFonts w:ascii="Helvetica" w:hAnsi="Helvetica" w:cs="Helvetica"/>
          <w:bdr w:val="none" w:sz="0" w:space="0" w:color="auto" w:frame="1"/>
          <w:lang w:eastAsia="es-MX"/>
        </w:rPr>
      </w:pPr>
      <w:r w:rsidRPr="00B80CF9">
        <w:rPr>
          <w:rFonts w:ascii="Helvetica" w:hAnsi="Helvetica" w:cs="Helvetica"/>
          <w:bdr w:val="none" w:sz="0" w:space="0" w:color="auto" w:frame="1"/>
          <w:lang w:eastAsia="es-MX"/>
        </w:rPr>
        <w:t>Desayunos Diarios</w:t>
      </w:r>
      <w:r w:rsidR="007C6CB3">
        <w:rPr>
          <w:rFonts w:ascii="Helvetica" w:hAnsi="Helvetica" w:cs="Helvetica"/>
          <w:bdr w:val="none" w:sz="0" w:space="0" w:color="auto" w:frame="1"/>
          <w:lang w:eastAsia="es-MX"/>
        </w:rPr>
        <w:t>.</w:t>
      </w:r>
    </w:p>
    <w:p w14:paraId="02DFEE42" w14:textId="4F0BA2A5" w:rsidR="007C6CB3" w:rsidRPr="007C6CB3" w:rsidRDefault="007C6CB3" w:rsidP="007C6CB3">
      <w:pPr>
        <w:pStyle w:val="Sinespaciado"/>
        <w:numPr>
          <w:ilvl w:val="0"/>
          <w:numId w:val="1"/>
        </w:numPr>
        <w:rPr>
          <w:rFonts w:ascii="Helvetica" w:hAnsi="Helvetica" w:cs="Helvetica"/>
          <w:bdr w:val="none" w:sz="0" w:space="0" w:color="auto" w:frame="1"/>
          <w:lang w:eastAsia="es-MX"/>
        </w:rPr>
      </w:pPr>
      <w:r>
        <w:rPr>
          <w:rFonts w:ascii="Helvetica" w:hAnsi="Helvetica" w:cs="Helvetica"/>
          <w:bdr w:val="none" w:sz="0" w:space="0" w:color="auto" w:frame="1"/>
          <w:lang w:eastAsia="es-MX"/>
        </w:rPr>
        <w:t xml:space="preserve">Noche de Rumba en Andrés Carne de Res DC. </w:t>
      </w:r>
    </w:p>
    <w:p w14:paraId="14C4DF14" w14:textId="5F57D43A" w:rsidR="007B75F8" w:rsidRDefault="007B75F8" w:rsidP="007B75F8">
      <w:pPr>
        <w:pStyle w:val="Sinespaciado"/>
        <w:numPr>
          <w:ilvl w:val="0"/>
          <w:numId w:val="1"/>
        </w:numPr>
        <w:rPr>
          <w:rFonts w:ascii="Helvetica" w:hAnsi="Helvetica" w:cs="Helvetica"/>
          <w:bdr w:val="none" w:sz="0" w:space="0" w:color="auto" w:frame="1"/>
          <w:lang w:eastAsia="es-MX"/>
        </w:rPr>
      </w:pPr>
      <w:r w:rsidRPr="00B80CF9">
        <w:rPr>
          <w:rFonts w:ascii="Helvetica" w:hAnsi="Helvetica" w:cs="Helvetica"/>
          <w:bdr w:val="none" w:sz="0" w:space="0" w:color="auto" w:frame="1"/>
          <w:lang w:eastAsia="es-MX"/>
        </w:rPr>
        <w:t>City Tour + Monserrate</w:t>
      </w:r>
      <w:r w:rsidR="007C6CB3">
        <w:rPr>
          <w:rFonts w:ascii="Helvetica" w:hAnsi="Helvetica" w:cs="Helvetica"/>
          <w:bdr w:val="none" w:sz="0" w:space="0" w:color="auto" w:frame="1"/>
          <w:lang w:eastAsia="es-MX"/>
        </w:rPr>
        <w:t xml:space="preserve"> + Almuerzo en español.</w:t>
      </w:r>
    </w:p>
    <w:p w14:paraId="056E0182" w14:textId="17F5FDE8" w:rsidR="007C6CB3" w:rsidRPr="00B80CF9" w:rsidRDefault="007C6CB3" w:rsidP="007B75F8">
      <w:pPr>
        <w:pStyle w:val="Sinespaciado"/>
        <w:numPr>
          <w:ilvl w:val="0"/>
          <w:numId w:val="1"/>
        </w:numPr>
        <w:rPr>
          <w:rFonts w:ascii="Helvetica" w:hAnsi="Helvetica" w:cs="Helvetica"/>
          <w:bdr w:val="none" w:sz="0" w:space="0" w:color="auto" w:frame="1"/>
          <w:lang w:eastAsia="es-MX"/>
        </w:rPr>
      </w:pPr>
      <w:r>
        <w:rPr>
          <w:rFonts w:ascii="Helvetica" w:hAnsi="Helvetica" w:cs="Helvetica"/>
          <w:bdr w:val="none" w:sz="0" w:space="0" w:color="auto" w:frame="1"/>
          <w:lang w:eastAsia="es-MX"/>
        </w:rPr>
        <w:t>Experiencia del Café.</w:t>
      </w:r>
    </w:p>
    <w:p w14:paraId="35EAA50E" w14:textId="3827ABD7" w:rsidR="007C6CB3" w:rsidRDefault="007B75F8" w:rsidP="007C6CB3">
      <w:pPr>
        <w:pStyle w:val="Sinespaciado"/>
        <w:numPr>
          <w:ilvl w:val="0"/>
          <w:numId w:val="1"/>
        </w:numPr>
        <w:rPr>
          <w:rFonts w:ascii="Helvetica" w:hAnsi="Helvetica" w:cs="Helvetica"/>
          <w:bdr w:val="none" w:sz="0" w:space="0" w:color="auto" w:frame="1"/>
          <w:lang w:eastAsia="es-MX"/>
        </w:rPr>
      </w:pPr>
      <w:r w:rsidRPr="00B80CF9">
        <w:rPr>
          <w:rFonts w:ascii="Helvetica" w:hAnsi="Helvetica" w:cs="Helvetica"/>
          <w:bdr w:val="none" w:sz="0" w:space="0" w:color="auto" w:frame="1"/>
          <w:lang w:eastAsia="es-MX"/>
        </w:rPr>
        <w:t>Visita Catedral de Sal Zipaquirá en español.</w:t>
      </w:r>
    </w:p>
    <w:p w14:paraId="22017400" w14:textId="1F0A2381" w:rsidR="007C6CB3" w:rsidRDefault="007C6CB3" w:rsidP="007C6CB3">
      <w:pPr>
        <w:pStyle w:val="Sinespaciado"/>
        <w:numPr>
          <w:ilvl w:val="0"/>
          <w:numId w:val="1"/>
        </w:numPr>
        <w:rPr>
          <w:rFonts w:ascii="Helvetica" w:hAnsi="Helvetica" w:cs="Helvetica"/>
          <w:bdr w:val="none" w:sz="0" w:space="0" w:color="auto" w:frame="1"/>
          <w:lang w:eastAsia="es-MX"/>
        </w:rPr>
      </w:pPr>
      <w:r>
        <w:rPr>
          <w:rFonts w:ascii="Helvetica" w:hAnsi="Helvetica" w:cs="Helvetica"/>
          <w:bdr w:val="none" w:sz="0" w:space="0" w:color="auto" w:frame="1"/>
          <w:lang w:eastAsia="es-MX"/>
        </w:rPr>
        <w:t xml:space="preserve">Experiencia de Spa 1 hora y 30 min. </w:t>
      </w:r>
    </w:p>
    <w:p w14:paraId="3A4DEEEA" w14:textId="6300D0DF" w:rsidR="007C6CB3" w:rsidRPr="007C6CB3" w:rsidRDefault="007C6CB3" w:rsidP="007C6CB3">
      <w:pPr>
        <w:pStyle w:val="Sinespaciado"/>
        <w:numPr>
          <w:ilvl w:val="0"/>
          <w:numId w:val="1"/>
        </w:numPr>
        <w:rPr>
          <w:rFonts w:ascii="Helvetica" w:hAnsi="Helvetica" w:cs="Helvetica"/>
          <w:bdr w:val="none" w:sz="0" w:space="0" w:color="auto" w:frame="1"/>
          <w:lang w:eastAsia="es-MX"/>
        </w:rPr>
      </w:pPr>
      <w:r>
        <w:rPr>
          <w:rFonts w:ascii="Helvetica" w:hAnsi="Helvetica" w:cs="Helvetica"/>
          <w:bdr w:val="none" w:sz="0" w:space="0" w:color="auto" w:frame="1"/>
          <w:lang w:eastAsia="es-MX"/>
        </w:rPr>
        <w:t>Kit ¨Amiga de la Novia¨</w:t>
      </w:r>
    </w:p>
    <w:p w14:paraId="50112292" w14:textId="77777777" w:rsidR="007B75F8" w:rsidRPr="005E4309" w:rsidRDefault="007B75F8" w:rsidP="007B75F8">
      <w:pPr>
        <w:pStyle w:val="Sinespaciado"/>
        <w:numPr>
          <w:ilvl w:val="0"/>
          <w:numId w:val="1"/>
        </w:numPr>
        <w:rPr>
          <w:rFonts w:ascii="Helvetica" w:hAnsi="Helvetica" w:cs="Helvetica"/>
        </w:rPr>
      </w:pPr>
      <w:r w:rsidRPr="005E4309">
        <w:rPr>
          <w:rFonts w:ascii="Helvetica" w:hAnsi="Helvetica" w:cs="Helvetica"/>
        </w:rPr>
        <w:t>Seguro de Asistencia AC 35 para pasajeros de hasta 69 años.</w:t>
      </w:r>
    </w:p>
    <w:bookmarkEnd w:id="5"/>
    <w:p w14:paraId="3C680E49" w14:textId="77777777" w:rsidR="007B75F8" w:rsidRPr="005E4309" w:rsidRDefault="007B75F8" w:rsidP="007B75F8">
      <w:pPr>
        <w:pStyle w:val="Sinespaciado"/>
        <w:numPr>
          <w:ilvl w:val="0"/>
          <w:numId w:val="1"/>
        </w:numPr>
        <w:rPr>
          <w:rFonts w:ascii="Helvetica" w:hAnsi="Helvetica" w:cs="Helvetica"/>
        </w:rPr>
      </w:pPr>
      <w:r w:rsidRPr="005E4309">
        <w:rPr>
          <w:rFonts w:ascii="Helvetica" w:hAnsi="Helvetica" w:cs="Helvetica"/>
        </w:rPr>
        <w:t>Documentos de viaje se entregarán en formato digital.</w:t>
      </w:r>
    </w:p>
    <w:p w14:paraId="7EF8D8CA" w14:textId="77777777" w:rsidR="007B75F8" w:rsidRPr="00562CED" w:rsidRDefault="007B75F8" w:rsidP="007B75F8">
      <w:pPr>
        <w:rPr>
          <w:rFonts w:ascii="Helvetica" w:eastAsia="Times New Roman" w:hAnsi="Helvetica" w:cs="Helvetica"/>
          <w:b/>
          <w:bCs/>
          <w:color w:val="505050"/>
          <w:spacing w:val="24"/>
          <w:szCs w:val="28"/>
          <w:bdr w:val="none" w:sz="0" w:space="0" w:color="auto" w:frame="1"/>
          <w:lang w:eastAsia="es-MX"/>
        </w:rPr>
      </w:pPr>
    </w:p>
    <w:p w14:paraId="2BA1A828" w14:textId="77777777" w:rsidR="007B75F8" w:rsidRPr="005E4309" w:rsidRDefault="007B75F8" w:rsidP="007B75F8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B80CF9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NO INCLUYE</w:t>
      </w:r>
    </w:p>
    <w:p w14:paraId="73BCDA39" w14:textId="77777777" w:rsidR="007B75F8" w:rsidRDefault="007B75F8" w:rsidP="007B75F8">
      <w:pPr>
        <w:pStyle w:val="Sinespaciado"/>
        <w:numPr>
          <w:ilvl w:val="0"/>
          <w:numId w:val="2"/>
        </w:numPr>
        <w:rPr>
          <w:rFonts w:ascii="Helvetica" w:hAnsi="Helvetica" w:cs="Helvetica"/>
          <w:bdr w:val="none" w:sz="0" w:space="0" w:color="auto" w:frame="1"/>
          <w:lang w:eastAsia="es-MX"/>
        </w:rPr>
      </w:pPr>
      <w:r>
        <w:rPr>
          <w:rFonts w:ascii="Helvetica" w:hAnsi="Helvetica" w:cs="Helvetica"/>
          <w:bdr w:val="none" w:sz="0" w:space="0" w:color="auto" w:frame="1"/>
          <w:lang w:eastAsia="es-MX"/>
        </w:rPr>
        <w:t>Ningún servicio no especificado en el itinerario.</w:t>
      </w:r>
    </w:p>
    <w:p w14:paraId="2F0CB8CA" w14:textId="77777777" w:rsidR="007B75F8" w:rsidRDefault="007B75F8" w:rsidP="007B75F8">
      <w:pPr>
        <w:pStyle w:val="Sinespaciado"/>
        <w:numPr>
          <w:ilvl w:val="0"/>
          <w:numId w:val="2"/>
        </w:numPr>
        <w:rPr>
          <w:rFonts w:ascii="Helvetica" w:hAnsi="Helvetica" w:cs="Helvetica"/>
          <w:bdr w:val="none" w:sz="0" w:space="0" w:color="auto" w:frame="1"/>
          <w:lang w:eastAsia="es-MX"/>
        </w:rPr>
      </w:pPr>
      <w:r>
        <w:rPr>
          <w:rFonts w:ascii="Helvetica" w:hAnsi="Helvetica" w:cs="Helvetica"/>
          <w:bdr w:val="none" w:sz="0" w:space="0" w:color="auto" w:frame="1"/>
          <w:lang w:eastAsia="es-MX"/>
        </w:rPr>
        <w:t>Alimentación no especificada.</w:t>
      </w:r>
    </w:p>
    <w:p w14:paraId="1619EF6F" w14:textId="77777777" w:rsidR="007B75F8" w:rsidRDefault="007B75F8" w:rsidP="007B75F8">
      <w:pPr>
        <w:pStyle w:val="Sinespaciado"/>
        <w:numPr>
          <w:ilvl w:val="0"/>
          <w:numId w:val="2"/>
        </w:numPr>
        <w:rPr>
          <w:rFonts w:ascii="Helvetica" w:hAnsi="Helvetica" w:cs="Helvetica"/>
          <w:bdr w:val="none" w:sz="0" w:space="0" w:color="auto" w:frame="1"/>
          <w:lang w:eastAsia="es-MX"/>
        </w:rPr>
      </w:pPr>
      <w:r>
        <w:rPr>
          <w:rFonts w:ascii="Helvetica" w:hAnsi="Helvetica" w:cs="Helvetica"/>
          <w:bdr w:val="none" w:sz="0" w:space="0" w:color="auto" w:frame="1"/>
          <w:lang w:eastAsia="es-MX"/>
        </w:rPr>
        <w:t>Propinas para guías y conductores.</w:t>
      </w:r>
    </w:p>
    <w:p w14:paraId="7C0324D3" w14:textId="77777777" w:rsidR="007B75F8" w:rsidRDefault="007B75F8" w:rsidP="007B75F8">
      <w:pPr>
        <w:pStyle w:val="Sinespaciado"/>
        <w:numPr>
          <w:ilvl w:val="0"/>
          <w:numId w:val="2"/>
        </w:numPr>
        <w:rPr>
          <w:rFonts w:ascii="Helvetica" w:hAnsi="Helvetica" w:cs="Helvetica"/>
          <w:bdr w:val="none" w:sz="0" w:space="0" w:color="auto" w:frame="1"/>
          <w:lang w:eastAsia="es-MX"/>
        </w:rPr>
      </w:pPr>
      <w:r>
        <w:rPr>
          <w:rFonts w:ascii="Helvetica" w:hAnsi="Helvetica" w:cs="Helvetica"/>
          <w:bdr w:val="none" w:sz="0" w:space="0" w:color="auto" w:frame="1"/>
          <w:lang w:eastAsia="es-MX"/>
        </w:rPr>
        <w:t>Gastos personales como: llamadas telefónicas, lavandería, servicio a la habitación, entre otros.</w:t>
      </w:r>
    </w:p>
    <w:p w14:paraId="1FA8B900" w14:textId="77777777" w:rsidR="007B75F8" w:rsidRDefault="007B75F8" w:rsidP="007B75F8">
      <w:pPr>
        <w:pStyle w:val="Sinespaciado"/>
        <w:numPr>
          <w:ilvl w:val="0"/>
          <w:numId w:val="2"/>
        </w:numPr>
        <w:rPr>
          <w:rFonts w:ascii="Helvetica" w:hAnsi="Helvetica" w:cs="Helvetica"/>
          <w:bdr w:val="none" w:sz="0" w:space="0" w:color="auto" w:frame="1"/>
          <w:lang w:eastAsia="es-MX"/>
        </w:rPr>
      </w:pPr>
      <w:r>
        <w:rPr>
          <w:rFonts w:ascii="Helvetica" w:hAnsi="Helvetica" w:cs="Helvetica"/>
          <w:bdr w:val="none" w:sz="0" w:space="0" w:color="auto" w:frame="1"/>
          <w:lang w:eastAsia="es-MX"/>
        </w:rPr>
        <w:t>Impuestos a los muelles e impuestos no especificados.</w:t>
      </w:r>
    </w:p>
    <w:p w14:paraId="26CE02B4" w14:textId="77777777" w:rsidR="007B75F8" w:rsidRPr="001C1A5E" w:rsidRDefault="007B75F8" w:rsidP="007B75F8">
      <w:pPr>
        <w:pStyle w:val="Sinespaciado"/>
        <w:numPr>
          <w:ilvl w:val="0"/>
          <w:numId w:val="2"/>
        </w:numPr>
        <w:rPr>
          <w:rFonts w:ascii="Helvetica" w:hAnsi="Helvetica" w:cs="Helvetica"/>
        </w:rPr>
      </w:pPr>
      <w:r w:rsidRPr="001C1A5E">
        <w:rPr>
          <w:rFonts w:ascii="Helvetica" w:hAnsi="Helvetica" w:cs="Helvetica"/>
        </w:rPr>
        <w:t>Pasajeros mayores de 70 años consultar suplemento para seguro de asistencia.</w:t>
      </w:r>
    </w:p>
    <w:p w14:paraId="731EA398" w14:textId="70F6332E" w:rsidR="007B75F8" w:rsidRPr="00562CED" w:rsidRDefault="007B75F8" w:rsidP="00562CED">
      <w:pPr>
        <w:pStyle w:val="Sinespaciado"/>
        <w:numPr>
          <w:ilvl w:val="0"/>
          <w:numId w:val="2"/>
        </w:numPr>
        <w:rPr>
          <w:rFonts w:ascii="Helvetica" w:hAnsi="Helvetica" w:cs="Helvetica"/>
          <w:bdr w:val="none" w:sz="0" w:space="0" w:color="auto" w:frame="1"/>
          <w:lang w:eastAsia="es-MX"/>
        </w:rPr>
      </w:pPr>
      <w:r w:rsidRPr="001C1A5E">
        <w:rPr>
          <w:rFonts w:ascii="Helvetica" w:hAnsi="Helvetica" w:cs="Helvetica"/>
          <w:bdr w:val="none" w:sz="0" w:space="0" w:color="auto" w:frame="1"/>
          <w:lang w:eastAsia="es-MX"/>
        </w:rPr>
        <w:t xml:space="preserve">Impuestos aéreos. </w:t>
      </w:r>
    </w:p>
    <w:p w14:paraId="7976FEF1" w14:textId="77777777" w:rsidR="007B75F8" w:rsidRPr="00E16EA0" w:rsidRDefault="007B75F8" w:rsidP="007B75F8">
      <w:pPr>
        <w:shd w:val="clear" w:color="auto" w:fill="FFFFFF"/>
        <w:spacing w:before="100" w:beforeAutospacing="1" w:after="480" w:line="240" w:lineRule="auto"/>
        <w:rPr>
          <w:rFonts w:ascii="Merriweather" w:eastAsia="Times New Roman" w:hAnsi="Merriweather" w:cs="Times New Roman"/>
          <w:color w:val="474747"/>
          <w:sz w:val="23"/>
          <w:szCs w:val="23"/>
          <w:lang w:eastAsia="es-MX"/>
        </w:rPr>
      </w:pPr>
      <w:r w:rsidRPr="00E16EA0">
        <w:rPr>
          <w:rFonts w:ascii="Merriweather" w:eastAsia="Times New Roman" w:hAnsi="Merriweather" w:cs="Times New Roman"/>
          <w:b/>
          <w:bCs/>
          <w:noProof/>
          <w:color w:val="474747"/>
          <w:sz w:val="23"/>
          <w:szCs w:val="23"/>
          <w:lang w:eastAsia="es-MX"/>
        </w:rPr>
        <w:drawing>
          <wp:anchor distT="0" distB="0" distL="114300" distR="114300" simplePos="0" relativeHeight="251660288" behindDoc="0" locked="0" layoutInCell="1" allowOverlap="1" wp14:anchorId="6025C6EA" wp14:editId="26ECA5F0">
            <wp:simplePos x="0" y="0"/>
            <wp:positionH relativeFrom="column">
              <wp:posOffset>-3810</wp:posOffset>
            </wp:positionH>
            <wp:positionV relativeFrom="paragraph">
              <wp:posOffset>367665</wp:posOffset>
            </wp:positionV>
            <wp:extent cx="2857500" cy="1905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96ED76" w14:textId="77777777" w:rsidR="00312101" w:rsidRPr="007C6CB3" w:rsidRDefault="00312101" w:rsidP="007C6CB3">
      <w:pPr>
        <w:pStyle w:val="Prrafodelista"/>
        <w:numPr>
          <w:ilvl w:val="0"/>
          <w:numId w:val="5"/>
        </w:numPr>
        <w:jc w:val="both"/>
        <w:rPr>
          <w:rFonts w:ascii="Helvetica" w:hAnsi="Helvetica" w:cs="Helvetica"/>
          <w:lang w:val="es-CO" w:eastAsia="es-CO"/>
        </w:rPr>
      </w:pPr>
      <w:r w:rsidRPr="007C6CB3">
        <w:rPr>
          <w:rFonts w:ascii="Helvetica" w:hAnsi="Helvetica" w:cs="Helvetica"/>
          <w:shd w:val="clear" w:color="auto" w:fill="FFFFFF"/>
        </w:rPr>
        <w:t xml:space="preserve">Te recordamos que únicamente deberás llenar el formulario de pre </w:t>
      </w:r>
      <w:proofErr w:type="spellStart"/>
      <w:r w:rsidRPr="007C6CB3">
        <w:rPr>
          <w:rFonts w:ascii="Helvetica" w:hAnsi="Helvetica" w:cs="Helvetica"/>
          <w:shd w:val="clear" w:color="auto" w:fill="FFFFFF"/>
        </w:rPr>
        <w:t>check</w:t>
      </w:r>
      <w:proofErr w:type="spellEnd"/>
      <w:r w:rsidRPr="007C6CB3">
        <w:rPr>
          <w:rFonts w:ascii="Helvetica" w:hAnsi="Helvetica" w:cs="Helvetica"/>
          <w:shd w:val="clear" w:color="auto" w:fill="FFFFFF"/>
        </w:rPr>
        <w:t>-in migratorio de la aplicación </w:t>
      </w:r>
      <w:proofErr w:type="spellStart"/>
      <w:r>
        <w:rPr>
          <w:rFonts w:asciiTheme="minorHAnsi" w:hAnsiTheme="minorHAnsi" w:cstheme="minorBidi"/>
        </w:rPr>
        <w:fldChar w:fldCharType="begin"/>
      </w:r>
      <w:r>
        <w:instrText>HYPERLINK "https://apps.migracioncolombia.gov.co/pre-registro/public/preregistro.jsf" \t "_blank"</w:instrText>
      </w:r>
      <w:r>
        <w:rPr>
          <w:rFonts w:asciiTheme="minorHAnsi" w:hAnsiTheme="minorHAnsi" w:cstheme="minorBidi"/>
        </w:rPr>
        <w:fldChar w:fldCharType="separate"/>
      </w:r>
      <w:r w:rsidRPr="007C6CB3">
        <w:rPr>
          <w:rStyle w:val="Hipervnculo"/>
          <w:rFonts w:ascii="Helvetica" w:hAnsi="Helvetica" w:cs="Helvetica"/>
          <w:color w:val="auto"/>
          <w:shd w:val="clear" w:color="auto" w:fill="FFFFFF"/>
        </w:rPr>
        <w:t>Check-Mig</w:t>
      </w:r>
      <w:proofErr w:type="spellEnd"/>
      <w:r w:rsidRPr="007C6CB3">
        <w:rPr>
          <w:rStyle w:val="Hipervnculo"/>
          <w:rFonts w:ascii="Helvetica" w:hAnsi="Helvetica" w:cs="Helvetica"/>
          <w:color w:val="auto"/>
          <w:shd w:val="clear" w:color="auto" w:fill="FFFFFF"/>
        </w:rPr>
        <w:fldChar w:fldCharType="end"/>
      </w:r>
      <w:r w:rsidRPr="007C6CB3">
        <w:rPr>
          <w:rFonts w:ascii="Helvetica" w:hAnsi="Helvetica" w:cs="Helvetica"/>
          <w:shd w:val="clear" w:color="auto" w:fill="FFFFFF"/>
        </w:rPr>
        <w:t>, máximo 24 horas antes de ingresar a los puestos de control migratorio (para entrar o salir de Colombia).</w:t>
      </w:r>
    </w:p>
    <w:p w14:paraId="42362CA4" w14:textId="2B1E5F78" w:rsidR="00E54EDD" w:rsidRDefault="00E54EDD" w:rsidP="009A1949">
      <w:pPr>
        <w:jc w:val="both"/>
        <w:rPr>
          <w:lang w:val="pt-BR"/>
        </w:rPr>
      </w:pPr>
    </w:p>
    <w:sectPr w:rsidR="00E54EDD" w:rsidSect="00CD6D71">
      <w:headerReference w:type="default" r:id="rId11"/>
      <w:footerReference w:type="default" r:id="rId12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7F97" w14:textId="77777777" w:rsidR="00CD6D71" w:rsidRDefault="00CD6D71" w:rsidP="002E05FB">
      <w:pPr>
        <w:spacing w:after="0" w:line="240" w:lineRule="auto"/>
      </w:pPr>
      <w:r>
        <w:separator/>
      </w:r>
    </w:p>
  </w:endnote>
  <w:endnote w:type="continuationSeparator" w:id="0">
    <w:p w14:paraId="26795CFE" w14:textId="77777777" w:rsidR="00CD6D71" w:rsidRDefault="00CD6D71" w:rsidP="002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F186" w14:textId="316ADF4B" w:rsidR="004B3343" w:rsidRDefault="004B3343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848BDC" wp14:editId="51C91521">
          <wp:simplePos x="0" y="0"/>
          <wp:positionH relativeFrom="page">
            <wp:align>right</wp:align>
          </wp:positionH>
          <wp:positionV relativeFrom="paragraph">
            <wp:posOffset>-851535</wp:posOffset>
          </wp:positionV>
          <wp:extent cx="7743825" cy="1213485"/>
          <wp:effectExtent l="0" t="0" r="9525" b="5715"/>
          <wp:wrapNone/>
          <wp:docPr id="13" name="Imagen 13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Flech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097CA" w14:textId="00243A73" w:rsidR="00FD0930" w:rsidRPr="00935B92" w:rsidRDefault="00FD0930" w:rsidP="00151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140B" w14:textId="77777777" w:rsidR="00CD6D71" w:rsidRDefault="00CD6D71" w:rsidP="002E05FB">
      <w:pPr>
        <w:spacing w:after="0" w:line="240" w:lineRule="auto"/>
      </w:pPr>
      <w:r>
        <w:separator/>
      </w:r>
    </w:p>
  </w:footnote>
  <w:footnote w:type="continuationSeparator" w:id="0">
    <w:p w14:paraId="003339E7" w14:textId="77777777" w:rsidR="00CD6D71" w:rsidRDefault="00CD6D71" w:rsidP="002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898B" w14:textId="551C3D9B" w:rsidR="002E05FB" w:rsidRDefault="0015171B" w:rsidP="00C5603A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4F398F" wp14:editId="58CD5325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781925" cy="1552575"/>
          <wp:effectExtent l="0" t="0" r="9525" b="9525"/>
          <wp:wrapNone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A21"/>
    <w:multiLevelType w:val="multilevel"/>
    <w:tmpl w:val="BE2E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0AF9"/>
    <w:multiLevelType w:val="hybridMultilevel"/>
    <w:tmpl w:val="C4FA4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5556"/>
    <w:multiLevelType w:val="hybridMultilevel"/>
    <w:tmpl w:val="0764C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66118"/>
    <w:multiLevelType w:val="hybridMultilevel"/>
    <w:tmpl w:val="2724D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E6432"/>
    <w:multiLevelType w:val="hybridMultilevel"/>
    <w:tmpl w:val="C32C1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3F79"/>
    <w:multiLevelType w:val="hybridMultilevel"/>
    <w:tmpl w:val="ADCAB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29433">
    <w:abstractNumId w:val="4"/>
  </w:num>
  <w:num w:numId="2" w16cid:durableId="437604859">
    <w:abstractNumId w:val="1"/>
  </w:num>
  <w:num w:numId="3" w16cid:durableId="1424496094">
    <w:abstractNumId w:val="0"/>
  </w:num>
  <w:num w:numId="4" w16cid:durableId="1995642769">
    <w:abstractNumId w:val="5"/>
  </w:num>
  <w:num w:numId="5" w16cid:durableId="928274255">
    <w:abstractNumId w:val="3"/>
  </w:num>
  <w:num w:numId="6" w16cid:durableId="831869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FB"/>
    <w:rsid w:val="000022DA"/>
    <w:rsid w:val="000B2842"/>
    <w:rsid w:val="000C45F7"/>
    <w:rsid w:val="000E00EB"/>
    <w:rsid w:val="000E46B4"/>
    <w:rsid w:val="000F5A2E"/>
    <w:rsid w:val="001051EF"/>
    <w:rsid w:val="0015171B"/>
    <w:rsid w:val="00180891"/>
    <w:rsid w:val="00184AC3"/>
    <w:rsid w:val="001905C3"/>
    <w:rsid w:val="00190CA1"/>
    <w:rsid w:val="001B5BBC"/>
    <w:rsid w:val="0020772C"/>
    <w:rsid w:val="002A09F0"/>
    <w:rsid w:val="002B4A26"/>
    <w:rsid w:val="002E05FB"/>
    <w:rsid w:val="00312101"/>
    <w:rsid w:val="00334372"/>
    <w:rsid w:val="0036502B"/>
    <w:rsid w:val="003F495F"/>
    <w:rsid w:val="00451379"/>
    <w:rsid w:val="00483B2B"/>
    <w:rsid w:val="004B05D6"/>
    <w:rsid w:val="004B2D99"/>
    <w:rsid w:val="004B3343"/>
    <w:rsid w:val="004C17D6"/>
    <w:rsid w:val="00515318"/>
    <w:rsid w:val="00523F31"/>
    <w:rsid w:val="005423B5"/>
    <w:rsid w:val="00562CED"/>
    <w:rsid w:val="005B258C"/>
    <w:rsid w:val="005C4D61"/>
    <w:rsid w:val="005D514D"/>
    <w:rsid w:val="00633D6F"/>
    <w:rsid w:val="006A5B68"/>
    <w:rsid w:val="007B75F8"/>
    <w:rsid w:val="007C6CB3"/>
    <w:rsid w:val="007F1452"/>
    <w:rsid w:val="00857F22"/>
    <w:rsid w:val="00923966"/>
    <w:rsid w:val="00926021"/>
    <w:rsid w:val="009356D6"/>
    <w:rsid w:val="00935B92"/>
    <w:rsid w:val="009A1949"/>
    <w:rsid w:val="009F6C31"/>
    <w:rsid w:val="00A2717A"/>
    <w:rsid w:val="00BC4A99"/>
    <w:rsid w:val="00BC6CD7"/>
    <w:rsid w:val="00BC70A7"/>
    <w:rsid w:val="00C451D2"/>
    <w:rsid w:val="00C5603A"/>
    <w:rsid w:val="00CB6C08"/>
    <w:rsid w:val="00CC2E56"/>
    <w:rsid w:val="00CD3002"/>
    <w:rsid w:val="00CD598A"/>
    <w:rsid w:val="00CD6D71"/>
    <w:rsid w:val="00D17C4C"/>
    <w:rsid w:val="00DA54D9"/>
    <w:rsid w:val="00DC7D5A"/>
    <w:rsid w:val="00DE0BFF"/>
    <w:rsid w:val="00E05733"/>
    <w:rsid w:val="00E226FB"/>
    <w:rsid w:val="00E54EDD"/>
    <w:rsid w:val="00EE1B0C"/>
    <w:rsid w:val="00F00A12"/>
    <w:rsid w:val="00F42A0A"/>
    <w:rsid w:val="00F830C3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65DE"/>
  <w15:chartTrackingRefBased/>
  <w15:docId w15:val="{7E8F4E6C-D345-463D-A199-60EA6A4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5FB"/>
  </w:style>
  <w:style w:type="paragraph" w:styleId="Piedepgina">
    <w:name w:val="footer"/>
    <w:basedOn w:val="Normal"/>
    <w:link w:val="Piedepgina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FB"/>
  </w:style>
  <w:style w:type="paragraph" w:styleId="Textodeglobo">
    <w:name w:val="Balloon Text"/>
    <w:basedOn w:val="Normal"/>
    <w:link w:val="TextodegloboCar"/>
    <w:uiPriority w:val="99"/>
    <w:semiHidden/>
    <w:unhideWhenUsed/>
    <w:rsid w:val="005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25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B75F8"/>
    <w:pPr>
      <w:spacing w:after="0" w:line="240" w:lineRule="auto"/>
    </w:pPr>
  </w:style>
  <w:style w:type="table" w:styleId="Tabladelista3-nfasis3">
    <w:name w:val="List Table 3 Accent 3"/>
    <w:basedOn w:val="Tablanormal"/>
    <w:uiPriority w:val="48"/>
    <w:rsid w:val="007B75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312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93B9-1112-441D-9337-4590C3B4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Operaciones Internacional</cp:lastModifiedBy>
  <cp:revision>2</cp:revision>
  <cp:lastPrinted>2023-04-13T19:51:00Z</cp:lastPrinted>
  <dcterms:created xsi:type="dcterms:W3CDTF">2024-03-25T23:47:00Z</dcterms:created>
  <dcterms:modified xsi:type="dcterms:W3CDTF">2024-03-25T23:47:00Z</dcterms:modified>
</cp:coreProperties>
</file>