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6C65" w14:textId="77777777" w:rsidR="00D84557" w:rsidRDefault="00D84557">
      <w:pPr>
        <w:rPr>
          <w:sz w:val="20"/>
        </w:rPr>
      </w:pPr>
    </w:p>
    <w:p w14:paraId="72E56509" w14:textId="77777777" w:rsidR="00232DA2" w:rsidRPr="00232DA2" w:rsidRDefault="00232DA2">
      <w:pPr>
        <w:rPr>
          <w:sz w:val="20"/>
        </w:rPr>
      </w:pPr>
    </w:p>
    <w:p w14:paraId="6561FE55" w14:textId="7FE4BCD3" w:rsidR="00EF4559" w:rsidRDefault="0016667D">
      <w:pPr>
        <w:rPr>
          <w:rFonts w:ascii="Handlee" w:hAnsi="Handlee"/>
          <w:b/>
          <w:sz w:val="32"/>
        </w:rPr>
      </w:pPr>
      <w:r>
        <w:rPr>
          <w:rFonts w:ascii="Handlee" w:hAnsi="Handlee"/>
          <w:b/>
          <w:sz w:val="32"/>
        </w:rPr>
        <w:t>TURQUIA CON ISLAS GRIEGAS</w:t>
      </w:r>
    </w:p>
    <w:p w14:paraId="052CF739" w14:textId="0BCE06C3" w:rsidR="0016667D" w:rsidRDefault="0016667D" w:rsidP="0016667D">
      <w:pPr>
        <w:jc w:val="right"/>
        <w:rPr>
          <w:rFonts w:ascii="Helvetica" w:hAnsi="Helvetica" w:cs="Helvetica"/>
          <w:bCs/>
          <w:szCs w:val="16"/>
        </w:rPr>
      </w:pPr>
      <w:r w:rsidRPr="00F10E5B">
        <w:rPr>
          <w:rFonts w:ascii="Helvetica" w:hAnsi="Helvetica" w:cs="Helvetica"/>
          <w:bCs/>
          <w:szCs w:val="16"/>
        </w:rPr>
        <w:t>13 DÍAS / 11 NOCHES</w:t>
      </w:r>
    </w:p>
    <w:p w14:paraId="61479E08" w14:textId="1EBA4782" w:rsidR="00F10E5B" w:rsidRDefault="00F10E5B" w:rsidP="0016667D">
      <w:pPr>
        <w:jc w:val="right"/>
        <w:rPr>
          <w:rFonts w:ascii="Helvetica" w:hAnsi="Helvetica" w:cs="Helvetica"/>
          <w:bCs/>
          <w:szCs w:val="16"/>
        </w:rPr>
      </w:pPr>
      <w:r>
        <w:rPr>
          <w:rFonts w:ascii="Handlee" w:hAnsi="Handlee"/>
          <w:b/>
          <w:bCs/>
          <w:noProof/>
          <w:sz w:val="24"/>
          <w:lang w:eastAsia="es-MX"/>
        </w:rPr>
        <w:drawing>
          <wp:anchor distT="0" distB="0" distL="114300" distR="114300" simplePos="0" relativeHeight="251659264" behindDoc="0" locked="0" layoutInCell="1" allowOverlap="1" wp14:anchorId="27BEDD21" wp14:editId="7C315031">
            <wp:simplePos x="0" y="0"/>
            <wp:positionH relativeFrom="column">
              <wp:posOffset>4821555</wp:posOffset>
            </wp:positionH>
            <wp:positionV relativeFrom="paragraph">
              <wp:posOffset>217170</wp:posOffset>
            </wp:positionV>
            <wp:extent cx="796925" cy="828675"/>
            <wp:effectExtent l="0" t="0" r="3175" b="9525"/>
            <wp:wrapThrough wrapText="bothSides">
              <wp:wrapPolygon edited="0">
                <wp:start x="5680" y="0"/>
                <wp:lineTo x="0" y="3972"/>
                <wp:lineTo x="0" y="16883"/>
                <wp:lineTo x="5163" y="21352"/>
                <wp:lineTo x="6196" y="21352"/>
                <wp:lineTo x="14974" y="21352"/>
                <wp:lineTo x="16006" y="21352"/>
                <wp:lineTo x="21170" y="16883"/>
                <wp:lineTo x="21170" y="3972"/>
                <wp:lineTo x="15490" y="0"/>
                <wp:lineTo x="5680" y="0"/>
              </wp:wrapPolygon>
            </wp:wrapThrough>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925" cy="828675"/>
                    </a:xfrm>
                    <a:prstGeom prst="rect">
                      <a:avLst/>
                    </a:prstGeom>
                  </pic:spPr>
                </pic:pic>
              </a:graphicData>
            </a:graphic>
            <wp14:sizeRelH relativeFrom="margin">
              <wp14:pctWidth>0</wp14:pctWidth>
            </wp14:sizeRelH>
            <wp14:sizeRelV relativeFrom="margin">
              <wp14:pctHeight>0</wp14:pctHeight>
            </wp14:sizeRelV>
          </wp:anchor>
        </w:drawing>
      </w:r>
      <w:r w:rsidRPr="00F10E5B">
        <w:rPr>
          <w:rFonts w:ascii="Helvetica" w:hAnsi="Helvetica" w:cs="Helvetica"/>
          <w:b/>
          <w:szCs w:val="16"/>
        </w:rPr>
        <w:t>SALIDAS:</w:t>
      </w:r>
      <w:r>
        <w:rPr>
          <w:rFonts w:ascii="Helvetica" w:hAnsi="Helvetica" w:cs="Helvetica"/>
          <w:bCs/>
          <w:szCs w:val="16"/>
        </w:rPr>
        <w:t xml:space="preserve"> VIERNES Y SABADOS</w:t>
      </w:r>
    </w:p>
    <w:p w14:paraId="006729BE" w14:textId="77777777" w:rsidR="00F10E5B" w:rsidRPr="00F10E5B" w:rsidRDefault="00F10E5B" w:rsidP="0016667D">
      <w:pPr>
        <w:jc w:val="right"/>
        <w:rPr>
          <w:rFonts w:ascii="Helvetica" w:hAnsi="Helvetica" w:cs="Helvetica"/>
          <w:bCs/>
          <w:sz w:val="16"/>
          <w:szCs w:val="10"/>
        </w:rPr>
      </w:pPr>
    </w:p>
    <w:p w14:paraId="79E62C72" w14:textId="26FAD918" w:rsidR="00F10E5B" w:rsidRPr="00F10E5B" w:rsidRDefault="00F10E5B" w:rsidP="0016667D">
      <w:pPr>
        <w:jc w:val="right"/>
        <w:rPr>
          <w:rFonts w:ascii="Helvetica" w:hAnsi="Helvetica" w:cs="Helvetica"/>
          <w:bCs/>
          <w:szCs w:val="16"/>
        </w:rPr>
      </w:pPr>
      <w:r>
        <w:rPr>
          <w:rFonts w:ascii="Helvetica" w:hAnsi="Helvetica" w:cs="Helvetica"/>
          <w:bCs/>
          <w:szCs w:val="16"/>
        </w:rPr>
        <w:t xml:space="preserve"> </w:t>
      </w:r>
    </w:p>
    <w:p w14:paraId="5C3C815B" w14:textId="7C111CA2" w:rsidR="00F10E5B" w:rsidRPr="00F10E5B" w:rsidRDefault="00F10E5B" w:rsidP="0016667D">
      <w:pPr>
        <w:pStyle w:val="Sinespaciado"/>
        <w:jc w:val="both"/>
        <w:rPr>
          <w:rFonts w:ascii="Handlee" w:hAnsi="Handlee"/>
          <w:b/>
          <w:bCs/>
          <w:sz w:val="28"/>
          <w:szCs w:val="28"/>
        </w:rPr>
      </w:pPr>
      <w:r w:rsidRPr="00F10E5B">
        <w:rPr>
          <w:rFonts w:ascii="Handlee" w:hAnsi="Handlee"/>
          <w:b/>
          <w:bCs/>
          <w:sz w:val="28"/>
          <w:szCs w:val="28"/>
        </w:rPr>
        <w:t>ITINERARIO</w:t>
      </w:r>
    </w:p>
    <w:p w14:paraId="38509A17" w14:textId="77777777" w:rsidR="00F10E5B" w:rsidRPr="00F10E5B" w:rsidRDefault="00F10E5B" w:rsidP="0016667D">
      <w:pPr>
        <w:pStyle w:val="Sinespaciado"/>
        <w:jc w:val="both"/>
        <w:rPr>
          <w:rFonts w:ascii="Helvetica" w:hAnsi="Helvetica" w:cs="Helvetica"/>
          <w:b/>
          <w:bCs/>
          <w:sz w:val="20"/>
          <w:szCs w:val="20"/>
        </w:rPr>
      </w:pPr>
    </w:p>
    <w:p w14:paraId="33F83BA1" w14:textId="183B5C4C" w:rsidR="0016667D" w:rsidRPr="0016667D" w:rsidRDefault="0016667D" w:rsidP="0016667D">
      <w:pPr>
        <w:pStyle w:val="Sinespaciado"/>
        <w:jc w:val="both"/>
        <w:rPr>
          <w:rFonts w:ascii="Handlee" w:hAnsi="Handlee"/>
          <w:b/>
          <w:bCs/>
          <w:sz w:val="24"/>
          <w:szCs w:val="24"/>
        </w:rPr>
      </w:pPr>
      <w:r>
        <w:rPr>
          <w:rFonts w:ascii="Handlee" w:hAnsi="Handlee"/>
          <w:b/>
          <w:bCs/>
          <w:sz w:val="24"/>
          <w:szCs w:val="24"/>
        </w:rPr>
        <w:t>DÍA 01</w:t>
      </w:r>
      <w:r>
        <w:rPr>
          <w:rFonts w:ascii="Handlee" w:hAnsi="Handlee"/>
          <w:b/>
          <w:bCs/>
          <w:sz w:val="24"/>
          <w:szCs w:val="24"/>
        </w:rPr>
        <w:tab/>
      </w:r>
      <w:r>
        <w:rPr>
          <w:rFonts w:ascii="Handlee" w:hAnsi="Handlee"/>
          <w:b/>
          <w:bCs/>
          <w:sz w:val="24"/>
          <w:szCs w:val="24"/>
        </w:rPr>
        <w:tab/>
      </w:r>
      <w:r w:rsidRPr="0016667D">
        <w:rPr>
          <w:rFonts w:ascii="Handlee" w:hAnsi="Handlee"/>
          <w:b/>
          <w:bCs/>
          <w:sz w:val="24"/>
          <w:szCs w:val="24"/>
        </w:rPr>
        <w:t>MÉXICO – ESTAMBUL</w:t>
      </w:r>
    </w:p>
    <w:p w14:paraId="091F1689" w14:textId="4091C9D1" w:rsidR="0016667D" w:rsidRPr="0016667D" w:rsidRDefault="0016667D" w:rsidP="0016667D">
      <w:pPr>
        <w:pStyle w:val="Sinespaciado"/>
        <w:jc w:val="both"/>
        <w:rPr>
          <w:rFonts w:ascii="Helvetica" w:hAnsi="Helvetica"/>
          <w:bCs/>
          <w:szCs w:val="16"/>
        </w:rPr>
      </w:pPr>
      <w:r w:rsidRPr="0016667D">
        <w:rPr>
          <w:rFonts w:ascii="Helvetica" w:hAnsi="Helvetica"/>
          <w:bCs/>
          <w:szCs w:val="16"/>
        </w:rPr>
        <w:t>Salida en vuelo internacional con destino a Estambul. Noche a bordo.</w:t>
      </w:r>
      <w:r w:rsidRPr="0016667D">
        <w:rPr>
          <w:rFonts w:ascii="Helvetica" w:hAnsi="Helvetica"/>
          <w:bCs/>
          <w:szCs w:val="16"/>
        </w:rPr>
        <w:br/>
      </w:r>
    </w:p>
    <w:p w14:paraId="07BB8960" w14:textId="5D86C0AB" w:rsidR="0016667D" w:rsidRPr="0016667D" w:rsidRDefault="0016667D" w:rsidP="0016667D">
      <w:pPr>
        <w:pStyle w:val="Sinespaciado"/>
        <w:jc w:val="both"/>
        <w:rPr>
          <w:rFonts w:ascii="Handlee" w:hAnsi="Handlee"/>
          <w:b/>
          <w:bCs/>
          <w:sz w:val="24"/>
          <w:szCs w:val="24"/>
        </w:rPr>
      </w:pPr>
      <w:r w:rsidRPr="0016667D">
        <w:rPr>
          <w:rFonts w:ascii="Handlee" w:hAnsi="Handlee"/>
          <w:b/>
          <w:bCs/>
          <w:sz w:val="24"/>
          <w:szCs w:val="24"/>
        </w:rPr>
        <w:t>DÍA 02</w:t>
      </w:r>
      <w:r w:rsidRPr="0016667D">
        <w:rPr>
          <w:rFonts w:ascii="Handlee" w:hAnsi="Handlee"/>
          <w:b/>
          <w:bCs/>
          <w:sz w:val="24"/>
          <w:szCs w:val="24"/>
        </w:rPr>
        <w:tab/>
        <w:t>ESTAMBUL</w:t>
      </w:r>
    </w:p>
    <w:p w14:paraId="2E8F53D6" w14:textId="77777777" w:rsidR="0016667D" w:rsidRDefault="0016667D" w:rsidP="0016667D">
      <w:pPr>
        <w:pStyle w:val="Sinespaciado"/>
        <w:jc w:val="both"/>
        <w:rPr>
          <w:rFonts w:ascii="Helvetica" w:hAnsi="Helvetica"/>
          <w:bCs/>
          <w:szCs w:val="16"/>
        </w:rPr>
      </w:pPr>
      <w:r w:rsidRPr="0016667D">
        <w:rPr>
          <w:rFonts w:ascii="Helvetica" w:hAnsi="Helvetica"/>
          <w:bCs/>
          <w:szCs w:val="16"/>
        </w:rPr>
        <w:t>Llegada al aeropuerto de Estambul. Recepción por personal de nuestro equipo y traslado al hotel. Tiempo para su descanso o actividades personales. Alojamiento.</w:t>
      </w:r>
    </w:p>
    <w:p w14:paraId="08B029F7" w14:textId="4B9016B4" w:rsidR="0016667D" w:rsidRPr="0016667D" w:rsidRDefault="0016667D" w:rsidP="0016667D">
      <w:pPr>
        <w:pStyle w:val="Sinespaciado"/>
        <w:jc w:val="both"/>
        <w:rPr>
          <w:rFonts w:ascii="Helvetica" w:hAnsi="Helvetica"/>
          <w:bCs/>
          <w:szCs w:val="16"/>
        </w:rPr>
      </w:pPr>
    </w:p>
    <w:p w14:paraId="5A57D0E6" w14:textId="601E4D12" w:rsidR="0016667D" w:rsidRPr="0016667D" w:rsidRDefault="0016667D" w:rsidP="0016667D">
      <w:pPr>
        <w:pStyle w:val="Sinespaciado"/>
        <w:jc w:val="both"/>
        <w:rPr>
          <w:rFonts w:ascii="Handlee" w:hAnsi="Handlee"/>
          <w:b/>
          <w:bCs/>
          <w:sz w:val="24"/>
          <w:szCs w:val="24"/>
        </w:rPr>
      </w:pPr>
      <w:r w:rsidRPr="0016667D">
        <w:rPr>
          <w:rFonts w:ascii="Handlee" w:hAnsi="Handlee"/>
          <w:b/>
          <w:bCs/>
          <w:sz w:val="24"/>
          <w:szCs w:val="24"/>
        </w:rPr>
        <w:t>D</w:t>
      </w:r>
      <w:r>
        <w:rPr>
          <w:rFonts w:ascii="Handlee" w:hAnsi="Handlee"/>
          <w:b/>
          <w:bCs/>
          <w:sz w:val="24"/>
          <w:szCs w:val="24"/>
        </w:rPr>
        <w:t>Í</w:t>
      </w:r>
      <w:r w:rsidRPr="0016667D">
        <w:rPr>
          <w:rFonts w:ascii="Handlee" w:hAnsi="Handlee"/>
          <w:b/>
          <w:bCs/>
          <w:sz w:val="24"/>
          <w:szCs w:val="24"/>
        </w:rPr>
        <w:t>A 03</w:t>
      </w:r>
      <w:r w:rsidRPr="0016667D">
        <w:rPr>
          <w:rFonts w:ascii="Handlee" w:hAnsi="Handlee"/>
          <w:b/>
          <w:bCs/>
          <w:sz w:val="24"/>
          <w:szCs w:val="24"/>
        </w:rPr>
        <w:tab/>
        <w:t>ESTAMBUL</w:t>
      </w:r>
    </w:p>
    <w:p w14:paraId="74F5EE99" w14:textId="3DFFFAEB" w:rsidR="00450D0C" w:rsidRPr="00450D0C" w:rsidRDefault="00450D0C" w:rsidP="00450D0C">
      <w:pPr>
        <w:shd w:val="clear" w:color="auto" w:fill="FFFFFF"/>
        <w:spacing w:after="0" w:line="240" w:lineRule="auto"/>
        <w:rPr>
          <w:rFonts w:ascii="Helvetica" w:hAnsi="Helvetica"/>
          <w:bCs/>
          <w:szCs w:val="16"/>
        </w:rPr>
      </w:pPr>
      <w:r w:rsidRPr="00450D0C">
        <w:rPr>
          <w:rFonts w:ascii="Helvetica" w:hAnsi="Helvetica"/>
          <w:bCs/>
          <w:szCs w:val="16"/>
        </w:rPr>
        <w:t>Desayuno. Día libre para disfrutar de la ciudad. Posibilidad</w:t>
      </w:r>
      <w:r>
        <w:rPr>
          <w:rFonts w:ascii="Helvetica" w:hAnsi="Helvetica"/>
          <w:bCs/>
          <w:szCs w:val="16"/>
        </w:rPr>
        <w:t xml:space="preserve"> </w:t>
      </w:r>
      <w:r w:rsidRPr="00450D0C">
        <w:rPr>
          <w:rFonts w:ascii="Helvetica" w:hAnsi="Helvetica"/>
          <w:bCs/>
          <w:szCs w:val="16"/>
        </w:rPr>
        <w:t>de realizar excursiones facultativas: Excursión de día completo que incluye los monumentos más significativos de  Estambul como la Plaza del Hipódromo, visita de la Mezquita Azul, visita de Santa Sofía.  Almuerzo y por la tarde visita</w:t>
      </w:r>
      <w:r>
        <w:rPr>
          <w:rFonts w:ascii="Helvetica" w:hAnsi="Helvetica"/>
          <w:bCs/>
          <w:szCs w:val="16"/>
        </w:rPr>
        <w:t xml:space="preserve"> </w:t>
      </w:r>
      <w:r w:rsidRPr="00450D0C">
        <w:rPr>
          <w:rFonts w:ascii="Helvetica" w:hAnsi="Helvetica"/>
          <w:bCs/>
          <w:szCs w:val="16"/>
        </w:rPr>
        <w:t xml:space="preserve">del Palacio de Topkapi, antigua residencia de los Sultanes </w:t>
      </w:r>
    </w:p>
    <w:p w14:paraId="19CF674F" w14:textId="50A4E1DE" w:rsidR="00450D0C" w:rsidRPr="00450D0C" w:rsidRDefault="00450D0C" w:rsidP="00450D0C">
      <w:pPr>
        <w:shd w:val="clear" w:color="auto" w:fill="FFFFFF"/>
        <w:spacing w:after="0" w:line="240" w:lineRule="auto"/>
        <w:rPr>
          <w:rFonts w:ascii="Helvetica" w:hAnsi="Helvetica"/>
          <w:bCs/>
          <w:szCs w:val="16"/>
        </w:rPr>
      </w:pPr>
      <w:r w:rsidRPr="00450D0C">
        <w:rPr>
          <w:rFonts w:ascii="Helvetica" w:hAnsi="Helvetica"/>
          <w:bCs/>
          <w:szCs w:val="16"/>
        </w:rPr>
        <w:t>Otomanos. Tiempo libre en Gran Bazar. Traslado al hotel</w:t>
      </w:r>
      <w:r>
        <w:rPr>
          <w:rFonts w:ascii="Helvetica" w:hAnsi="Helvetica"/>
          <w:bCs/>
          <w:szCs w:val="16"/>
        </w:rPr>
        <w:t>.</w:t>
      </w:r>
    </w:p>
    <w:p w14:paraId="694691F0" w14:textId="6D2EEC54" w:rsidR="0016667D" w:rsidRPr="0016667D" w:rsidRDefault="0016667D" w:rsidP="0016667D">
      <w:pPr>
        <w:pStyle w:val="Sinespaciado"/>
        <w:jc w:val="both"/>
        <w:rPr>
          <w:rFonts w:ascii="Helvetica" w:hAnsi="Helvetica"/>
          <w:bCs/>
          <w:szCs w:val="16"/>
        </w:rPr>
      </w:pPr>
    </w:p>
    <w:p w14:paraId="1E55F0C4" w14:textId="07C53092" w:rsidR="0016667D" w:rsidRPr="0016667D" w:rsidRDefault="0016667D" w:rsidP="0016667D">
      <w:pPr>
        <w:pStyle w:val="Sinespaciado"/>
        <w:jc w:val="both"/>
        <w:rPr>
          <w:rFonts w:ascii="Handlee" w:hAnsi="Handlee"/>
          <w:b/>
          <w:bCs/>
          <w:sz w:val="24"/>
          <w:szCs w:val="24"/>
        </w:rPr>
      </w:pPr>
      <w:r>
        <w:rPr>
          <w:rFonts w:ascii="Handlee" w:hAnsi="Handlee"/>
          <w:b/>
          <w:bCs/>
          <w:sz w:val="24"/>
          <w:szCs w:val="24"/>
        </w:rPr>
        <w:t>DÍA 04</w:t>
      </w:r>
      <w:r>
        <w:rPr>
          <w:rFonts w:ascii="Handlee" w:hAnsi="Handlee"/>
          <w:b/>
          <w:bCs/>
          <w:sz w:val="24"/>
          <w:szCs w:val="24"/>
        </w:rPr>
        <w:tab/>
      </w:r>
      <w:r w:rsidRPr="0016667D">
        <w:rPr>
          <w:rFonts w:ascii="Handlee" w:hAnsi="Handlee"/>
          <w:b/>
          <w:bCs/>
          <w:sz w:val="24"/>
          <w:szCs w:val="24"/>
        </w:rPr>
        <w:t>ESTAMBUL - ANKARA – CAPADOCIA</w:t>
      </w:r>
    </w:p>
    <w:p w14:paraId="34EA432D" w14:textId="04E38AA6" w:rsidR="0016667D" w:rsidRDefault="0016667D" w:rsidP="0016667D">
      <w:pPr>
        <w:pStyle w:val="Sinespaciado"/>
        <w:jc w:val="both"/>
        <w:rPr>
          <w:rFonts w:ascii="Helvetica" w:hAnsi="Helvetica"/>
          <w:bCs/>
          <w:szCs w:val="16"/>
        </w:rPr>
      </w:pPr>
      <w:r w:rsidRPr="0016667D">
        <w:rPr>
          <w:rFonts w:ascii="Helvetica" w:hAnsi="Helvetica"/>
          <w:bCs/>
          <w:szCs w:val="16"/>
        </w:rPr>
        <w:t>Desayuno. Salida hacia Ankara pasando por las montañas de Bolu, llegada</w:t>
      </w:r>
      <w:r w:rsidR="00450D0C">
        <w:rPr>
          <w:rFonts w:ascii="Helvetica" w:hAnsi="Helvetica"/>
          <w:bCs/>
          <w:szCs w:val="16"/>
        </w:rPr>
        <w:t xml:space="preserve"> a la</w:t>
      </w:r>
      <w:r w:rsidRPr="0016667D">
        <w:rPr>
          <w:rFonts w:ascii="Helvetica" w:hAnsi="Helvetica"/>
          <w:bCs/>
          <w:szCs w:val="16"/>
        </w:rPr>
        <w:t xml:space="preserve"> capital de la Republica y visita del Mausoleo de </w:t>
      </w:r>
      <w:proofErr w:type="spellStart"/>
      <w:r w:rsidRPr="0016667D">
        <w:rPr>
          <w:rFonts w:ascii="Helvetica" w:hAnsi="Helvetica"/>
          <w:bCs/>
          <w:szCs w:val="16"/>
        </w:rPr>
        <w:t>Ataturk</w:t>
      </w:r>
      <w:proofErr w:type="spellEnd"/>
      <w:r w:rsidRPr="0016667D">
        <w:rPr>
          <w:rFonts w:ascii="Helvetica" w:hAnsi="Helvetica"/>
          <w:bCs/>
          <w:szCs w:val="16"/>
        </w:rPr>
        <w:t>; fundador de la república turca. Más tarde Continuación hacia Capadocia. A su paso veremos el segundo lago más grande de Turquía, lago Salado. Llegada al hotel, cena y alojamiento.</w:t>
      </w:r>
    </w:p>
    <w:p w14:paraId="5359A0A4" w14:textId="1A1FD94F" w:rsidR="0016667D" w:rsidRPr="0016667D" w:rsidRDefault="0016667D" w:rsidP="0016667D">
      <w:pPr>
        <w:pStyle w:val="Sinespaciado"/>
        <w:jc w:val="both"/>
        <w:rPr>
          <w:rFonts w:ascii="Helvetica" w:hAnsi="Helvetica"/>
          <w:bCs/>
          <w:szCs w:val="16"/>
        </w:rPr>
      </w:pPr>
    </w:p>
    <w:p w14:paraId="16165733" w14:textId="7053453E" w:rsidR="0016667D" w:rsidRPr="0016667D" w:rsidRDefault="0016667D" w:rsidP="0016667D">
      <w:pPr>
        <w:pStyle w:val="Sinespaciado"/>
        <w:jc w:val="both"/>
        <w:rPr>
          <w:rFonts w:ascii="Handlee" w:hAnsi="Handlee"/>
          <w:b/>
          <w:bCs/>
          <w:sz w:val="24"/>
          <w:szCs w:val="24"/>
        </w:rPr>
      </w:pPr>
      <w:r w:rsidRPr="0016667D">
        <w:rPr>
          <w:rFonts w:ascii="Handlee" w:hAnsi="Handlee"/>
          <w:b/>
          <w:bCs/>
          <w:sz w:val="24"/>
          <w:szCs w:val="24"/>
        </w:rPr>
        <w:t>DÍA 05</w:t>
      </w:r>
      <w:r w:rsidRPr="0016667D">
        <w:rPr>
          <w:rFonts w:ascii="Handlee" w:hAnsi="Handlee"/>
          <w:b/>
          <w:bCs/>
          <w:sz w:val="24"/>
          <w:szCs w:val="24"/>
        </w:rPr>
        <w:tab/>
        <w:t>CAPADOCIA</w:t>
      </w:r>
    </w:p>
    <w:p w14:paraId="639BEDD7" w14:textId="77777777" w:rsidR="0016667D" w:rsidRDefault="0016667D" w:rsidP="0016667D">
      <w:pPr>
        <w:pStyle w:val="Sinespaciado"/>
        <w:jc w:val="both"/>
        <w:rPr>
          <w:rFonts w:ascii="Helvetica" w:hAnsi="Helvetica"/>
          <w:bCs/>
          <w:szCs w:val="16"/>
        </w:rPr>
      </w:pPr>
      <w:r w:rsidRPr="0016667D">
        <w:rPr>
          <w:rFonts w:ascii="Helvetica" w:hAnsi="Helvetica"/>
          <w:bCs/>
          <w:szCs w:val="16"/>
        </w:rPr>
        <w:t xml:space="preserve">Desayuno y salida para la visita de esta maravillosa región, una mezcla de los caprichos de la naturaleza y el arte humano. Visita del museo al aire libre de </w:t>
      </w:r>
      <w:proofErr w:type="spellStart"/>
      <w:r w:rsidRPr="0016667D">
        <w:rPr>
          <w:rFonts w:ascii="Helvetica" w:hAnsi="Helvetica"/>
          <w:bCs/>
          <w:szCs w:val="16"/>
        </w:rPr>
        <w:t>Göreme</w:t>
      </w:r>
      <w:proofErr w:type="spellEnd"/>
      <w:r w:rsidRPr="0016667D">
        <w:rPr>
          <w:rFonts w:ascii="Helvetica" w:hAnsi="Helvetica"/>
          <w:bCs/>
          <w:szCs w:val="16"/>
        </w:rPr>
        <w:t xml:space="preserve"> con las iglesias rupestres decoradas con frescos. Paradas en los valles de </w:t>
      </w:r>
      <w:proofErr w:type="spellStart"/>
      <w:r w:rsidRPr="0016667D">
        <w:rPr>
          <w:rFonts w:ascii="Helvetica" w:hAnsi="Helvetica"/>
          <w:bCs/>
          <w:szCs w:val="16"/>
        </w:rPr>
        <w:t>Avcilar</w:t>
      </w:r>
      <w:proofErr w:type="spellEnd"/>
      <w:r w:rsidRPr="0016667D">
        <w:rPr>
          <w:rFonts w:ascii="Helvetica" w:hAnsi="Helvetica"/>
          <w:bCs/>
          <w:szCs w:val="16"/>
        </w:rPr>
        <w:t xml:space="preserve"> y </w:t>
      </w:r>
      <w:proofErr w:type="spellStart"/>
      <w:r w:rsidRPr="0016667D">
        <w:rPr>
          <w:rFonts w:ascii="Helvetica" w:hAnsi="Helvetica"/>
          <w:bCs/>
          <w:szCs w:val="16"/>
        </w:rPr>
        <w:t>Güvercinlik</w:t>
      </w:r>
      <w:proofErr w:type="spellEnd"/>
      <w:r w:rsidRPr="0016667D">
        <w:rPr>
          <w:rFonts w:ascii="Helvetica" w:hAnsi="Helvetica"/>
          <w:bCs/>
          <w:szCs w:val="16"/>
        </w:rPr>
        <w:t xml:space="preserve"> donde se disfruta de un increíble paisaje lunar. A continuación, se visitará un centro de joyas y piedras típicas de Capadocia y un taller de alfombras para aprender sobre su producción. Cena y alojamiento. (En Capadocia tendrán posibilidad de realizar una excursión en globo aerostático opcionalmente al amanecer y participar en un espectáculo de bailes folklóricos en una típica cueva con bebidas regionales ilimitadas).</w:t>
      </w:r>
    </w:p>
    <w:p w14:paraId="3074A878" w14:textId="70002A44" w:rsidR="0016667D" w:rsidRPr="0016667D" w:rsidRDefault="0016667D" w:rsidP="0016667D">
      <w:pPr>
        <w:pStyle w:val="Sinespaciado"/>
        <w:jc w:val="both"/>
        <w:rPr>
          <w:rFonts w:ascii="Helvetica" w:hAnsi="Helvetica"/>
          <w:bCs/>
          <w:szCs w:val="16"/>
        </w:rPr>
      </w:pPr>
    </w:p>
    <w:p w14:paraId="49BF35F1" w14:textId="0B288877" w:rsidR="0016667D" w:rsidRPr="0016667D" w:rsidRDefault="0016667D" w:rsidP="0016667D">
      <w:pPr>
        <w:pStyle w:val="Sinespaciado"/>
        <w:jc w:val="both"/>
        <w:rPr>
          <w:rFonts w:ascii="Handlee" w:hAnsi="Handlee" w:cs="Helvetica"/>
          <w:b/>
          <w:sz w:val="24"/>
          <w:szCs w:val="18"/>
        </w:rPr>
      </w:pPr>
      <w:r w:rsidRPr="0016667D">
        <w:rPr>
          <w:rFonts w:ascii="Handlee" w:hAnsi="Handlee" w:cs="Helvetica"/>
          <w:b/>
          <w:sz w:val="24"/>
          <w:szCs w:val="18"/>
        </w:rPr>
        <w:t>DÍA 06</w:t>
      </w:r>
      <w:r w:rsidRPr="0016667D">
        <w:rPr>
          <w:rFonts w:ascii="Handlee" w:hAnsi="Handlee" w:cs="Helvetica"/>
          <w:b/>
          <w:sz w:val="24"/>
          <w:szCs w:val="18"/>
        </w:rPr>
        <w:tab/>
        <w:t>CAPADOCIA</w:t>
      </w:r>
    </w:p>
    <w:p w14:paraId="5C8C9DA0" w14:textId="77777777" w:rsidR="000E0255" w:rsidRDefault="0016667D" w:rsidP="0016667D">
      <w:pPr>
        <w:pStyle w:val="Sinespaciado"/>
        <w:jc w:val="both"/>
        <w:rPr>
          <w:rFonts w:ascii="Helvetica" w:hAnsi="Helvetica"/>
          <w:bCs/>
          <w:szCs w:val="16"/>
        </w:rPr>
      </w:pPr>
      <w:r w:rsidRPr="0016667D">
        <w:rPr>
          <w:rFonts w:ascii="Helvetica" w:hAnsi="Helvetica"/>
          <w:bCs/>
          <w:szCs w:val="16"/>
        </w:rPr>
        <w:t xml:space="preserve">Desayuno y salida hacia la ciudad subterránea de </w:t>
      </w:r>
      <w:proofErr w:type="spellStart"/>
      <w:r w:rsidRPr="0016667D">
        <w:rPr>
          <w:rFonts w:ascii="Helvetica" w:hAnsi="Helvetica"/>
          <w:bCs/>
          <w:szCs w:val="16"/>
        </w:rPr>
        <w:t>Özkonak</w:t>
      </w:r>
      <w:proofErr w:type="spellEnd"/>
      <w:r w:rsidRPr="0016667D">
        <w:rPr>
          <w:rFonts w:ascii="Helvetica" w:hAnsi="Helvetica"/>
          <w:bCs/>
          <w:szCs w:val="16"/>
        </w:rPr>
        <w:t xml:space="preserve"> o </w:t>
      </w:r>
      <w:proofErr w:type="spellStart"/>
      <w:r w:rsidRPr="0016667D">
        <w:rPr>
          <w:rFonts w:ascii="Helvetica" w:hAnsi="Helvetica"/>
          <w:bCs/>
          <w:szCs w:val="16"/>
        </w:rPr>
        <w:t>Mazi</w:t>
      </w:r>
      <w:proofErr w:type="spellEnd"/>
      <w:r w:rsidRPr="0016667D">
        <w:rPr>
          <w:rFonts w:ascii="Helvetica" w:hAnsi="Helvetica"/>
          <w:bCs/>
          <w:szCs w:val="16"/>
        </w:rPr>
        <w:t xml:space="preserve"> excavadas por las primeras comunidades cristianas. Visita de </w:t>
      </w:r>
      <w:proofErr w:type="spellStart"/>
      <w:r w:rsidRPr="0016667D">
        <w:rPr>
          <w:rFonts w:ascii="Helvetica" w:hAnsi="Helvetica"/>
          <w:bCs/>
          <w:szCs w:val="16"/>
        </w:rPr>
        <w:t>Çavusin</w:t>
      </w:r>
      <w:proofErr w:type="spellEnd"/>
      <w:r w:rsidRPr="0016667D">
        <w:rPr>
          <w:rFonts w:ascii="Helvetica" w:hAnsi="Helvetica"/>
          <w:bCs/>
          <w:szCs w:val="16"/>
        </w:rPr>
        <w:t xml:space="preserve">, un pueblo típico de la región con sus casas de diferentes culturas. Recorrido por el valle de </w:t>
      </w:r>
      <w:proofErr w:type="spellStart"/>
      <w:r w:rsidRPr="0016667D">
        <w:rPr>
          <w:rFonts w:ascii="Helvetica" w:hAnsi="Helvetica"/>
          <w:bCs/>
          <w:szCs w:val="16"/>
        </w:rPr>
        <w:t>Pasabag</w:t>
      </w:r>
      <w:proofErr w:type="spellEnd"/>
      <w:r w:rsidRPr="0016667D">
        <w:rPr>
          <w:rFonts w:ascii="Helvetica" w:hAnsi="Helvetica"/>
          <w:bCs/>
          <w:szCs w:val="16"/>
        </w:rPr>
        <w:t xml:space="preserve">. A continuación, visita del valle de </w:t>
      </w:r>
      <w:proofErr w:type="spellStart"/>
      <w:r w:rsidRPr="0016667D">
        <w:rPr>
          <w:rFonts w:ascii="Helvetica" w:hAnsi="Helvetica"/>
          <w:bCs/>
          <w:szCs w:val="16"/>
        </w:rPr>
        <w:t>Uçhisar</w:t>
      </w:r>
      <w:proofErr w:type="spellEnd"/>
      <w:r w:rsidRPr="0016667D">
        <w:rPr>
          <w:rFonts w:ascii="Helvetica" w:hAnsi="Helvetica"/>
          <w:bCs/>
          <w:szCs w:val="16"/>
        </w:rPr>
        <w:t xml:space="preserve"> donde se puede contemplar la antigua fortaleza excavada en la roca. Visita </w:t>
      </w:r>
    </w:p>
    <w:p w14:paraId="0E7C4727" w14:textId="77777777" w:rsidR="000E0255" w:rsidRDefault="000E0255" w:rsidP="0016667D">
      <w:pPr>
        <w:pStyle w:val="Sinespaciado"/>
        <w:jc w:val="both"/>
        <w:rPr>
          <w:rFonts w:ascii="Helvetica" w:hAnsi="Helvetica"/>
          <w:bCs/>
          <w:szCs w:val="16"/>
        </w:rPr>
      </w:pPr>
    </w:p>
    <w:p w14:paraId="4B8E1D96" w14:textId="77777777" w:rsidR="000E0255" w:rsidRDefault="000E0255" w:rsidP="0016667D">
      <w:pPr>
        <w:pStyle w:val="Sinespaciado"/>
        <w:jc w:val="both"/>
        <w:rPr>
          <w:rFonts w:ascii="Helvetica" w:hAnsi="Helvetica"/>
          <w:bCs/>
          <w:szCs w:val="16"/>
        </w:rPr>
      </w:pPr>
    </w:p>
    <w:p w14:paraId="1661F7AF" w14:textId="77777777" w:rsidR="000E0255" w:rsidRDefault="000E0255" w:rsidP="0016667D">
      <w:pPr>
        <w:pStyle w:val="Sinespaciado"/>
        <w:jc w:val="both"/>
        <w:rPr>
          <w:rFonts w:ascii="Helvetica" w:hAnsi="Helvetica"/>
          <w:bCs/>
          <w:szCs w:val="16"/>
        </w:rPr>
      </w:pPr>
    </w:p>
    <w:p w14:paraId="57E89DCE" w14:textId="4767ABB9" w:rsidR="00F10E5B" w:rsidRPr="000E0255" w:rsidRDefault="0016667D" w:rsidP="0016667D">
      <w:pPr>
        <w:pStyle w:val="Sinespaciado"/>
        <w:jc w:val="both"/>
        <w:rPr>
          <w:rFonts w:ascii="Helvetica" w:hAnsi="Helvetica"/>
          <w:bCs/>
          <w:szCs w:val="16"/>
        </w:rPr>
      </w:pPr>
      <w:r w:rsidRPr="0016667D">
        <w:rPr>
          <w:rFonts w:ascii="Helvetica" w:hAnsi="Helvetica"/>
          <w:bCs/>
          <w:szCs w:val="16"/>
        </w:rPr>
        <w:t>del Valle de Amor donde veremos las formaciones más curiosas de Capadocia. Cena y alojamiento.</w:t>
      </w:r>
      <w:r w:rsidRPr="0016667D">
        <w:rPr>
          <w:rFonts w:ascii="Helvetica" w:hAnsi="Helvetica"/>
          <w:bCs/>
          <w:szCs w:val="16"/>
        </w:rPr>
        <w:br/>
      </w:r>
    </w:p>
    <w:p w14:paraId="5B102517" w14:textId="77777777" w:rsidR="00F10E5B" w:rsidRDefault="00F10E5B" w:rsidP="0016667D">
      <w:pPr>
        <w:pStyle w:val="Sinespaciado"/>
        <w:jc w:val="both"/>
        <w:rPr>
          <w:rFonts w:ascii="Handlee" w:hAnsi="Handlee" w:cs="Helvetica"/>
          <w:b/>
          <w:sz w:val="24"/>
          <w:szCs w:val="18"/>
        </w:rPr>
      </w:pPr>
    </w:p>
    <w:p w14:paraId="262B5019" w14:textId="11FABC22" w:rsidR="0016667D" w:rsidRPr="0016667D" w:rsidRDefault="0016667D" w:rsidP="0016667D">
      <w:pPr>
        <w:pStyle w:val="Sinespaciado"/>
        <w:jc w:val="both"/>
        <w:rPr>
          <w:rFonts w:ascii="Handlee" w:hAnsi="Handlee" w:cs="Helvetica"/>
          <w:b/>
          <w:sz w:val="24"/>
          <w:szCs w:val="18"/>
        </w:rPr>
      </w:pPr>
      <w:r w:rsidRPr="0016667D">
        <w:rPr>
          <w:rFonts w:ascii="Handlee" w:hAnsi="Handlee" w:cs="Helvetica"/>
          <w:b/>
          <w:sz w:val="24"/>
          <w:szCs w:val="18"/>
        </w:rPr>
        <w:t>DÍA 07</w:t>
      </w:r>
      <w:r w:rsidRPr="0016667D">
        <w:rPr>
          <w:rFonts w:ascii="Handlee" w:hAnsi="Handlee" w:cs="Helvetica"/>
          <w:b/>
          <w:sz w:val="24"/>
          <w:szCs w:val="18"/>
        </w:rPr>
        <w:tab/>
      </w:r>
      <w:r w:rsidRPr="0016667D">
        <w:rPr>
          <w:rFonts w:ascii="Handlee" w:hAnsi="Handlee" w:cs="Helvetica"/>
          <w:b/>
          <w:sz w:val="24"/>
          <w:szCs w:val="18"/>
        </w:rPr>
        <w:tab/>
        <w:t>CAPADOCIA - KONYA – PAMUKKALE</w:t>
      </w:r>
    </w:p>
    <w:p w14:paraId="4E51B31D" w14:textId="156BBACD" w:rsidR="0016667D" w:rsidRDefault="0016667D" w:rsidP="0016667D">
      <w:pPr>
        <w:pStyle w:val="Sinespaciado"/>
        <w:jc w:val="both"/>
        <w:rPr>
          <w:rFonts w:ascii="Helvetica" w:hAnsi="Helvetica"/>
          <w:bCs/>
          <w:szCs w:val="16"/>
        </w:rPr>
      </w:pPr>
      <w:r w:rsidRPr="0016667D">
        <w:rPr>
          <w:rFonts w:ascii="Helvetica" w:hAnsi="Helvetica"/>
          <w:bCs/>
          <w:szCs w:val="16"/>
        </w:rPr>
        <w:t xml:space="preserve">Desayuno y salida hacia Konya. En la ruta visita de una posada medieval de la Ruta de Seda. Continuación hacia </w:t>
      </w:r>
      <w:proofErr w:type="spellStart"/>
      <w:r w:rsidRPr="0016667D">
        <w:rPr>
          <w:rFonts w:ascii="Helvetica" w:hAnsi="Helvetica"/>
          <w:bCs/>
          <w:szCs w:val="16"/>
        </w:rPr>
        <w:t>Pamukkale</w:t>
      </w:r>
      <w:proofErr w:type="spellEnd"/>
      <w:r w:rsidRPr="0016667D">
        <w:rPr>
          <w:rFonts w:ascii="Helvetica" w:hAnsi="Helvetica"/>
          <w:bCs/>
          <w:szCs w:val="16"/>
        </w:rPr>
        <w:t xml:space="preserve"> maravilla natural de gigantesca cascada blanca, estalactitas y piscinas naturales procedentes de fuentes termales. Cena y alojamiento.</w:t>
      </w:r>
      <w:r w:rsidRPr="0016667D">
        <w:rPr>
          <w:rFonts w:ascii="Helvetica" w:hAnsi="Helvetica"/>
          <w:bCs/>
          <w:szCs w:val="16"/>
        </w:rPr>
        <w:br/>
      </w:r>
    </w:p>
    <w:p w14:paraId="41349444" w14:textId="69636CC0" w:rsidR="0016667D" w:rsidRPr="0016667D" w:rsidRDefault="0016667D" w:rsidP="0016667D">
      <w:pPr>
        <w:pStyle w:val="Sinespaciado"/>
        <w:jc w:val="both"/>
        <w:rPr>
          <w:rFonts w:ascii="Handlee" w:hAnsi="Handlee"/>
          <w:b/>
          <w:sz w:val="24"/>
          <w:szCs w:val="18"/>
        </w:rPr>
      </w:pPr>
      <w:r w:rsidRPr="0016667D">
        <w:rPr>
          <w:rFonts w:ascii="Handlee" w:hAnsi="Handlee"/>
          <w:b/>
          <w:sz w:val="24"/>
          <w:szCs w:val="18"/>
        </w:rPr>
        <w:t>DÍA 08</w:t>
      </w:r>
      <w:r w:rsidRPr="0016667D">
        <w:rPr>
          <w:rFonts w:ascii="Handlee" w:hAnsi="Handlee"/>
          <w:b/>
          <w:sz w:val="24"/>
          <w:szCs w:val="18"/>
        </w:rPr>
        <w:tab/>
        <w:t>PAMUKKALE - EFESO - ZONA DE KUSADASI</w:t>
      </w:r>
    </w:p>
    <w:p w14:paraId="10BDAFE4" w14:textId="73EC097A" w:rsidR="0016667D" w:rsidRPr="0016667D" w:rsidRDefault="0016667D" w:rsidP="0016667D">
      <w:pPr>
        <w:pStyle w:val="Sinespaciado"/>
        <w:jc w:val="both"/>
        <w:rPr>
          <w:rFonts w:ascii="Helvetica" w:hAnsi="Helvetica"/>
          <w:bCs/>
          <w:szCs w:val="16"/>
        </w:rPr>
      </w:pPr>
      <w:r w:rsidRPr="0016667D">
        <w:rPr>
          <w:rFonts w:ascii="Helvetica" w:hAnsi="Helvetica"/>
          <w:bCs/>
          <w:szCs w:val="16"/>
        </w:rPr>
        <w:t xml:space="preserve">Desayuno y visita de </w:t>
      </w:r>
      <w:proofErr w:type="spellStart"/>
      <w:r w:rsidRPr="0016667D">
        <w:rPr>
          <w:rFonts w:ascii="Helvetica" w:hAnsi="Helvetica"/>
          <w:bCs/>
          <w:szCs w:val="16"/>
        </w:rPr>
        <w:t>Pamukkale</w:t>
      </w:r>
      <w:proofErr w:type="spellEnd"/>
      <w:r w:rsidRPr="0016667D">
        <w:rPr>
          <w:rFonts w:ascii="Helvetica" w:hAnsi="Helvetica"/>
          <w:bCs/>
          <w:szCs w:val="16"/>
        </w:rPr>
        <w:t>, famosa por sus cascadas calcáreas petrificadas que se han formado a causa de la cal del agua que emana en la zona. Visita de Hierápolis que posee una necrópolis de más de 150.000 tumbas. Salida hacia Éfeso, la capital de Asia Menor en la época Romana. Visita de los vestigios arqueológicos donde se destacan el Templo Adriano y la Biblioteca de Celso. A continuación, visita de la Casa de Virgen María y por la tarde visita de centro de productos de pieles. Traslado al hotel, cena y alojamiento.</w:t>
      </w:r>
      <w:r w:rsidRPr="0016667D">
        <w:rPr>
          <w:rFonts w:ascii="Helvetica" w:hAnsi="Helvetica"/>
          <w:bCs/>
          <w:szCs w:val="16"/>
        </w:rPr>
        <w:br/>
      </w:r>
    </w:p>
    <w:p w14:paraId="0752E558" w14:textId="25ACBE1C" w:rsidR="0016667D" w:rsidRPr="0016667D" w:rsidRDefault="0016667D" w:rsidP="0016667D">
      <w:pPr>
        <w:pStyle w:val="Sinespaciado"/>
        <w:jc w:val="both"/>
        <w:rPr>
          <w:rFonts w:ascii="Handlee" w:hAnsi="Handlee"/>
          <w:b/>
          <w:sz w:val="24"/>
          <w:szCs w:val="18"/>
        </w:rPr>
      </w:pPr>
      <w:r w:rsidRPr="0016667D">
        <w:rPr>
          <w:rFonts w:ascii="Handlee" w:hAnsi="Handlee"/>
          <w:b/>
          <w:sz w:val="24"/>
          <w:szCs w:val="18"/>
        </w:rPr>
        <w:t>DÍA 09</w:t>
      </w:r>
      <w:r w:rsidRPr="0016667D">
        <w:rPr>
          <w:rFonts w:ascii="Handlee" w:hAnsi="Handlee"/>
          <w:b/>
          <w:sz w:val="24"/>
          <w:szCs w:val="18"/>
        </w:rPr>
        <w:tab/>
        <w:t xml:space="preserve">KUSADASI - PATMOS </w:t>
      </w:r>
      <w:r w:rsidR="006E18A8">
        <w:rPr>
          <w:rFonts w:ascii="Handlee" w:hAnsi="Handlee"/>
          <w:b/>
          <w:sz w:val="24"/>
          <w:szCs w:val="18"/>
        </w:rPr>
        <w:t>(</w:t>
      </w:r>
      <w:r w:rsidR="00E74EF7">
        <w:rPr>
          <w:rFonts w:ascii="Handlee" w:hAnsi="Handlee"/>
          <w:b/>
          <w:sz w:val="24"/>
          <w:szCs w:val="18"/>
        </w:rPr>
        <w:t>CRUCERO</w:t>
      </w:r>
      <w:r w:rsidR="006E18A8">
        <w:rPr>
          <w:rFonts w:ascii="Handlee" w:hAnsi="Handlee"/>
          <w:b/>
          <w:sz w:val="24"/>
          <w:szCs w:val="18"/>
        </w:rPr>
        <w:t>)</w:t>
      </w:r>
    </w:p>
    <w:p w14:paraId="2CE1D7A3" w14:textId="5F63304C" w:rsidR="0016667D" w:rsidRDefault="0016667D" w:rsidP="0016667D">
      <w:pPr>
        <w:pStyle w:val="Sinespaciado"/>
        <w:jc w:val="both"/>
        <w:rPr>
          <w:rFonts w:ascii="Helvetica" w:hAnsi="Helvetica"/>
          <w:bCs/>
          <w:szCs w:val="16"/>
        </w:rPr>
      </w:pPr>
      <w:r w:rsidRPr="0016667D">
        <w:rPr>
          <w:rFonts w:ascii="Helvetica" w:hAnsi="Helvetica"/>
          <w:bCs/>
          <w:szCs w:val="16"/>
        </w:rPr>
        <w:t>Desayuno y por la mañana traslado al puerto para para embarcar en crucero donde disfrutaran pensión completa con bebidas limitadas en los próximos días. A la hora indicada zarpamos hacia pequeña isla de Patmos, lugar de peregrinación sobre todo para los cristianos ortodoxos. Desembarque en lanchas (Si las condiciones de tiempo permiten).  Recomendamos visitar Monasterio Fortaleza de San Juan, Biblioteca, Archivo y Gruta del Apocalipsis. O si lo desean pueden disfrutar de la playa. Regreso al barco. Cena y alojamiento.</w:t>
      </w:r>
    </w:p>
    <w:p w14:paraId="58118442" w14:textId="6F1A4A00" w:rsidR="0016667D" w:rsidRPr="0016667D" w:rsidRDefault="0016667D" w:rsidP="0016667D">
      <w:pPr>
        <w:pStyle w:val="Sinespaciado"/>
        <w:jc w:val="both"/>
        <w:rPr>
          <w:rFonts w:ascii="Helvetica" w:hAnsi="Helvetica"/>
          <w:bCs/>
          <w:szCs w:val="16"/>
        </w:rPr>
      </w:pPr>
    </w:p>
    <w:p w14:paraId="3417190A" w14:textId="6D395A4F" w:rsidR="0016667D" w:rsidRPr="0016667D" w:rsidRDefault="0016667D" w:rsidP="0016667D">
      <w:pPr>
        <w:pStyle w:val="Sinespaciado"/>
        <w:jc w:val="both"/>
        <w:rPr>
          <w:rFonts w:ascii="Handlee" w:hAnsi="Handlee"/>
          <w:b/>
          <w:sz w:val="24"/>
          <w:szCs w:val="18"/>
        </w:rPr>
      </w:pPr>
      <w:r w:rsidRPr="0016667D">
        <w:rPr>
          <w:rFonts w:ascii="Handlee" w:hAnsi="Handlee"/>
          <w:b/>
          <w:sz w:val="24"/>
          <w:szCs w:val="18"/>
        </w:rPr>
        <w:t>DÍA 10</w:t>
      </w:r>
      <w:r w:rsidRPr="0016667D">
        <w:rPr>
          <w:rFonts w:ascii="Handlee" w:hAnsi="Handlee"/>
          <w:b/>
          <w:sz w:val="24"/>
          <w:szCs w:val="18"/>
        </w:rPr>
        <w:tab/>
      </w:r>
      <w:r w:rsidRPr="0016667D">
        <w:rPr>
          <w:rFonts w:ascii="Handlee" w:hAnsi="Handlee"/>
          <w:b/>
          <w:sz w:val="24"/>
          <w:szCs w:val="18"/>
        </w:rPr>
        <w:tab/>
        <w:t>CRETA (HERAKLION) - SANTORINI (CRUCERO)</w:t>
      </w:r>
    </w:p>
    <w:p w14:paraId="330BCE4A" w14:textId="761620ED" w:rsidR="0016667D" w:rsidRPr="0016667D" w:rsidRDefault="0016667D" w:rsidP="0016667D">
      <w:pPr>
        <w:pStyle w:val="Sinespaciado"/>
        <w:jc w:val="both"/>
        <w:rPr>
          <w:rFonts w:ascii="Helvetica" w:hAnsi="Helvetica"/>
          <w:bCs/>
          <w:szCs w:val="16"/>
        </w:rPr>
      </w:pPr>
      <w:r w:rsidRPr="0016667D">
        <w:rPr>
          <w:rFonts w:ascii="Helvetica" w:hAnsi="Helvetica"/>
          <w:bCs/>
          <w:szCs w:val="16"/>
        </w:rPr>
        <w:t xml:space="preserve">Pensión completa a bordo. Llegada a Heraklion (Creta) a las 07:00h. Desembarque en Heraklión capital de Creta. Opcionalmente visitaremos el Palacio Minoico de </w:t>
      </w:r>
      <w:proofErr w:type="spellStart"/>
      <w:r w:rsidRPr="0016667D">
        <w:rPr>
          <w:rFonts w:ascii="Helvetica" w:hAnsi="Helvetica"/>
          <w:bCs/>
          <w:szCs w:val="16"/>
        </w:rPr>
        <w:t>Cnossos</w:t>
      </w:r>
      <w:proofErr w:type="spellEnd"/>
      <w:r w:rsidRPr="0016667D">
        <w:rPr>
          <w:rFonts w:ascii="Helvetica" w:hAnsi="Helvetica"/>
          <w:bCs/>
          <w:szCs w:val="16"/>
        </w:rPr>
        <w:t>, uno de los más importantes de la civilización minoica. Regreso al muelle. Zarpamos con destino a la bella isla de Santorini. Desembarque en lanchas (Si las condiciones de tiempo permiten). Tiempo para pasear por sus calles estrechas contemplando las impresionantes visitas. A la hora indicada regreso al barco. Cena y alojamiento.</w:t>
      </w:r>
      <w:r w:rsidRPr="0016667D">
        <w:rPr>
          <w:rFonts w:ascii="Helvetica" w:hAnsi="Helvetica"/>
          <w:bCs/>
          <w:szCs w:val="16"/>
        </w:rPr>
        <w:br/>
      </w:r>
    </w:p>
    <w:p w14:paraId="1598C737" w14:textId="7C8BE13A" w:rsidR="0016667D" w:rsidRPr="0016667D" w:rsidRDefault="00F10E5B" w:rsidP="0016667D">
      <w:pPr>
        <w:pStyle w:val="Sinespaciado"/>
        <w:jc w:val="both"/>
        <w:rPr>
          <w:rFonts w:ascii="Handlee" w:hAnsi="Handlee"/>
          <w:b/>
          <w:sz w:val="24"/>
          <w:szCs w:val="18"/>
        </w:rPr>
      </w:pPr>
      <w:r>
        <w:rPr>
          <w:rFonts w:ascii="Handlee" w:hAnsi="Handlee"/>
          <w:b/>
          <w:sz w:val="24"/>
          <w:szCs w:val="18"/>
        </w:rPr>
        <w:t>DÍA 11</w:t>
      </w:r>
      <w:r>
        <w:rPr>
          <w:rFonts w:ascii="Handlee" w:hAnsi="Handlee"/>
          <w:b/>
          <w:sz w:val="24"/>
          <w:szCs w:val="18"/>
        </w:rPr>
        <w:tab/>
      </w:r>
      <w:r>
        <w:rPr>
          <w:rFonts w:ascii="Handlee" w:hAnsi="Handlee"/>
          <w:b/>
          <w:sz w:val="24"/>
          <w:szCs w:val="18"/>
        </w:rPr>
        <w:tab/>
      </w:r>
      <w:r w:rsidR="0016667D" w:rsidRPr="0016667D">
        <w:rPr>
          <w:rFonts w:ascii="Handlee" w:hAnsi="Handlee"/>
          <w:b/>
          <w:sz w:val="24"/>
          <w:szCs w:val="18"/>
        </w:rPr>
        <w:t>ATENAS - MYKONOS (CRUCERO)</w:t>
      </w:r>
    </w:p>
    <w:p w14:paraId="66F5BF74" w14:textId="6F05FC47" w:rsidR="0016667D" w:rsidRPr="0016667D" w:rsidRDefault="0016667D" w:rsidP="0016667D">
      <w:pPr>
        <w:pStyle w:val="Sinespaciado"/>
        <w:jc w:val="both"/>
        <w:rPr>
          <w:rFonts w:ascii="Helvetica" w:hAnsi="Helvetica"/>
          <w:bCs/>
          <w:szCs w:val="16"/>
        </w:rPr>
      </w:pPr>
      <w:r w:rsidRPr="0016667D">
        <w:rPr>
          <w:rFonts w:ascii="Helvetica" w:hAnsi="Helvetica"/>
          <w:bCs/>
          <w:szCs w:val="16"/>
        </w:rPr>
        <w:t xml:space="preserve">Pensión completa a bordo. Llegada a Atenas. Desembarque y visita panorámica que nos lleva por las zonas más importantes de la ciudad, como la Tumba del soldado desconocido, el Parlamento y el Estadio </w:t>
      </w:r>
      <w:proofErr w:type="spellStart"/>
      <w:r w:rsidRPr="0016667D">
        <w:rPr>
          <w:rFonts w:ascii="Helvetica" w:hAnsi="Helvetica"/>
          <w:bCs/>
          <w:szCs w:val="16"/>
        </w:rPr>
        <w:t>Panatinaikon</w:t>
      </w:r>
      <w:proofErr w:type="spellEnd"/>
      <w:r w:rsidRPr="0016667D">
        <w:rPr>
          <w:rFonts w:ascii="Helvetica" w:hAnsi="Helvetica"/>
          <w:bCs/>
          <w:szCs w:val="16"/>
        </w:rPr>
        <w:t>, donde se celebraron los primeros Juegos Olímpicos de la era moderna. Continuación hacia el Partenón, símbolo clásico de la arquitectura, construido totalmente en mármol blanco. El Partenón es el mayor Templo erigido en honor a la diosa Atenea. Regreso al muelle.</w:t>
      </w:r>
      <w:r w:rsidR="00E74EF7">
        <w:rPr>
          <w:rFonts w:ascii="Helvetica" w:hAnsi="Helvetica"/>
          <w:bCs/>
          <w:szCs w:val="16"/>
        </w:rPr>
        <w:t xml:space="preserve"> </w:t>
      </w:r>
      <w:r w:rsidRPr="0016667D">
        <w:rPr>
          <w:rFonts w:ascii="Helvetica" w:hAnsi="Helvetica"/>
          <w:bCs/>
          <w:szCs w:val="16"/>
        </w:rPr>
        <w:t>Embarque y viaje hacia famosa isla de Mykonos, capital de la diversión por excelencia. Tiempo para pasear por sus calles, degustar su gastronomía y sacar fotos. A la hora indicada regreso al barco. Noche a bordo.</w:t>
      </w:r>
      <w:r w:rsidRPr="0016667D">
        <w:rPr>
          <w:rFonts w:ascii="Helvetica" w:hAnsi="Helvetica"/>
          <w:bCs/>
          <w:szCs w:val="16"/>
        </w:rPr>
        <w:br/>
      </w:r>
    </w:p>
    <w:p w14:paraId="53DA0D79" w14:textId="77777777" w:rsidR="004947A7" w:rsidRDefault="004947A7" w:rsidP="0016667D">
      <w:pPr>
        <w:pStyle w:val="Sinespaciado"/>
        <w:jc w:val="both"/>
        <w:rPr>
          <w:rFonts w:ascii="Handlee" w:hAnsi="Handlee"/>
          <w:b/>
          <w:sz w:val="24"/>
          <w:szCs w:val="18"/>
        </w:rPr>
      </w:pPr>
    </w:p>
    <w:p w14:paraId="156471CC" w14:textId="77777777" w:rsidR="004947A7" w:rsidRDefault="004947A7" w:rsidP="0016667D">
      <w:pPr>
        <w:pStyle w:val="Sinespaciado"/>
        <w:jc w:val="both"/>
        <w:rPr>
          <w:rFonts w:ascii="Handlee" w:hAnsi="Handlee"/>
          <w:b/>
          <w:sz w:val="24"/>
          <w:szCs w:val="18"/>
        </w:rPr>
      </w:pPr>
    </w:p>
    <w:p w14:paraId="2C90660E" w14:textId="77777777" w:rsidR="004947A7" w:rsidRDefault="004947A7" w:rsidP="0016667D">
      <w:pPr>
        <w:pStyle w:val="Sinespaciado"/>
        <w:jc w:val="both"/>
        <w:rPr>
          <w:rFonts w:ascii="Handlee" w:hAnsi="Handlee"/>
          <w:b/>
          <w:sz w:val="24"/>
          <w:szCs w:val="18"/>
        </w:rPr>
      </w:pPr>
    </w:p>
    <w:p w14:paraId="5A6093F5" w14:textId="77777777" w:rsidR="004947A7" w:rsidRDefault="004947A7" w:rsidP="0016667D">
      <w:pPr>
        <w:pStyle w:val="Sinespaciado"/>
        <w:jc w:val="both"/>
        <w:rPr>
          <w:rFonts w:ascii="Handlee" w:hAnsi="Handlee"/>
          <w:b/>
          <w:sz w:val="24"/>
          <w:szCs w:val="18"/>
        </w:rPr>
      </w:pPr>
    </w:p>
    <w:p w14:paraId="18136B6C" w14:textId="3AA801F9" w:rsidR="004947A7" w:rsidRDefault="00F10E5B" w:rsidP="0016667D">
      <w:pPr>
        <w:pStyle w:val="Sinespaciado"/>
        <w:jc w:val="both"/>
        <w:rPr>
          <w:rFonts w:ascii="Handlee" w:hAnsi="Handlee"/>
          <w:b/>
          <w:sz w:val="24"/>
          <w:szCs w:val="18"/>
        </w:rPr>
      </w:pPr>
      <w:r w:rsidRPr="00F10E5B">
        <w:rPr>
          <w:rFonts w:ascii="Handlee" w:hAnsi="Handlee"/>
          <w:b/>
          <w:sz w:val="24"/>
          <w:szCs w:val="18"/>
        </w:rPr>
        <w:t>DÍA 12</w:t>
      </w:r>
      <w:r w:rsidRPr="00F10E5B">
        <w:rPr>
          <w:rFonts w:ascii="Handlee" w:hAnsi="Handlee"/>
          <w:b/>
          <w:sz w:val="24"/>
          <w:szCs w:val="18"/>
        </w:rPr>
        <w:tab/>
      </w:r>
      <w:r w:rsidRPr="00F10E5B">
        <w:rPr>
          <w:rFonts w:ascii="Handlee" w:hAnsi="Handlee"/>
          <w:b/>
          <w:sz w:val="24"/>
          <w:szCs w:val="18"/>
        </w:rPr>
        <w:tab/>
      </w:r>
      <w:r w:rsidR="0016667D" w:rsidRPr="00F10E5B">
        <w:rPr>
          <w:rFonts w:ascii="Handlee" w:hAnsi="Handlee"/>
          <w:b/>
          <w:sz w:val="24"/>
          <w:szCs w:val="18"/>
        </w:rPr>
        <w:t xml:space="preserve">KUSADASI - BURSA </w:t>
      </w:r>
      <w:r w:rsidRPr="00F10E5B">
        <w:rPr>
          <w:rFonts w:ascii="Handlee" w:hAnsi="Handlee"/>
          <w:b/>
          <w:sz w:val="24"/>
          <w:szCs w:val="18"/>
        </w:rPr>
        <w:t>–</w:t>
      </w:r>
      <w:r w:rsidR="0016667D" w:rsidRPr="00F10E5B">
        <w:rPr>
          <w:rFonts w:ascii="Handlee" w:hAnsi="Handlee"/>
          <w:b/>
          <w:sz w:val="24"/>
          <w:szCs w:val="18"/>
        </w:rPr>
        <w:t xml:space="preserve"> ESTAMBUL</w:t>
      </w:r>
    </w:p>
    <w:p w14:paraId="586965A8" w14:textId="4F40851B" w:rsidR="00456331" w:rsidRDefault="0016667D" w:rsidP="0016667D">
      <w:pPr>
        <w:pStyle w:val="Sinespaciado"/>
        <w:jc w:val="both"/>
        <w:rPr>
          <w:rFonts w:ascii="Helvetica" w:hAnsi="Helvetica"/>
          <w:bCs/>
          <w:szCs w:val="16"/>
        </w:rPr>
      </w:pPr>
      <w:r w:rsidRPr="0016667D">
        <w:rPr>
          <w:rFonts w:ascii="Helvetica" w:hAnsi="Helvetica"/>
          <w:bCs/>
          <w:szCs w:val="16"/>
        </w:rPr>
        <w:t xml:space="preserve">Desembarque en </w:t>
      </w:r>
      <w:proofErr w:type="spellStart"/>
      <w:r w:rsidRPr="0016667D">
        <w:rPr>
          <w:rFonts w:ascii="Helvetica" w:hAnsi="Helvetica"/>
          <w:bCs/>
          <w:szCs w:val="16"/>
        </w:rPr>
        <w:t>Kusadasi</w:t>
      </w:r>
      <w:proofErr w:type="spellEnd"/>
      <w:r w:rsidRPr="0016667D">
        <w:rPr>
          <w:rFonts w:ascii="Helvetica" w:hAnsi="Helvetica"/>
          <w:bCs/>
          <w:szCs w:val="16"/>
        </w:rPr>
        <w:t xml:space="preserve"> a las 07:00hrs. Salida hacia Bursa. La primera capital de Los Otomanos. Visita de la Mezquita Verde y Mausoleo de Verde y visita del Bazar de Seda. Seguiremos hacia Estambul cruzando la bahía de Izmir por ferry o por el nuevo puente que comunica ambas orillas del Mar Mármara. Llegada al hotel. Alojamiento. **En caso de no </w:t>
      </w:r>
    </w:p>
    <w:p w14:paraId="17AF3A27" w14:textId="77777777" w:rsidR="00F10E5B" w:rsidRDefault="0016667D" w:rsidP="0016667D">
      <w:pPr>
        <w:pStyle w:val="Sinespaciado"/>
        <w:jc w:val="both"/>
        <w:rPr>
          <w:rFonts w:ascii="Helvetica" w:hAnsi="Helvetica"/>
          <w:bCs/>
          <w:szCs w:val="16"/>
        </w:rPr>
      </w:pPr>
      <w:r w:rsidRPr="0016667D">
        <w:rPr>
          <w:rFonts w:ascii="Helvetica" w:hAnsi="Helvetica"/>
          <w:bCs/>
          <w:szCs w:val="16"/>
        </w:rPr>
        <w:t xml:space="preserve">tener mayoría suficiente el tramo </w:t>
      </w:r>
      <w:proofErr w:type="spellStart"/>
      <w:r w:rsidRPr="0016667D">
        <w:rPr>
          <w:rFonts w:ascii="Helvetica" w:hAnsi="Helvetica"/>
          <w:bCs/>
          <w:szCs w:val="16"/>
        </w:rPr>
        <w:t>Kusadasi</w:t>
      </w:r>
      <w:proofErr w:type="spellEnd"/>
      <w:r w:rsidRPr="0016667D">
        <w:rPr>
          <w:rFonts w:ascii="Helvetica" w:hAnsi="Helvetica"/>
          <w:bCs/>
          <w:szCs w:val="16"/>
        </w:rPr>
        <w:t xml:space="preserve"> - Estambul se hará en avión y en este caso no habrá posibilidad de visitar Bursa**</w:t>
      </w:r>
    </w:p>
    <w:p w14:paraId="7CBEA56C" w14:textId="3856976D" w:rsidR="0016667D" w:rsidRPr="0016667D" w:rsidRDefault="0016667D" w:rsidP="0016667D">
      <w:pPr>
        <w:pStyle w:val="Sinespaciado"/>
        <w:jc w:val="both"/>
        <w:rPr>
          <w:rFonts w:ascii="Helvetica" w:hAnsi="Helvetica"/>
          <w:bCs/>
          <w:szCs w:val="16"/>
        </w:rPr>
      </w:pPr>
    </w:p>
    <w:p w14:paraId="2F5F418D" w14:textId="1C440289" w:rsidR="00F10E5B" w:rsidRPr="00F10E5B" w:rsidRDefault="00F10E5B" w:rsidP="0016667D">
      <w:pPr>
        <w:pStyle w:val="Sinespaciado"/>
        <w:jc w:val="both"/>
        <w:rPr>
          <w:rFonts w:ascii="Handlee" w:hAnsi="Handlee"/>
          <w:b/>
          <w:sz w:val="24"/>
          <w:szCs w:val="18"/>
        </w:rPr>
      </w:pPr>
      <w:r w:rsidRPr="00F10E5B">
        <w:rPr>
          <w:rFonts w:ascii="Handlee" w:hAnsi="Handlee"/>
          <w:b/>
          <w:sz w:val="24"/>
          <w:szCs w:val="18"/>
        </w:rPr>
        <w:t>DÍA 13</w:t>
      </w:r>
      <w:r w:rsidRPr="00F10E5B">
        <w:rPr>
          <w:rFonts w:ascii="Handlee" w:hAnsi="Handlee"/>
          <w:b/>
          <w:sz w:val="24"/>
          <w:szCs w:val="18"/>
        </w:rPr>
        <w:tab/>
      </w:r>
      <w:r w:rsidRPr="00F10E5B">
        <w:rPr>
          <w:rFonts w:ascii="Handlee" w:hAnsi="Handlee"/>
          <w:b/>
          <w:sz w:val="24"/>
          <w:szCs w:val="18"/>
        </w:rPr>
        <w:tab/>
      </w:r>
      <w:r w:rsidR="0016667D" w:rsidRPr="00F10E5B">
        <w:rPr>
          <w:rFonts w:ascii="Handlee" w:hAnsi="Handlee"/>
          <w:b/>
          <w:sz w:val="24"/>
          <w:szCs w:val="18"/>
        </w:rPr>
        <w:t>ESTAMBUL</w:t>
      </w:r>
    </w:p>
    <w:p w14:paraId="4669EB96" w14:textId="77777777" w:rsidR="00F10E5B" w:rsidRDefault="0016667D" w:rsidP="00F10E5B">
      <w:pPr>
        <w:pStyle w:val="Sinespaciado"/>
        <w:jc w:val="both"/>
        <w:rPr>
          <w:rFonts w:ascii="Helvetica" w:hAnsi="Helvetica"/>
          <w:bCs/>
          <w:szCs w:val="16"/>
        </w:rPr>
      </w:pPr>
      <w:r w:rsidRPr="0016667D">
        <w:rPr>
          <w:rFonts w:ascii="Helvetica" w:hAnsi="Helvetica"/>
          <w:bCs/>
          <w:szCs w:val="16"/>
        </w:rPr>
        <w:t>Desayuno. A la hora indicada transfer al aeropuerto.</w:t>
      </w:r>
    </w:p>
    <w:p w14:paraId="1A5D67C8" w14:textId="19615797" w:rsidR="007562AF" w:rsidRPr="00F10E5B" w:rsidRDefault="007562AF" w:rsidP="00F10E5B">
      <w:pPr>
        <w:pStyle w:val="Sinespaciado"/>
        <w:jc w:val="both"/>
        <w:rPr>
          <w:rFonts w:ascii="Helvetica" w:hAnsi="Helvetica"/>
          <w:bCs/>
          <w:szCs w:val="16"/>
        </w:rPr>
      </w:pPr>
      <w:r>
        <w:rPr>
          <w:rFonts w:ascii="Helvetica" w:hAnsi="Helvetica" w:cs="Helvetica"/>
          <w:b/>
          <w:sz w:val="24"/>
          <w:u w:val="single"/>
        </w:rPr>
        <w:t>------------------------------------------------------------------------------------</w:t>
      </w:r>
      <w:r w:rsidR="00F10E5B">
        <w:rPr>
          <w:noProof/>
          <w:lang w:eastAsia="es-MX"/>
        </w:rPr>
        <w:drawing>
          <wp:inline distT="0" distB="0" distL="0" distR="0" wp14:anchorId="673D7DEA" wp14:editId="3D14715E">
            <wp:extent cx="969645" cy="457835"/>
            <wp:effectExtent l="0" t="0" r="1905" b="0"/>
            <wp:docPr id="3" name="Imagen 3"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r w:rsidR="00F10E5B">
        <w:rPr>
          <w:rFonts w:ascii="Helvetica" w:hAnsi="Helvetica" w:cs="Helvetica"/>
          <w:b/>
          <w:sz w:val="24"/>
          <w:u w:val="single"/>
        </w:rPr>
        <w:t>-----</w:t>
      </w:r>
    </w:p>
    <w:p w14:paraId="211B18E8" w14:textId="77777777" w:rsidR="00456331" w:rsidRPr="00456331" w:rsidRDefault="00456331" w:rsidP="003029B7">
      <w:pPr>
        <w:jc w:val="both"/>
        <w:rPr>
          <w:rFonts w:ascii="Helvetica" w:hAnsi="Helvetica" w:cs="Helvetica"/>
        </w:rPr>
      </w:pPr>
    </w:p>
    <w:p w14:paraId="0C8C50E9" w14:textId="77777777" w:rsidR="000E0255" w:rsidRDefault="000E0255" w:rsidP="003029B7">
      <w:pPr>
        <w:rPr>
          <w:rFonts w:ascii="Handlee" w:eastAsia="Times New Roman" w:hAnsi="Handlee" w:cs="Helvetica"/>
          <w:b/>
          <w:bCs/>
          <w:color w:val="505050"/>
          <w:spacing w:val="24"/>
          <w:sz w:val="30"/>
          <w:szCs w:val="30"/>
          <w:bdr w:val="none" w:sz="0" w:space="0" w:color="auto" w:frame="1"/>
          <w:lang w:eastAsia="es-MX"/>
        </w:rPr>
      </w:pPr>
    </w:p>
    <w:p w14:paraId="248117A7" w14:textId="7E08A19B" w:rsidR="00F911DA" w:rsidRDefault="00543535" w:rsidP="003029B7">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TARIFAS</w:t>
      </w:r>
      <w:r w:rsidR="00F911DA">
        <w:rPr>
          <w:rFonts w:ascii="Handlee" w:eastAsia="Times New Roman" w:hAnsi="Handlee" w:cs="Helvetica"/>
          <w:b/>
          <w:bCs/>
          <w:color w:val="505050"/>
          <w:spacing w:val="24"/>
          <w:sz w:val="30"/>
          <w:szCs w:val="30"/>
          <w:bdr w:val="none" w:sz="0" w:space="0" w:color="auto" w:frame="1"/>
          <w:lang w:eastAsia="es-MX"/>
        </w:rPr>
        <w:t xml:space="preserve"> POR PERSONA</w:t>
      </w:r>
    </w:p>
    <w:p w14:paraId="2C2CA288" w14:textId="77777777" w:rsidR="000E0255" w:rsidRPr="00415CAD" w:rsidRDefault="000E0255" w:rsidP="003029B7">
      <w:pPr>
        <w:rPr>
          <w:rFonts w:ascii="Handlee" w:eastAsia="Times New Roman" w:hAnsi="Handlee" w:cs="Helvetica"/>
          <w:b/>
          <w:bCs/>
          <w:color w:val="505050"/>
          <w:spacing w:val="24"/>
          <w:sz w:val="30"/>
          <w:szCs w:val="30"/>
          <w:bdr w:val="none" w:sz="0" w:space="0" w:color="auto" w:frame="1"/>
          <w:lang w:eastAsia="es-MX"/>
        </w:rPr>
      </w:pPr>
    </w:p>
    <w:tbl>
      <w:tblPr>
        <w:tblStyle w:val="Tablaconcuadrcula"/>
        <w:tblW w:w="0" w:type="auto"/>
        <w:jc w:val="center"/>
        <w:tblLook w:val="04A0" w:firstRow="1" w:lastRow="0" w:firstColumn="1" w:lastColumn="0" w:noHBand="0" w:noVBand="1"/>
      </w:tblPr>
      <w:tblGrid>
        <w:gridCol w:w="2237"/>
        <w:gridCol w:w="1765"/>
        <w:gridCol w:w="1766"/>
        <w:gridCol w:w="1925"/>
      </w:tblGrid>
      <w:tr w:rsidR="00B86EB0" w:rsidRPr="007562AF" w14:paraId="1FD659A2" w14:textId="77777777" w:rsidTr="00456331">
        <w:trPr>
          <w:jc w:val="center"/>
        </w:trPr>
        <w:tc>
          <w:tcPr>
            <w:tcW w:w="2237" w:type="dxa"/>
          </w:tcPr>
          <w:p w14:paraId="3AC18C2C" w14:textId="47EDE056" w:rsidR="00B86EB0" w:rsidRPr="00415CAD" w:rsidRDefault="00B86EB0" w:rsidP="006B2794">
            <w:pPr>
              <w:jc w:val="center"/>
              <w:rPr>
                <w:rFonts w:ascii="Helvetica" w:eastAsia="Times New Roman" w:hAnsi="Helvetica" w:cs="Helvetica"/>
                <w:b/>
                <w:bCs/>
                <w:color w:val="505050"/>
                <w:spacing w:val="24"/>
                <w:sz w:val="28"/>
                <w:bdr w:val="none" w:sz="0" w:space="0" w:color="auto" w:frame="1"/>
                <w:lang w:eastAsia="es-MX"/>
              </w:rPr>
            </w:pPr>
            <w:r>
              <w:rPr>
                <w:rFonts w:ascii="Helvetica" w:eastAsia="Times New Roman" w:hAnsi="Helvetica" w:cs="Helvetica"/>
                <w:b/>
                <w:bCs/>
                <w:color w:val="505050"/>
                <w:spacing w:val="24"/>
                <w:sz w:val="28"/>
                <w:bdr w:val="none" w:sz="0" w:space="0" w:color="auto" w:frame="1"/>
                <w:lang w:eastAsia="es-MX"/>
              </w:rPr>
              <w:t>TEMPORADA</w:t>
            </w:r>
          </w:p>
        </w:tc>
        <w:tc>
          <w:tcPr>
            <w:tcW w:w="1765" w:type="dxa"/>
          </w:tcPr>
          <w:p w14:paraId="45048731" w14:textId="7E270A42" w:rsidR="00B86EB0" w:rsidRPr="00415CAD" w:rsidRDefault="00B86EB0" w:rsidP="006B2794">
            <w:pPr>
              <w:jc w:val="center"/>
              <w:rPr>
                <w:rFonts w:ascii="Helvetica" w:eastAsia="Times New Roman" w:hAnsi="Helvetica" w:cs="Helvetica"/>
                <w:b/>
                <w:bCs/>
                <w:color w:val="505050"/>
                <w:spacing w:val="24"/>
                <w:sz w:val="28"/>
                <w:bdr w:val="none" w:sz="0" w:space="0" w:color="auto" w:frame="1"/>
                <w:lang w:eastAsia="es-MX"/>
              </w:rPr>
            </w:pPr>
            <w:r w:rsidRPr="00415CAD">
              <w:rPr>
                <w:rFonts w:ascii="Helvetica" w:eastAsia="Times New Roman" w:hAnsi="Helvetica" w:cs="Helvetica"/>
                <w:b/>
                <w:bCs/>
                <w:color w:val="505050"/>
                <w:spacing w:val="24"/>
                <w:sz w:val="28"/>
                <w:bdr w:val="none" w:sz="0" w:space="0" w:color="auto" w:frame="1"/>
                <w:lang w:eastAsia="es-MX"/>
              </w:rPr>
              <w:t>TRIPLE</w:t>
            </w:r>
          </w:p>
        </w:tc>
        <w:tc>
          <w:tcPr>
            <w:tcW w:w="1766" w:type="dxa"/>
          </w:tcPr>
          <w:p w14:paraId="59C32975" w14:textId="77777777" w:rsidR="00B86EB0" w:rsidRPr="00415CAD" w:rsidRDefault="00B86EB0" w:rsidP="006B2794">
            <w:pPr>
              <w:jc w:val="center"/>
              <w:rPr>
                <w:rFonts w:ascii="Helvetica" w:eastAsia="Times New Roman" w:hAnsi="Helvetica" w:cs="Helvetica"/>
                <w:b/>
                <w:bCs/>
                <w:color w:val="505050"/>
                <w:spacing w:val="24"/>
                <w:sz w:val="28"/>
                <w:bdr w:val="none" w:sz="0" w:space="0" w:color="auto" w:frame="1"/>
                <w:lang w:eastAsia="es-MX"/>
              </w:rPr>
            </w:pPr>
            <w:r w:rsidRPr="00415CAD">
              <w:rPr>
                <w:rFonts w:ascii="Helvetica" w:eastAsia="Times New Roman" w:hAnsi="Helvetica" w:cs="Helvetica"/>
                <w:b/>
                <w:bCs/>
                <w:color w:val="505050"/>
                <w:spacing w:val="24"/>
                <w:sz w:val="28"/>
                <w:bdr w:val="none" w:sz="0" w:space="0" w:color="auto" w:frame="1"/>
                <w:lang w:eastAsia="es-MX"/>
              </w:rPr>
              <w:t>DOBLE</w:t>
            </w:r>
          </w:p>
        </w:tc>
        <w:tc>
          <w:tcPr>
            <w:tcW w:w="1925" w:type="dxa"/>
          </w:tcPr>
          <w:p w14:paraId="2F1A525C" w14:textId="77777777" w:rsidR="00B86EB0" w:rsidRPr="00415CAD" w:rsidRDefault="00B86EB0" w:rsidP="006B2794">
            <w:pPr>
              <w:jc w:val="center"/>
              <w:rPr>
                <w:rFonts w:ascii="Helvetica" w:eastAsia="Times New Roman" w:hAnsi="Helvetica" w:cs="Helvetica"/>
                <w:b/>
                <w:bCs/>
                <w:color w:val="505050"/>
                <w:spacing w:val="24"/>
                <w:sz w:val="28"/>
                <w:bdr w:val="none" w:sz="0" w:space="0" w:color="auto" w:frame="1"/>
                <w:lang w:eastAsia="es-MX"/>
              </w:rPr>
            </w:pPr>
            <w:r w:rsidRPr="00415CAD">
              <w:rPr>
                <w:rFonts w:ascii="Helvetica" w:eastAsia="Times New Roman" w:hAnsi="Helvetica" w:cs="Helvetica"/>
                <w:b/>
                <w:bCs/>
                <w:color w:val="505050"/>
                <w:spacing w:val="24"/>
                <w:sz w:val="28"/>
                <w:bdr w:val="none" w:sz="0" w:space="0" w:color="auto" w:frame="1"/>
                <w:lang w:eastAsia="es-MX"/>
              </w:rPr>
              <w:t>SENCILLO</w:t>
            </w:r>
          </w:p>
        </w:tc>
      </w:tr>
      <w:tr w:rsidR="00B86EB0" w:rsidRPr="007562AF" w14:paraId="2D9FEC98" w14:textId="77777777" w:rsidTr="00456331">
        <w:trPr>
          <w:trHeight w:val="283"/>
          <w:jc w:val="center"/>
        </w:trPr>
        <w:tc>
          <w:tcPr>
            <w:tcW w:w="2237" w:type="dxa"/>
          </w:tcPr>
          <w:p w14:paraId="26529432" w14:textId="77777777" w:rsidR="00B86EB0" w:rsidRDefault="00B86EB0"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10 /03 – 11/03</w:t>
            </w:r>
          </w:p>
          <w:p w14:paraId="502CD41D" w14:textId="7995730C" w:rsidR="00E40C93" w:rsidRPr="00E64550" w:rsidRDefault="00E40C93"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27/10 – 11/11</w:t>
            </w:r>
          </w:p>
        </w:tc>
        <w:tc>
          <w:tcPr>
            <w:tcW w:w="1765" w:type="dxa"/>
          </w:tcPr>
          <w:p w14:paraId="7D3956E4" w14:textId="5CB63689" w:rsidR="00B86EB0" w:rsidRPr="00E64550" w:rsidRDefault="00B86EB0" w:rsidP="006275F6">
            <w:pPr>
              <w:jc w:val="center"/>
              <w:rPr>
                <w:rFonts w:ascii="Helvetica" w:eastAsia="Times New Roman" w:hAnsi="Helvetica" w:cs="Helvetica"/>
                <w:color w:val="252525"/>
                <w:sz w:val="26"/>
                <w:szCs w:val="26"/>
                <w:lang w:eastAsia="es-MX"/>
              </w:rPr>
            </w:pPr>
            <w:r w:rsidRPr="00E64550">
              <w:rPr>
                <w:rFonts w:ascii="Helvetica" w:eastAsia="Times New Roman" w:hAnsi="Helvetica" w:cs="Helvetica"/>
                <w:color w:val="252525"/>
                <w:sz w:val="26"/>
                <w:szCs w:val="26"/>
                <w:lang w:eastAsia="es-MX"/>
              </w:rPr>
              <w:t>$</w:t>
            </w:r>
            <w:r w:rsidR="00260747">
              <w:rPr>
                <w:rFonts w:ascii="Helvetica" w:eastAsia="Times New Roman" w:hAnsi="Helvetica" w:cs="Helvetica"/>
                <w:color w:val="252525"/>
                <w:sz w:val="26"/>
                <w:szCs w:val="26"/>
                <w:lang w:eastAsia="es-MX"/>
              </w:rPr>
              <w:t>848 USD</w:t>
            </w:r>
          </w:p>
        </w:tc>
        <w:tc>
          <w:tcPr>
            <w:tcW w:w="1766" w:type="dxa"/>
          </w:tcPr>
          <w:p w14:paraId="1BC76E21" w14:textId="275F7930" w:rsidR="00B86EB0" w:rsidRPr="00E64550" w:rsidRDefault="00B86EB0" w:rsidP="006275F6">
            <w:pPr>
              <w:jc w:val="center"/>
              <w:rPr>
                <w:rFonts w:ascii="Helvetica" w:eastAsia="Times New Roman" w:hAnsi="Helvetica" w:cs="Helvetica"/>
                <w:color w:val="252525"/>
                <w:sz w:val="26"/>
                <w:szCs w:val="26"/>
                <w:lang w:eastAsia="es-MX"/>
              </w:rPr>
            </w:pPr>
            <w:r w:rsidRPr="00E64550">
              <w:rPr>
                <w:rFonts w:ascii="Helvetica" w:eastAsia="Times New Roman" w:hAnsi="Helvetica" w:cs="Helvetica"/>
                <w:color w:val="252525"/>
                <w:sz w:val="26"/>
                <w:szCs w:val="26"/>
                <w:lang w:eastAsia="es-MX"/>
              </w:rPr>
              <w:t>$</w:t>
            </w:r>
            <w:r w:rsidR="00260747">
              <w:rPr>
                <w:rFonts w:ascii="Helvetica" w:eastAsia="Times New Roman" w:hAnsi="Helvetica" w:cs="Helvetica"/>
                <w:color w:val="252525"/>
                <w:sz w:val="26"/>
                <w:szCs w:val="26"/>
                <w:lang w:eastAsia="es-MX"/>
              </w:rPr>
              <w:t>848 USD</w:t>
            </w:r>
          </w:p>
        </w:tc>
        <w:tc>
          <w:tcPr>
            <w:tcW w:w="1925" w:type="dxa"/>
          </w:tcPr>
          <w:p w14:paraId="4CD8A0DC" w14:textId="5556FC03" w:rsidR="00B86EB0" w:rsidRPr="00E64550" w:rsidRDefault="00B86EB0" w:rsidP="006275F6">
            <w:pPr>
              <w:jc w:val="center"/>
              <w:rPr>
                <w:rFonts w:ascii="Helvetica" w:eastAsia="Times New Roman" w:hAnsi="Helvetica" w:cs="Helvetica"/>
                <w:color w:val="252525"/>
                <w:sz w:val="26"/>
                <w:szCs w:val="26"/>
                <w:lang w:eastAsia="es-MX"/>
              </w:rPr>
            </w:pPr>
            <w:r w:rsidRPr="00E64550">
              <w:rPr>
                <w:rFonts w:ascii="Helvetica" w:eastAsia="Times New Roman" w:hAnsi="Helvetica" w:cs="Helvetica"/>
                <w:color w:val="252525"/>
                <w:sz w:val="26"/>
                <w:szCs w:val="26"/>
                <w:lang w:eastAsia="es-MX"/>
              </w:rPr>
              <w:t>$</w:t>
            </w:r>
            <w:r w:rsidR="00260747">
              <w:rPr>
                <w:rFonts w:ascii="Helvetica" w:eastAsia="Times New Roman" w:hAnsi="Helvetica" w:cs="Helvetica"/>
                <w:color w:val="252525"/>
                <w:sz w:val="26"/>
                <w:szCs w:val="26"/>
                <w:lang w:eastAsia="es-MX"/>
              </w:rPr>
              <w:t>1,467 USD</w:t>
            </w:r>
          </w:p>
        </w:tc>
      </w:tr>
      <w:tr w:rsidR="00E40C93" w:rsidRPr="007562AF" w14:paraId="44313ACE" w14:textId="77777777" w:rsidTr="00456331">
        <w:trPr>
          <w:trHeight w:val="283"/>
          <w:jc w:val="center"/>
        </w:trPr>
        <w:tc>
          <w:tcPr>
            <w:tcW w:w="2237" w:type="dxa"/>
          </w:tcPr>
          <w:p w14:paraId="7ECBEB7D" w14:textId="54402D8F" w:rsidR="00E40C93" w:rsidRDefault="001E62D5"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24/03 – 25/03</w:t>
            </w:r>
          </w:p>
        </w:tc>
        <w:tc>
          <w:tcPr>
            <w:tcW w:w="1765" w:type="dxa"/>
          </w:tcPr>
          <w:p w14:paraId="70162746" w14:textId="2D245E93" w:rsidR="00E40C93" w:rsidRPr="00E64550" w:rsidRDefault="00260747"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$919 USD</w:t>
            </w:r>
          </w:p>
        </w:tc>
        <w:tc>
          <w:tcPr>
            <w:tcW w:w="1766" w:type="dxa"/>
          </w:tcPr>
          <w:p w14:paraId="1CED94DA" w14:textId="391B5650" w:rsidR="00E40C93" w:rsidRPr="00E64550" w:rsidRDefault="00260747"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$919 USD</w:t>
            </w:r>
          </w:p>
        </w:tc>
        <w:tc>
          <w:tcPr>
            <w:tcW w:w="1925" w:type="dxa"/>
          </w:tcPr>
          <w:p w14:paraId="617442BD" w14:textId="3C05A160" w:rsidR="00E40C93" w:rsidRPr="00E64550" w:rsidRDefault="00260747"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$1,538 USD</w:t>
            </w:r>
          </w:p>
        </w:tc>
      </w:tr>
      <w:tr w:rsidR="00E40C93" w:rsidRPr="007562AF" w14:paraId="44D19F12" w14:textId="77777777" w:rsidTr="00456331">
        <w:trPr>
          <w:trHeight w:val="283"/>
          <w:jc w:val="center"/>
        </w:trPr>
        <w:tc>
          <w:tcPr>
            <w:tcW w:w="2237" w:type="dxa"/>
          </w:tcPr>
          <w:p w14:paraId="64151DF6" w14:textId="0351D3B9" w:rsidR="00E40C93" w:rsidRDefault="001E62D5"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31/03 al 29/04</w:t>
            </w:r>
            <w:r>
              <w:rPr>
                <w:rFonts w:ascii="Helvetica" w:eastAsia="Times New Roman" w:hAnsi="Helvetica" w:cs="Helvetica"/>
                <w:color w:val="252525"/>
                <w:sz w:val="26"/>
                <w:szCs w:val="26"/>
                <w:lang w:eastAsia="es-MX"/>
              </w:rPr>
              <w:br/>
              <w:t>28/07 al 12/08</w:t>
            </w:r>
            <w:r>
              <w:rPr>
                <w:rFonts w:ascii="Helvetica" w:eastAsia="Times New Roman" w:hAnsi="Helvetica" w:cs="Helvetica"/>
                <w:color w:val="252525"/>
                <w:sz w:val="26"/>
                <w:szCs w:val="26"/>
                <w:lang w:eastAsia="es-MX"/>
              </w:rPr>
              <w:br/>
              <w:t>20/10 al 21/10</w:t>
            </w:r>
          </w:p>
        </w:tc>
        <w:tc>
          <w:tcPr>
            <w:tcW w:w="1765" w:type="dxa"/>
          </w:tcPr>
          <w:p w14:paraId="192B61A0" w14:textId="2D8075A5" w:rsidR="00E40C93" w:rsidRPr="00E64550" w:rsidRDefault="00260747"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$1,162 USD</w:t>
            </w:r>
          </w:p>
        </w:tc>
        <w:tc>
          <w:tcPr>
            <w:tcW w:w="1766" w:type="dxa"/>
          </w:tcPr>
          <w:p w14:paraId="304D093F" w14:textId="369F9F80" w:rsidR="00E40C93" w:rsidRPr="00E64550" w:rsidRDefault="00260747"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$1,162 USD</w:t>
            </w:r>
          </w:p>
        </w:tc>
        <w:tc>
          <w:tcPr>
            <w:tcW w:w="1925" w:type="dxa"/>
          </w:tcPr>
          <w:p w14:paraId="166892BA" w14:textId="00B70381" w:rsidR="00E40C93" w:rsidRPr="00E64550" w:rsidRDefault="00260747"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$1,781 USD</w:t>
            </w:r>
          </w:p>
        </w:tc>
      </w:tr>
      <w:tr w:rsidR="00456331" w:rsidRPr="007562AF" w14:paraId="26279604" w14:textId="77777777" w:rsidTr="00456331">
        <w:trPr>
          <w:trHeight w:val="283"/>
          <w:jc w:val="center"/>
        </w:trPr>
        <w:tc>
          <w:tcPr>
            <w:tcW w:w="2237" w:type="dxa"/>
          </w:tcPr>
          <w:p w14:paraId="2F971384" w14:textId="44B72A64" w:rsidR="00456331" w:rsidRDefault="00456331"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 xml:space="preserve">05/05 – </w:t>
            </w:r>
            <w:r w:rsidR="00AA211B">
              <w:rPr>
                <w:rFonts w:ascii="Helvetica" w:eastAsia="Times New Roman" w:hAnsi="Helvetica" w:cs="Helvetica"/>
                <w:color w:val="252525"/>
                <w:sz w:val="26"/>
                <w:szCs w:val="26"/>
                <w:lang w:eastAsia="es-MX"/>
              </w:rPr>
              <w:t>13</w:t>
            </w:r>
            <w:r>
              <w:rPr>
                <w:rFonts w:ascii="Helvetica" w:eastAsia="Times New Roman" w:hAnsi="Helvetica" w:cs="Helvetica"/>
                <w:color w:val="252525"/>
                <w:sz w:val="26"/>
                <w:szCs w:val="26"/>
                <w:lang w:eastAsia="es-MX"/>
              </w:rPr>
              <w:t>/05</w:t>
            </w:r>
          </w:p>
          <w:p w14:paraId="0FA83038" w14:textId="5348198C" w:rsidR="00456331" w:rsidRDefault="00AA211B"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26</w:t>
            </w:r>
            <w:r w:rsidR="00456331">
              <w:rPr>
                <w:rFonts w:ascii="Helvetica" w:eastAsia="Times New Roman" w:hAnsi="Helvetica" w:cs="Helvetica"/>
                <w:color w:val="252525"/>
                <w:sz w:val="26"/>
                <w:szCs w:val="26"/>
                <w:lang w:eastAsia="es-MX"/>
              </w:rPr>
              <w:t>/0</w:t>
            </w:r>
            <w:r>
              <w:rPr>
                <w:rFonts w:ascii="Helvetica" w:eastAsia="Times New Roman" w:hAnsi="Helvetica" w:cs="Helvetica"/>
                <w:color w:val="252525"/>
                <w:sz w:val="26"/>
                <w:szCs w:val="26"/>
                <w:lang w:eastAsia="es-MX"/>
              </w:rPr>
              <w:t>5</w:t>
            </w:r>
            <w:r w:rsidR="00456331">
              <w:rPr>
                <w:rFonts w:ascii="Helvetica" w:eastAsia="Times New Roman" w:hAnsi="Helvetica" w:cs="Helvetica"/>
                <w:color w:val="252525"/>
                <w:sz w:val="26"/>
                <w:szCs w:val="26"/>
                <w:lang w:eastAsia="es-MX"/>
              </w:rPr>
              <w:t xml:space="preserve"> – 2</w:t>
            </w:r>
            <w:r>
              <w:rPr>
                <w:rFonts w:ascii="Helvetica" w:eastAsia="Times New Roman" w:hAnsi="Helvetica" w:cs="Helvetica"/>
                <w:color w:val="252525"/>
                <w:sz w:val="26"/>
                <w:szCs w:val="26"/>
                <w:lang w:eastAsia="es-MX"/>
              </w:rPr>
              <w:t>7</w:t>
            </w:r>
            <w:r w:rsidR="00456331">
              <w:rPr>
                <w:rFonts w:ascii="Helvetica" w:eastAsia="Times New Roman" w:hAnsi="Helvetica" w:cs="Helvetica"/>
                <w:color w:val="252525"/>
                <w:sz w:val="26"/>
                <w:szCs w:val="26"/>
                <w:lang w:eastAsia="es-MX"/>
              </w:rPr>
              <w:t>/0</w:t>
            </w:r>
            <w:r>
              <w:rPr>
                <w:rFonts w:ascii="Helvetica" w:eastAsia="Times New Roman" w:hAnsi="Helvetica" w:cs="Helvetica"/>
                <w:color w:val="252525"/>
                <w:sz w:val="26"/>
                <w:szCs w:val="26"/>
                <w:lang w:eastAsia="es-MX"/>
              </w:rPr>
              <w:t>5</w:t>
            </w:r>
          </w:p>
          <w:p w14:paraId="34EF28D1" w14:textId="34D89A7D" w:rsidR="00456331" w:rsidRDefault="00AA211B"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30</w:t>
            </w:r>
            <w:r w:rsidR="00456331">
              <w:rPr>
                <w:rFonts w:ascii="Helvetica" w:eastAsia="Times New Roman" w:hAnsi="Helvetica" w:cs="Helvetica"/>
                <w:color w:val="252525"/>
                <w:sz w:val="26"/>
                <w:szCs w:val="26"/>
                <w:lang w:eastAsia="es-MX"/>
              </w:rPr>
              <w:t>/0</w:t>
            </w:r>
            <w:r>
              <w:rPr>
                <w:rFonts w:ascii="Helvetica" w:eastAsia="Times New Roman" w:hAnsi="Helvetica" w:cs="Helvetica"/>
                <w:color w:val="252525"/>
                <w:sz w:val="26"/>
                <w:szCs w:val="26"/>
                <w:lang w:eastAsia="es-MX"/>
              </w:rPr>
              <w:t>6</w:t>
            </w:r>
            <w:r w:rsidR="00456331">
              <w:rPr>
                <w:rFonts w:ascii="Helvetica" w:eastAsia="Times New Roman" w:hAnsi="Helvetica" w:cs="Helvetica"/>
                <w:color w:val="252525"/>
                <w:sz w:val="26"/>
                <w:szCs w:val="26"/>
                <w:lang w:eastAsia="es-MX"/>
              </w:rPr>
              <w:t xml:space="preserve"> – </w:t>
            </w:r>
            <w:r>
              <w:rPr>
                <w:rFonts w:ascii="Helvetica" w:eastAsia="Times New Roman" w:hAnsi="Helvetica" w:cs="Helvetica"/>
                <w:color w:val="252525"/>
                <w:sz w:val="26"/>
                <w:szCs w:val="26"/>
                <w:lang w:eastAsia="es-MX"/>
              </w:rPr>
              <w:t>2</w:t>
            </w:r>
            <w:r w:rsidR="00456331">
              <w:rPr>
                <w:rFonts w:ascii="Helvetica" w:eastAsia="Times New Roman" w:hAnsi="Helvetica" w:cs="Helvetica"/>
                <w:color w:val="252525"/>
                <w:sz w:val="26"/>
                <w:szCs w:val="26"/>
                <w:lang w:eastAsia="es-MX"/>
              </w:rPr>
              <w:t>2/0</w:t>
            </w:r>
            <w:r>
              <w:rPr>
                <w:rFonts w:ascii="Helvetica" w:eastAsia="Times New Roman" w:hAnsi="Helvetica" w:cs="Helvetica"/>
                <w:color w:val="252525"/>
                <w:sz w:val="26"/>
                <w:szCs w:val="26"/>
                <w:lang w:eastAsia="es-MX"/>
              </w:rPr>
              <w:t>7</w:t>
            </w:r>
          </w:p>
          <w:p w14:paraId="66636D26" w14:textId="4B7EBF86" w:rsidR="00456331" w:rsidRDefault="00AA211B"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18</w:t>
            </w:r>
            <w:r w:rsidR="00456331">
              <w:rPr>
                <w:rFonts w:ascii="Helvetica" w:eastAsia="Times New Roman" w:hAnsi="Helvetica" w:cs="Helvetica"/>
                <w:color w:val="252525"/>
                <w:sz w:val="26"/>
                <w:szCs w:val="26"/>
                <w:lang w:eastAsia="es-MX"/>
              </w:rPr>
              <w:t>/0</w:t>
            </w:r>
            <w:r>
              <w:rPr>
                <w:rFonts w:ascii="Helvetica" w:eastAsia="Times New Roman" w:hAnsi="Helvetica" w:cs="Helvetica"/>
                <w:color w:val="252525"/>
                <w:sz w:val="26"/>
                <w:szCs w:val="26"/>
                <w:lang w:eastAsia="es-MX"/>
              </w:rPr>
              <w:t>8</w:t>
            </w:r>
            <w:r w:rsidR="00456331">
              <w:rPr>
                <w:rFonts w:ascii="Helvetica" w:eastAsia="Times New Roman" w:hAnsi="Helvetica" w:cs="Helvetica"/>
                <w:color w:val="252525"/>
                <w:sz w:val="26"/>
                <w:szCs w:val="26"/>
                <w:lang w:eastAsia="es-MX"/>
              </w:rPr>
              <w:t xml:space="preserve"> – </w:t>
            </w:r>
            <w:r>
              <w:rPr>
                <w:rFonts w:ascii="Helvetica" w:eastAsia="Times New Roman" w:hAnsi="Helvetica" w:cs="Helvetica"/>
                <w:color w:val="252525"/>
                <w:sz w:val="26"/>
                <w:szCs w:val="26"/>
                <w:lang w:eastAsia="es-MX"/>
              </w:rPr>
              <w:t>26</w:t>
            </w:r>
            <w:r w:rsidR="00456331">
              <w:rPr>
                <w:rFonts w:ascii="Helvetica" w:eastAsia="Times New Roman" w:hAnsi="Helvetica" w:cs="Helvetica"/>
                <w:color w:val="252525"/>
                <w:sz w:val="26"/>
                <w:szCs w:val="26"/>
                <w:lang w:eastAsia="es-MX"/>
              </w:rPr>
              <w:t>/</w:t>
            </w:r>
            <w:r>
              <w:rPr>
                <w:rFonts w:ascii="Helvetica" w:eastAsia="Times New Roman" w:hAnsi="Helvetica" w:cs="Helvetica"/>
                <w:color w:val="252525"/>
                <w:sz w:val="26"/>
                <w:szCs w:val="26"/>
                <w:lang w:eastAsia="es-MX"/>
              </w:rPr>
              <w:t>08</w:t>
            </w:r>
          </w:p>
        </w:tc>
        <w:tc>
          <w:tcPr>
            <w:tcW w:w="1765" w:type="dxa"/>
          </w:tcPr>
          <w:p w14:paraId="3CAFC2CA" w14:textId="77777777" w:rsidR="00456331" w:rsidRDefault="00456331" w:rsidP="006275F6">
            <w:pPr>
              <w:jc w:val="center"/>
              <w:rPr>
                <w:rFonts w:ascii="Helvetica" w:eastAsia="Times New Roman" w:hAnsi="Helvetica" w:cs="Helvetica"/>
                <w:color w:val="252525"/>
                <w:sz w:val="26"/>
                <w:szCs w:val="26"/>
                <w:lang w:eastAsia="es-MX"/>
              </w:rPr>
            </w:pPr>
          </w:p>
          <w:p w14:paraId="0F5F349B" w14:textId="3DD0989F" w:rsidR="00456331" w:rsidRPr="00E64550" w:rsidRDefault="00456331"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$1,219 USD</w:t>
            </w:r>
          </w:p>
        </w:tc>
        <w:tc>
          <w:tcPr>
            <w:tcW w:w="1766" w:type="dxa"/>
          </w:tcPr>
          <w:p w14:paraId="5E8D4017" w14:textId="77777777" w:rsidR="00456331" w:rsidRDefault="00456331" w:rsidP="006275F6">
            <w:pPr>
              <w:jc w:val="center"/>
              <w:rPr>
                <w:rFonts w:ascii="Helvetica" w:eastAsia="Times New Roman" w:hAnsi="Helvetica" w:cs="Helvetica"/>
                <w:color w:val="252525"/>
                <w:sz w:val="26"/>
                <w:szCs w:val="26"/>
                <w:lang w:eastAsia="es-MX"/>
              </w:rPr>
            </w:pPr>
          </w:p>
          <w:p w14:paraId="5271E411" w14:textId="5C0FA080" w:rsidR="00456331" w:rsidRPr="00E64550" w:rsidRDefault="00456331"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$1,219 USD</w:t>
            </w:r>
          </w:p>
        </w:tc>
        <w:tc>
          <w:tcPr>
            <w:tcW w:w="1925" w:type="dxa"/>
          </w:tcPr>
          <w:p w14:paraId="14F9DEAC" w14:textId="77777777" w:rsidR="00456331" w:rsidRDefault="00456331" w:rsidP="006275F6">
            <w:pPr>
              <w:jc w:val="center"/>
              <w:rPr>
                <w:rFonts w:ascii="Helvetica" w:eastAsia="Times New Roman" w:hAnsi="Helvetica" w:cs="Helvetica"/>
                <w:color w:val="252525"/>
                <w:sz w:val="26"/>
                <w:szCs w:val="26"/>
                <w:lang w:eastAsia="es-MX"/>
              </w:rPr>
            </w:pPr>
          </w:p>
          <w:p w14:paraId="76473E22" w14:textId="305DAE70" w:rsidR="00456331" w:rsidRPr="00E64550" w:rsidRDefault="00456331"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$1,838 USD</w:t>
            </w:r>
          </w:p>
        </w:tc>
      </w:tr>
      <w:tr w:rsidR="00456331" w:rsidRPr="007562AF" w14:paraId="62B8B506" w14:textId="77777777" w:rsidTr="00456331">
        <w:trPr>
          <w:trHeight w:val="283"/>
          <w:jc w:val="center"/>
        </w:trPr>
        <w:tc>
          <w:tcPr>
            <w:tcW w:w="2237" w:type="dxa"/>
          </w:tcPr>
          <w:p w14:paraId="49D1CF6E" w14:textId="4A790F6D" w:rsidR="00456331" w:rsidRDefault="00AA211B"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19</w:t>
            </w:r>
            <w:r w:rsidR="00456331">
              <w:rPr>
                <w:rFonts w:ascii="Helvetica" w:eastAsia="Times New Roman" w:hAnsi="Helvetica" w:cs="Helvetica"/>
                <w:color w:val="252525"/>
                <w:sz w:val="26"/>
                <w:szCs w:val="26"/>
                <w:lang w:eastAsia="es-MX"/>
              </w:rPr>
              <w:t>/0</w:t>
            </w:r>
            <w:r>
              <w:rPr>
                <w:rFonts w:ascii="Helvetica" w:eastAsia="Times New Roman" w:hAnsi="Helvetica" w:cs="Helvetica"/>
                <w:color w:val="252525"/>
                <w:sz w:val="26"/>
                <w:szCs w:val="26"/>
                <w:lang w:eastAsia="es-MX"/>
              </w:rPr>
              <w:t>5</w:t>
            </w:r>
            <w:r w:rsidR="00456331">
              <w:rPr>
                <w:rFonts w:ascii="Helvetica" w:eastAsia="Times New Roman" w:hAnsi="Helvetica" w:cs="Helvetica"/>
                <w:color w:val="252525"/>
                <w:sz w:val="26"/>
                <w:szCs w:val="26"/>
                <w:lang w:eastAsia="es-MX"/>
              </w:rPr>
              <w:t xml:space="preserve"> – </w:t>
            </w:r>
            <w:r>
              <w:rPr>
                <w:rFonts w:ascii="Helvetica" w:eastAsia="Times New Roman" w:hAnsi="Helvetica" w:cs="Helvetica"/>
                <w:color w:val="252525"/>
                <w:sz w:val="26"/>
                <w:szCs w:val="26"/>
                <w:lang w:eastAsia="es-MX"/>
              </w:rPr>
              <w:t>20</w:t>
            </w:r>
            <w:r w:rsidR="00456331">
              <w:rPr>
                <w:rFonts w:ascii="Helvetica" w:eastAsia="Times New Roman" w:hAnsi="Helvetica" w:cs="Helvetica"/>
                <w:color w:val="252525"/>
                <w:sz w:val="26"/>
                <w:szCs w:val="26"/>
                <w:lang w:eastAsia="es-MX"/>
              </w:rPr>
              <w:t>/0</w:t>
            </w:r>
            <w:r>
              <w:rPr>
                <w:rFonts w:ascii="Helvetica" w:eastAsia="Times New Roman" w:hAnsi="Helvetica" w:cs="Helvetica"/>
                <w:color w:val="252525"/>
                <w:sz w:val="26"/>
                <w:szCs w:val="26"/>
                <w:lang w:eastAsia="es-MX"/>
              </w:rPr>
              <w:t>5</w:t>
            </w:r>
          </w:p>
          <w:p w14:paraId="215193C1" w14:textId="756B18E1" w:rsidR="00AA211B" w:rsidRDefault="00AA211B"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02/06 – 24/06</w:t>
            </w:r>
          </w:p>
          <w:p w14:paraId="28A675F0" w14:textId="01153CAD" w:rsidR="00AA211B" w:rsidRDefault="00AA211B"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01/09 – 09/09</w:t>
            </w:r>
          </w:p>
          <w:p w14:paraId="70B631ED" w14:textId="76F018C1" w:rsidR="00456331" w:rsidRDefault="00AA211B"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06</w:t>
            </w:r>
            <w:r w:rsidR="00456331">
              <w:rPr>
                <w:rFonts w:ascii="Helvetica" w:eastAsia="Times New Roman" w:hAnsi="Helvetica" w:cs="Helvetica"/>
                <w:color w:val="252525"/>
                <w:sz w:val="26"/>
                <w:szCs w:val="26"/>
                <w:lang w:eastAsia="es-MX"/>
              </w:rPr>
              <w:t>/</w:t>
            </w:r>
            <w:r>
              <w:rPr>
                <w:rFonts w:ascii="Helvetica" w:eastAsia="Times New Roman" w:hAnsi="Helvetica" w:cs="Helvetica"/>
                <w:color w:val="252525"/>
                <w:sz w:val="26"/>
                <w:szCs w:val="26"/>
                <w:lang w:eastAsia="es-MX"/>
              </w:rPr>
              <w:t>10</w:t>
            </w:r>
            <w:r w:rsidR="00456331">
              <w:rPr>
                <w:rFonts w:ascii="Helvetica" w:eastAsia="Times New Roman" w:hAnsi="Helvetica" w:cs="Helvetica"/>
                <w:color w:val="252525"/>
                <w:sz w:val="26"/>
                <w:szCs w:val="26"/>
                <w:lang w:eastAsia="es-MX"/>
              </w:rPr>
              <w:t xml:space="preserve"> – </w:t>
            </w:r>
            <w:r>
              <w:rPr>
                <w:rFonts w:ascii="Helvetica" w:eastAsia="Times New Roman" w:hAnsi="Helvetica" w:cs="Helvetica"/>
                <w:color w:val="252525"/>
                <w:sz w:val="26"/>
                <w:szCs w:val="26"/>
                <w:lang w:eastAsia="es-MX"/>
              </w:rPr>
              <w:t>14</w:t>
            </w:r>
            <w:r w:rsidR="00456331">
              <w:rPr>
                <w:rFonts w:ascii="Helvetica" w:eastAsia="Times New Roman" w:hAnsi="Helvetica" w:cs="Helvetica"/>
                <w:color w:val="252525"/>
                <w:sz w:val="26"/>
                <w:szCs w:val="26"/>
                <w:lang w:eastAsia="es-MX"/>
              </w:rPr>
              <w:t>/</w:t>
            </w:r>
            <w:r>
              <w:rPr>
                <w:rFonts w:ascii="Helvetica" w:eastAsia="Times New Roman" w:hAnsi="Helvetica" w:cs="Helvetica"/>
                <w:color w:val="252525"/>
                <w:sz w:val="26"/>
                <w:szCs w:val="26"/>
                <w:lang w:eastAsia="es-MX"/>
              </w:rPr>
              <w:t>10</w:t>
            </w:r>
          </w:p>
        </w:tc>
        <w:tc>
          <w:tcPr>
            <w:tcW w:w="1765" w:type="dxa"/>
          </w:tcPr>
          <w:p w14:paraId="18A65799" w14:textId="01A54BD1" w:rsidR="00456331" w:rsidRPr="00E64550" w:rsidRDefault="00456331"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$1,302 USD</w:t>
            </w:r>
          </w:p>
        </w:tc>
        <w:tc>
          <w:tcPr>
            <w:tcW w:w="1766" w:type="dxa"/>
          </w:tcPr>
          <w:p w14:paraId="407B3DDB" w14:textId="4994C563" w:rsidR="00456331" w:rsidRPr="00E64550" w:rsidRDefault="00456331"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$1,302 USD</w:t>
            </w:r>
          </w:p>
        </w:tc>
        <w:tc>
          <w:tcPr>
            <w:tcW w:w="1925" w:type="dxa"/>
          </w:tcPr>
          <w:p w14:paraId="5300DA04" w14:textId="143E6E7F" w:rsidR="00456331" w:rsidRPr="00E64550" w:rsidRDefault="00456331" w:rsidP="006275F6">
            <w:pPr>
              <w:jc w:val="center"/>
              <w:rPr>
                <w:rFonts w:ascii="Helvetica" w:eastAsia="Times New Roman" w:hAnsi="Helvetica" w:cs="Helvetica"/>
                <w:color w:val="252525"/>
                <w:sz w:val="26"/>
                <w:szCs w:val="26"/>
                <w:lang w:eastAsia="es-MX"/>
              </w:rPr>
            </w:pPr>
            <w:r>
              <w:rPr>
                <w:rFonts w:ascii="Helvetica" w:eastAsia="Times New Roman" w:hAnsi="Helvetica" w:cs="Helvetica"/>
                <w:color w:val="252525"/>
                <w:sz w:val="26"/>
                <w:szCs w:val="26"/>
                <w:lang w:eastAsia="es-MX"/>
              </w:rPr>
              <w:t>$1,921 USD</w:t>
            </w:r>
          </w:p>
        </w:tc>
      </w:tr>
    </w:tbl>
    <w:p w14:paraId="669749A1" w14:textId="77777777" w:rsidR="00232DA2" w:rsidRDefault="00232DA2" w:rsidP="00456331">
      <w:pPr>
        <w:pStyle w:val="Sinespaciado"/>
        <w:jc w:val="both"/>
        <w:rPr>
          <w:rFonts w:ascii="Helvetica" w:hAnsi="Helvetica" w:cs="Helvetica"/>
          <w:shd w:val="clear" w:color="auto" w:fill="FFFFFF"/>
        </w:rPr>
      </w:pPr>
    </w:p>
    <w:p w14:paraId="3A8C0CAC" w14:textId="105744E8" w:rsidR="005657FC" w:rsidRDefault="005657FC" w:rsidP="004E3E9D">
      <w:pPr>
        <w:pStyle w:val="Sinespaciado"/>
        <w:rPr>
          <w:rFonts w:ascii="Helvetica" w:hAnsi="Helvetica" w:cs="Helvetica"/>
          <w:shd w:val="clear" w:color="auto" w:fill="FFFFFF"/>
        </w:rPr>
      </w:pPr>
    </w:p>
    <w:p w14:paraId="65286836" w14:textId="77777777" w:rsidR="000E0255" w:rsidRDefault="000E0255" w:rsidP="005657FC">
      <w:pPr>
        <w:shd w:val="clear" w:color="auto" w:fill="FFFFFF"/>
        <w:spacing w:before="100" w:beforeAutospacing="1" w:after="480" w:line="240" w:lineRule="auto"/>
        <w:rPr>
          <w:rFonts w:ascii="Handlee" w:eastAsia="Times New Roman" w:hAnsi="Handlee" w:cs="Helvetica"/>
          <w:b/>
          <w:bCs/>
          <w:color w:val="505050"/>
          <w:spacing w:val="24"/>
          <w:sz w:val="30"/>
          <w:szCs w:val="30"/>
          <w:bdr w:val="none" w:sz="0" w:space="0" w:color="auto" w:frame="1"/>
          <w:lang w:eastAsia="es-MX"/>
        </w:rPr>
      </w:pPr>
    </w:p>
    <w:p w14:paraId="6BEC9687" w14:textId="77777777" w:rsidR="000E0255" w:rsidRDefault="000E0255" w:rsidP="005657FC">
      <w:pPr>
        <w:shd w:val="clear" w:color="auto" w:fill="FFFFFF"/>
        <w:spacing w:before="100" w:beforeAutospacing="1" w:after="480" w:line="240" w:lineRule="auto"/>
        <w:rPr>
          <w:rFonts w:ascii="Handlee" w:eastAsia="Times New Roman" w:hAnsi="Handlee" w:cs="Helvetica"/>
          <w:b/>
          <w:bCs/>
          <w:color w:val="505050"/>
          <w:spacing w:val="24"/>
          <w:sz w:val="30"/>
          <w:szCs w:val="30"/>
          <w:bdr w:val="none" w:sz="0" w:space="0" w:color="auto" w:frame="1"/>
          <w:lang w:eastAsia="es-MX"/>
        </w:rPr>
      </w:pPr>
    </w:p>
    <w:p w14:paraId="360E7BC6" w14:textId="77777777" w:rsidR="000E0255" w:rsidRDefault="000E0255" w:rsidP="005657FC">
      <w:pPr>
        <w:shd w:val="clear" w:color="auto" w:fill="FFFFFF"/>
        <w:spacing w:before="100" w:beforeAutospacing="1" w:after="480" w:line="240" w:lineRule="auto"/>
        <w:rPr>
          <w:rFonts w:ascii="Handlee" w:eastAsia="Times New Roman" w:hAnsi="Handlee" w:cs="Helvetica"/>
          <w:b/>
          <w:bCs/>
          <w:color w:val="505050"/>
          <w:spacing w:val="24"/>
          <w:sz w:val="30"/>
          <w:szCs w:val="30"/>
          <w:bdr w:val="none" w:sz="0" w:space="0" w:color="auto" w:frame="1"/>
          <w:lang w:eastAsia="es-MX"/>
        </w:rPr>
      </w:pPr>
    </w:p>
    <w:p w14:paraId="0374EB0E" w14:textId="559382E5" w:rsidR="005657FC" w:rsidRPr="005657FC" w:rsidRDefault="005657FC" w:rsidP="005657FC">
      <w:pPr>
        <w:shd w:val="clear" w:color="auto" w:fill="FFFFFF"/>
        <w:spacing w:before="100" w:beforeAutospacing="1" w:after="480" w:line="240" w:lineRule="auto"/>
        <w:rPr>
          <w:rFonts w:ascii="Merriweather" w:eastAsia="Times New Roman" w:hAnsi="Merriweather" w:cs="Times New Roman"/>
          <w:color w:val="474747"/>
          <w:sz w:val="23"/>
          <w:szCs w:val="23"/>
          <w:lang w:eastAsia="es-MX"/>
        </w:rPr>
      </w:pPr>
      <w:r w:rsidRPr="00A70BAB">
        <w:rPr>
          <w:rFonts w:ascii="Handlee" w:eastAsia="Times New Roman" w:hAnsi="Handlee" w:cs="Helvetica"/>
          <w:b/>
          <w:bCs/>
          <w:color w:val="505050"/>
          <w:spacing w:val="24"/>
          <w:sz w:val="30"/>
          <w:szCs w:val="30"/>
          <w:bdr w:val="none" w:sz="0" w:space="0" w:color="auto" w:frame="1"/>
          <w:lang w:eastAsia="es-MX"/>
        </w:rPr>
        <w:t>SUPLEMENTOS HOTELEROS</w:t>
      </w:r>
    </w:p>
    <w:tbl>
      <w:tblPr>
        <w:tblW w:w="7621" w:type="dxa"/>
        <w:tblCellMar>
          <w:left w:w="70" w:type="dxa"/>
          <w:right w:w="70" w:type="dxa"/>
        </w:tblCellMar>
        <w:tblLook w:val="04A0" w:firstRow="1" w:lastRow="0" w:firstColumn="1" w:lastColumn="0" w:noHBand="0" w:noVBand="1"/>
      </w:tblPr>
      <w:tblGrid>
        <w:gridCol w:w="2532"/>
        <w:gridCol w:w="1638"/>
        <w:gridCol w:w="1634"/>
        <w:gridCol w:w="1817"/>
      </w:tblGrid>
      <w:tr w:rsidR="00CD3EE1" w:rsidRPr="00CD3EE1" w14:paraId="7C56FAE3" w14:textId="77777777" w:rsidTr="00CD3EE1">
        <w:trPr>
          <w:trHeight w:val="564"/>
        </w:trPr>
        <w:tc>
          <w:tcPr>
            <w:tcW w:w="253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BA4E3C9" w14:textId="77777777" w:rsidR="00CD3EE1" w:rsidRPr="00CD3EE1" w:rsidRDefault="00CD3EE1" w:rsidP="00CD3EE1">
            <w:pPr>
              <w:spacing w:after="0" w:line="240" w:lineRule="auto"/>
              <w:jc w:val="center"/>
              <w:rPr>
                <w:rFonts w:ascii="Merriweather" w:eastAsia="Times New Roman" w:hAnsi="Merriweather" w:cs="Calibri"/>
                <w:b/>
                <w:bCs/>
                <w:color w:val="474747"/>
                <w:sz w:val="23"/>
                <w:szCs w:val="23"/>
                <w:lang w:eastAsia="es-MX"/>
              </w:rPr>
            </w:pPr>
            <w:r w:rsidRPr="00CD3EE1">
              <w:rPr>
                <w:rFonts w:ascii="Merriweather" w:eastAsia="Times New Roman" w:hAnsi="Merriweather" w:cs="Calibri"/>
                <w:b/>
                <w:bCs/>
                <w:color w:val="474747"/>
                <w:sz w:val="23"/>
                <w:szCs w:val="23"/>
                <w:lang w:eastAsia="es-MX"/>
              </w:rPr>
              <w:t>TEMPORADA:</w:t>
            </w:r>
          </w:p>
        </w:tc>
        <w:tc>
          <w:tcPr>
            <w:tcW w:w="1638" w:type="dxa"/>
            <w:tcBorders>
              <w:top w:val="single" w:sz="8" w:space="0" w:color="auto"/>
              <w:left w:val="nil"/>
              <w:bottom w:val="single" w:sz="8" w:space="0" w:color="auto"/>
              <w:right w:val="single" w:sz="8" w:space="0" w:color="auto"/>
            </w:tcBorders>
            <w:shd w:val="clear" w:color="000000" w:fill="FFFFFF"/>
            <w:vAlign w:val="center"/>
            <w:hideMark/>
          </w:tcPr>
          <w:p w14:paraId="7FC3A175" w14:textId="77777777" w:rsidR="00CD3EE1" w:rsidRPr="00CD3EE1" w:rsidRDefault="00CD3EE1" w:rsidP="00CD3EE1">
            <w:pPr>
              <w:spacing w:after="0" w:line="240" w:lineRule="auto"/>
              <w:jc w:val="center"/>
              <w:rPr>
                <w:rFonts w:ascii="Merriweather" w:eastAsia="Times New Roman" w:hAnsi="Merriweather" w:cs="Calibri"/>
                <w:b/>
                <w:bCs/>
                <w:color w:val="474747"/>
                <w:sz w:val="23"/>
                <w:szCs w:val="23"/>
                <w:lang w:eastAsia="es-MX"/>
              </w:rPr>
            </w:pPr>
            <w:r w:rsidRPr="00CD3EE1">
              <w:rPr>
                <w:rFonts w:ascii="Merriweather" w:eastAsia="Times New Roman" w:hAnsi="Merriweather" w:cs="Calibri"/>
                <w:b/>
                <w:bCs/>
                <w:color w:val="474747"/>
                <w:sz w:val="23"/>
                <w:szCs w:val="23"/>
                <w:lang w:eastAsia="es-MX"/>
              </w:rPr>
              <w:t>TRIPLE</w:t>
            </w:r>
          </w:p>
        </w:tc>
        <w:tc>
          <w:tcPr>
            <w:tcW w:w="1634" w:type="dxa"/>
            <w:tcBorders>
              <w:top w:val="single" w:sz="8" w:space="0" w:color="auto"/>
              <w:left w:val="nil"/>
              <w:bottom w:val="single" w:sz="8" w:space="0" w:color="auto"/>
              <w:right w:val="single" w:sz="8" w:space="0" w:color="auto"/>
            </w:tcBorders>
            <w:shd w:val="clear" w:color="000000" w:fill="FFFFFF"/>
            <w:vAlign w:val="center"/>
            <w:hideMark/>
          </w:tcPr>
          <w:p w14:paraId="0F16070F" w14:textId="77777777" w:rsidR="00CD3EE1" w:rsidRPr="00CD3EE1" w:rsidRDefault="00CD3EE1" w:rsidP="00CD3EE1">
            <w:pPr>
              <w:spacing w:after="0" w:line="240" w:lineRule="auto"/>
              <w:jc w:val="center"/>
              <w:rPr>
                <w:rFonts w:ascii="Merriweather" w:eastAsia="Times New Roman" w:hAnsi="Merriweather" w:cs="Calibri"/>
                <w:b/>
                <w:bCs/>
                <w:color w:val="474747"/>
                <w:sz w:val="23"/>
                <w:szCs w:val="23"/>
                <w:lang w:eastAsia="es-MX"/>
              </w:rPr>
            </w:pPr>
            <w:r w:rsidRPr="00CD3EE1">
              <w:rPr>
                <w:rFonts w:ascii="Merriweather" w:eastAsia="Times New Roman" w:hAnsi="Merriweather" w:cs="Calibri"/>
                <w:b/>
                <w:bCs/>
                <w:color w:val="474747"/>
                <w:sz w:val="23"/>
                <w:szCs w:val="23"/>
                <w:lang w:eastAsia="es-MX"/>
              </w:rPr>
              <w:t>DOBLE</w:t>
            </w:r>
          </w:p>
        </w:tc>
        <w:tc>
          <w:tcPr>
            <w:tcW w:w="1817" w:type="dxa"/>
            <w:tcBorders>
              <w:top w:val="single" w:sz="8" w:space="0" w:color="auto"/>
              <w:left w:val="nil"/>
              <w:bottom w:val="single" w:sz="8" w:space="0" w:color="auto"/>
              <w:right w:val="single" w:sz="8" w:space="0" w:color="auto"/>
            </w:tcBorders>
            <w:shd w:val="clear" w:color="000000" w:fill="FFFFFF"/>
            <w:vAlign w:val="center"/>
            <w:hideMark/>
          </w:tcPr>
          <w:p w14:paraId="5B19802C" w14:textId="77777777" w:rsidR="00CD3EE1" w:rsidRPr="00CD3EE1" w:rsidRDefault="00CD3EE1" w:rsidP="00CD3EE1">
            <w:pPr>
              <w:spacing w:after="0" w:line="240" w:lineRule="auto"/>
              <w:jc w:val="center"/>
              <w:rPr>
                <w:rFonts w:ascii="Merriweather" w:eastAsia="Times New Roman" w:hAnsi="Merriweather" w:cs="Calibri"/>
                <w:b/>
                <w:bCs/>
                <w:color w:val="474747"/>
                <w:sz w:val="23"/>
                <w:szCs w:val="23"/>
                <w:lang w:eastAsia="es-MX"/>
              </w:rPr>
            </w:pPr>
            <w:r w:rsidRPr="00CD3EE1">
              <w:rPr>
                <w:rFonts w:ascii="Merriweather" w:eastAsia="Times New Roman" w:hAnsi="Merriweather" w:cs="Calibri"/>
                <w:b/>
                <w:bCs/>
                <w:color w:val="474747"/>
                <w:sz w:val="23"/>
                <w:szCs w:val="23"/>
                <w:lang w:eastAsia="es-MX"/>
              </w:rPr>
              <w:t>SENCILLO</w:t>
            </w:r>
          </w:p>
        </w:tc>
      </w:tr>
      <w:tr w:rsidR="00CD3EE1" w:rsidRPr="00CD3EE1" w14:paraId="7F7CB94C" w14:textId="77777777" w:rsidTr="00CD3EE1">
        <w:trPr>
          <w:trHeight w:val="341"/>
        </w:trPr>
        <w:tc>
          <w:tcPr>
            <w:tcW w:w="2532" w:type="dxa"/>
            <w:tcBorders>
              <w:top w:val="nil"/>
              <w:left w:val="single" w:sz="8" w:space="0" w:color="auto"/>
              <w:bottom w:val="nil"/>
              <w:right w:val="single" w:sz="8" w:space="0" w:color="auto"/>
            </w:tcBorders>
            <w:shd w:val="clear" w:color="auto" w:fill="auto"/>
            <w:noWrap/>
            <w:vAlign w:val="center"/>
            <w:hideMark/>
          </w:tcPr>
          <w:p w14:paraId="2FE3CDAD" w14:textId="77777777" w:rsidR="00CD3EE1" w:rsidRPr="00CD3EE1" w:rsidRDefault="00CD3EE1" w:rsidP="00CD3EE1">
            <w:pPr>
              <w:spacing w:after="0" w:line="240" w:lineRule="auto"/>
              <w:jc w:val="center"/>
              <w:rPr>
                <w:rFonts w:ascii="Merriweather" w:eastAsia="Times New Roman" w:hAnsi="Merriweather" w:cs="Calibri"/>
                <w:color w:val="474747"/>
                <w:sz w:val="23"/>
                <w:szCs w:val="23"/>
                <w:lang w:eastAsia="es-MX"/>
              </w:rPr>
            </w:pPr>
            <w:r w:rsidRPr="00CD3EE1">
              <w:rPr>
                <w:rFonts w:ascii="Merriweather" w:eastAsia="Times New Roman" w:hAnsi="Merriweather" w:cs="Calibri"/>
                <w:color w:val="474747"/>
                <w:sz w:val="23"/>
                <w:szCs w:val="23"/>
                <w:lang w:eastAsia="es-MX"/>
              </w:rPr>
              <w:t>19/05 al 20/05</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563F63" w14:textId="77777777" w:rsidR="00CD3EE1" w:rsidRPr="00CD3EE1" w:rsidRDefault="00CD3EE1" w:rsidP="00CD3EE1">
            <w:pPr>
              <w:spacing w:after="0" w:line="240" w:lineRule="auto"/>
              <w:jc w:val="center"/>
              <w:rPr>
                <w:rFonts w:ascii="Merriweather" w:eastAsia="Times New Roman" w:hAnsi="Merriweather" w:cs="Calibri"/>
                <w:color w:val="474747"/>
                <w:sz w:val="23"/>
                <w:szCs w:val="23"/>
                <w:lang w:eastAsia="es-MX"/>
              </w:rPr>
            </w:pPr>
            <w:r w:rsidRPr="00CD3EE1">
              <w:rPr>
                <w:rFonts w:ascii="Merriweather" w:eastAsia="Times New Roman" w:hAnsi="Merriweather" w:cs="Calibri"/>
                <w:color w:val="474747"/>
                <w:sz w:val="23"/>
                <w:szCs w:val="23"/>
                <w:lang w:eastAsia="es-MX"/>
              </w:rPr>
              <w:t>$203</w:t>
            </w:r>
          </w:p>
        </w:tc>
        <w:tc>
          <w:tcPr>
            <w:tcW w:w="16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CA9520" w14:textId="77777777" w:rsidR="00CD3EE1" w:rsidRPr="00CD3EE1" w:rsidRDefault="00CD3EE1" w:rsidP="00CD3EE1">
            <w:pPr>
              <w:spacing w:after="0" w:line="240" w:lineRule="auto"/>
              <w:jc w:val="center"/>
              <w:rPr>
                <w:rFonts w:ascii="Merriweather" w:eastAsia="Times New Roman" w:hAnsi="Merriweather" w:cs="Calibri"/>
                <w:color w:val="474747"/>
                <w:sz w:val="23"/>
                <w:szCs w:val="23"/>
                <w:lang w:eastAsia="es-MX"/>
              </w:rPr>
            </w:pPr>
            <w:r w:rsidRPr="00CD3EE1">
              <w:rPr>
                <w:rFonts w:ascii="Merriweather" w:eastAsia="Times New Roman" w:hAnsi="Merriweather" w:cs="Calibri"/>
                <w:color w:val="474747"/>
                <w:sz w:val="23"/>
                <w:szCs w:val="23"/>
                <w:lang w:eastAsia="es-MX"/>
              </w:rPr>
              <w:t>$203</w:t>
            </w:r>
          </w:p>
        </w:tc>
        <w:tc>
          <w:tcPr>
            <w:tcW w:w="18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C7D680" w14:textId="77777777" w:rsidR="00CD3EE1" w:rsidRPr="00CD3EE1" w:rsidRDefault="00CD3EE1" w:rsidP="00CD3EE1">
            <w:pPr>
              <w:spacing w:after="0" w:line="240" w:lineRule="auto"/>
              <w:jc w:val="center"/>
              <w:rPr>
                <w:rFonts w:ascii="Merriweather" w:eastAsia="Times New Roman" w:hAnsi="Merriweather" w:cs="Calibri"/>
                <w:color w:val="474747"/>
                <w:sz w:val="23"/>
                <w:szCs w:val="23"/>
                <w:lang w:eastAsia="es-MX"/>
              </w:rPr>
            </w:pPr>
            <w:r w:rsidRPr="00CD3EE1">
              <w:rPr>
                <w:rFonts w:ascii="Merriweather" w:eastAsia="Times New Roman" w:hAnsi="Merriweather" w:cs="Calibri"/>
                <w:color w:val="474747"/>
                <w:sz w:val="23"/>
                <w:szCs w:val="23"/>
                <w:lang w:eastAsia="es-MX"/>
              </w:rPr>
              <w:t>$276</w:t>
            </w:r>
          </w:p>
        </w:tc>
      </w:tr>
      <w:tr w:rsidR="00CD3EE1" w:rsidRPr="00CD3EE1" w14:paraId="246E67B8" w14:textId="77777777" w:rsidTr="00CD3EE1">
        <w:trPr>
          <w:trHeight w:val="312"/>
        </w:trPr>
        <w:tc>
          <w:tcPr>
            <w:tcW w:w="2532" w:type="dxa"/>
            <w:tcBorders>
              <w:top w:val="nil"/>
              <w:left w:val="single" w:sz="8" w:space="0" w:color="auto"/>
              <w:bottom w:val="nil"/>
              <w:right w:val="single" w:sz="8" w:space="0" w:color="auto"/>
            </w:tcBorders>
            <w:shd w:val="clear" w:color="auto" w:fill="auto"/>
            <w:noWrap/>
            <w:vAlign w:val="center"/>
            <w:hideMark/>
          </w:tcPr>
          <w:p w14:paraId="6EDD9FC7" w14:textId="77777777" w:rsidR="00CD3EE1" w:rsidRPr="00CD3EE1" w:rsidRDefault="00CD3EE1" w:rsidP="00CD3EE1">
            <w:pPr>
              <w:spacing w:after="0" w:line="240" w:lineRule="auto"/>
              <w:jc w:val="center"/>
              <w:rPr>
                <w:rFonts w:ascii="Merriweather" w:eastAsia="Times New Roman" w:hAnsi="Merriweather" w:cs="Calibri"/>
                <w:color w:val="474747"/>
                <w:sz w:val="23"/>
                <w:szCs w:val="23"/>
                <w:lang w:eastAsia="es-MX"/>
              </w:rPr>
            </w:pPr>
            <w:r w:rsidRPr="00CD3EE1">
              <w:rPr>
                <w:rFonts w:ascii="Merriweather" w:eastAsia="Times New Roman" w:hAnsi="Merriweather" w:cs="Calibri"/>
                <w:color w:val="474747"/>
                <w:sz w:val="23"/>
                <w:szCs w:val="23"/>
                <w:lang w:eastAsia="es-MX"/>
              </w:rPr>
              <w:t>02/06 al 24/06</w:t>
            </w:r>
          </w:p>
        </w:tc>
        <w:tc>
          <w:tcPr>
            <w:tcW w:w="1638" w:type="dxa"/>
            <w:vMerge/>
            <w:tcBorders>
              <w:top w:val="nil"/>
              <w:left w:val="single" w:sz="8" w:space="0" w:color="auto"/>
              <w:bottom w:val="single" w:sz="8" w:space="0" w:color="000000"/>
              <w:right w:val="single" w:sz="8" w:space="0" w:color="auto"/>
            </w:tcBorders>
            <w:vAlign w:val="center"/>
            <w:hideMark/>
          </w:tcPr>
          <w:p w14:paraId="47478935" w14:textId="77777777" w:rsidR="00CD3EE1" w:rsidRPr="00CD3EE1" w:rsidRDefault="00CD3EE1" w:rsidP="00CD3EE1">
            <w:pPr>
              <w:spacing w:after="0" w:line="240" w:lineRule="auto"/>
              <w:rPr>
                <w:rFonts w:ascii="Merriweather" w:eastAsia="Times New Roman" w:hAnsi="Merriweather" w:cs="Calibri"/>
                <w:color w:val="474747"/>
                <w:sz w:val="23"/>
                <w:szCs w:val="23"/>
                <w:lang w:eastAsia="es-MX"/>
              </w:rPr>
            </w:pPr>
          </w:p>
        </w:tc>
        <w:tc>
          <w:tcPr>
            <w:tcW w:w="1634" w:type="dxa"/>
            <w:vMerge/>
            <w:tcBorders>
              <w:top w:val="nil"/>
              <w:left w:val="single" w:sz="8" w:space="0" w:color="auto"/>
              <w:bottom w:val="single" w:sz="8" w:space="0" w:color="000000"/>
              <w:right w:val="single" w:sz="8" w:space="0" w:color="auto"/>
            </w:tcBorders>
            <w:vAlign w:val="center"/>
            <w:hideMark/>
          </w:tcPr>
          <w:p w14:paraId="1E679018" w14:textId="77777777" w:rsidR="00CD3EE1" w:rsidRPr="00CD3EE1" w:rsidRDefault="00CD3EE1" w:rsidP="00CD3EE1">
            <w:pPr>
              <w:spacing w:after="0" w:line="240" w:lineRule="auto"/>
              <w:rPr>
                <w:rFonts w:ascii="Merriweather" w:eastAsia="Times New Roman" w:hAnsi="Merriweather" w:cs="Calibri"/>
                <w:color w:val="474747"/>
                <w:sz w:val="23"/>
                <w:szCs w:val="23"/>
                <w:lang w:eastAsia="es-MX"/>
              </w:rPr>
            </w:pPr>
          </w:p>
        </w:tc>
        <w:tc>
          <w:tcPr>
            <w:tcW w:w="1817" w:type="dxa"/>
            <w:vMerge/>
            <w:tcBorders>
              <w:top w:val="nil"/>
              <w:left w:val="single" w:sz="8" w:space="0" w:color="auto"/>
              <w:bottom w:val="single" w:sz="8" w:space="0" w:color="000000"/>
              <w:right w:val="single" w:sz="8" w:space="0" w:color="auto"/>
            </w:tcBorders>
            <w:vAlign w:val="center"/>
            <w:hideMark/>
          </w:tcPr>
          <w:p w14:paraId="060FBA65" w14:textId="77777777" w:rsidR="00CD3EE1" w:rsidRPr="00CD3EE1" w:rsidRDefault="00CD3EE1" w:rsidP="00CD3EE1">
            <w:pPr>
              <w:spacing w:after="0" w:line="240" w:lineRule="auto"/>
              <w:rPr>
                <w:rFonts w:ascii="Merriweather" w:eastAsia="Times New Roman" w:hAnsi="Merriweather" w:cs="Calibri"/>
                <w:color w:val="474747"/>
                <w:sz w:val="23"/>
                <w:szCs w:val="23"/>
                <w:lang w:eastAsia="es-MX"/>
              </w:rPr>
            </w:pPr>
          </w:p>
        </w:tc>
      </w:tr>
      <w:tr w:rsidR="00CD3EE1" w:rsidRPr="00CD3EE1" w14:paraId="31EC271E" w14:textId="77777777" w:rsidTr="00CD3EE1">
        <w:trPr>
          <w:trHeight w:val="297"/>
        </w:trPr>
        <w:tc>
          <w:tcPr>
            <w:tcW w:w="2532" w:type="dxa"/>
            <w:tcBorders>
              <w:top w:val="nil"/>
              <w:left w:val="single" w:sz="8" w:space="0" w:color="auto"/>
              <w:bottom w:val="nil"/>
              <w:right w:val="single" w:sz="8" w:space="0" w:color="auto"/>
            </w:tcBorders>
            <w:shd w:val="clear" w:color="auto" w:fill="auto"/>
            <w:noWrap/>
            <w:vAlign w:val="center"/>
            <w:hideMark/>
          </w:tcPr>
          <w:p w14:paraId="3A8DCC12" w14:textId="77777777" w:rsidR="00CD3EE1" w:rsidRPr="00CD3EE1" w:rsidRDefault="00CD3EE1" w:rsidP="00CD3EE1">
            <w:pPr>
              <w:spacing w:after="0" w:line="240" w:lineRule="auto"/>
              <w:jc w:val="center"/>
              <w:rPr>
                <w:rFonts w:ascii="Merriweather" w:eastAsia="Times New Roman" w:hAnsi="Merriweather" w:cs="Calibri"/>
                <w:color w:val="474747"/>
                <w:sz w:val="23"/>
                <w:szCs w:val="23"/>
                <w:lang w:eastAsia="es-MX"/>
              </w:rPr>
            </w:pPr>
            <w:r w:rsidRPr="00CD3EE1">
              <w:rPr>
                <w:rFonts w:ascii="Merriweather" w:eastAsia="Times New Roman" w:hAnsi="Merriweather" w:cs="Calibri"/>
                <w:color w:val="474747"/>
                <w:sz w:val="23"/>
                <w:szCs w:val="23"/>
                <w:lang w:eastAsia="es-MX"/>
              </w:rPr>
              <w:t>01/09 al 09/09</w:t>
            </w:r>
          </w:p>
        </w:tc>
        <w:tc>
          <w:tcPr>
            <w:tcW w:w="1638" w:type="dxa"/>
            <w:vMerge/>
            <w:tcBorders>
              <w:top w:val="nil"/>
              <w:left w:val="single" w:sz="8" w:space="0" w:color="auto"/>
              <w:bottom w:val="single" w:sz="8" w:space="0" w:color="000000"/>
              <w:right w:val="single" w:sz="8" w:space="0" w:color="auto"/>
            </w:tcBorders>
            <w:vAlign w:val="center"/>
            <w:hideMark/>
          </w:tcPr>
          <w:p w14:paraId="6CDA9A4A" w14:textId="77777777" w:rsidR="00CD3EE1" w:rsidRPr="00CD3EE1" w:rsidRDefault="00CD3EE1" w:rsidP="00CD3EE1">
            <w:pPr>
              <w:spacing w:after="0" w:line="240" w:lineRule="auto"/>
              <w:rPr>
                <w:rFonts w:ascii="Merriweather" w:eastAsia="Times New Roman" w:hAnsi="Merriweather" w:cs="Calibri"/>
                <w:color w:val="474747"/>
                <w:sz w:val="23"/>
                <w:szCs w:val="23"/>
                <w:lang w:eastAsia="es-MX"/>
              </w:rPr>
            </w:pPr>
          </w:p>
        </w:tc>
        <w:tc>
          <w:tcPr>
            <w:tcW w:w="1634" w:type="dxa"/>
            <w:vMerge/>
            <w:tcBorders>
              <w:top w:val="nil"/>
              <w:left w:val="single" w:sz="8" w:space="0" w:color="auto"/>
              <w:bottom w:val="single" w:sz="8" w:space="0" w:color="000000"/>
              <w:right w:val="single" w:sz="8" w:space="0" w:color="auto"/>
            </w:tcBorders>
            <w:vAlign w:val="center"/>
            <w:hideMark/>
          </w:tcPr>
          <w:p w14:paraId="195DFB3A" w14:textId="77777777" w:rsidR="00CD3EE1" w:rsidRPr="00CD3EE1" w:rsidRDefault="00CD3EE1" w:rsidP="00CD3EE1">
            <w:pPr>
              <w:spacing w:after="0" w:line="240" w:lineRule="auto"/>
              <w:rPr>
                <w:rFonts w:ascii="Merriweather" w:eastAsia="Times New Roman" w:hAnsi="Merriweather" w:cs="Calibri"/>
                <w:color w:val="474747"/>
                <w:sz w:val="23"/>
                <w:szCs w:val="23"/>
                <w:lang w:eastAsia="es-MX"/>
              </w:rPr>
            </w:pPr>
          </w:p>
        </w:tc>
        <w:tc>
          <w:tcPr>
            <w:tcW w:w="1817" w:type="dxa"/>
            <w:vMerge/>
            <w:tcBorders>
              <w:top w:val="nil"/>
              <w:left w:val="single" w:sz="8" w:space="0" w:color="auto"/>
              <w:bottom w:val="single" w:sz="8" w:space="0" w:color="000000"/>
              <w:right w:val="single" w:sz="8" w:space="0" w:color="auto"/>
            </w:tcBorders>
            <w:vAlign w:val="center"/>
            <w:hideMark/>
          </w:tcPr>
          <w:p w14:paraId="457B9ABD" w14:textId="77777777" w:rsidR="00CD3EE1" w:rsidRPr="00CD3EE1" w:rsidRDefault="00CD3EE1" w:rsidP="00CD3EE1">
            <w:pPr>
              <w:spacing w:after="0" w:line="240" w:lineRule="auto"/>
              <w:rPr>
                <w:rFonts w:ascii="Merriweather" w:eastAsia="Times New Roman" w:hAnsi="Merriweather" w:cs="Calibri"/>
                <w:color w:val="474747"/>
                <w:sz w:val="23"/>
                <w:szCs w:val="23"/>
                <w:lang w:eastAsia="es-MX"/>
              </w:rPr>
            </w:pPr>
          </w:p>
        </w:tc>
      </w:tr>
      <w:tr w:rsidR="00CD3EE1" w:rsidRPr="00CD3EE1" w14:paraId="3C4A3FBF" w14:textId="77777777" w:rsidTr="00CD3EE1">
        <w:trPr>
          <w:trHeight w:val="312"/>
        </w:trPr>
        <w:tc>
          <w:tcPr>
            <w:tcW w:w="2532" w:type="dxa"/>
            <w:tcBorders>
              <w:top w:val="nil"/>
              <w:left w:val="single" w:sz="8" w:space="0" w:color="auto"/>
              <w:bottom w:val="single" w:sz="8" w:space="0" w:color="auto"/>
              <w:right w:val="single" w:sz="8" w:space="0" w:color="auto"/>
            </w:tcBorders>
            <w:shd w:val="clear" w:color="auto" w:fill="auto"/>
            <w:noWrap/>
            <w:vAlign w:val="bottom"/>
            <w:hideMark/>
          </w:tcPr>
          <w:p w14:paraId="4BA5774D" w14:textId="7566DF94" w:rsidR="00CD3EE1" w:rsidRPr="00CD3EE1" w:rsidRDefault="00CD3EE1" w:rsidP="00CD3EE1">
            <w:pPr>
              <w:spacing w:after="0" w:line="240" w:lineRule="auto"/>
              <w:rPr>
                <w:rFonts w:ascii="Merriweather" w:eastAsia="Times New Roman" w:hAnsi="Merriweather" w:cs="Calibri"/>
                <w:color w:val="474747"/>
                <w:sz w:val="23"/>
                <w:szCs w:val="23"/>
                <w:lang w:eastAsia="es-MX"/>
              </w:rPr>
            </w:pPr>
            <w:r>
              <w:rPr>
                <w:rFonts w:ascii="Merriweather" w:eastAsia="Times New Roman" w:hAnsi="Merriweather" w:cs="Calibri"/>
                <w:color w:val="474747"/>
                <w:sz w:val="23"/>
                <w:szCs w:val="23"/>
                <w:lang w:eastAsia="es-MX"/>
              </w:rPr>
              <w:t xml:space="preserve">       </w:t>
            </w:r>
            <w:r w:rsidRPr="00CD3EE1">
              <w:rPr>
                <w:rFonts w:ascii="Merriweather" w:eastAsia="Times New Roman" w:hAnsi="Merriweather" w:cs="Calibri"/>
                <w:color w:val="474747"/>
                <w:sz w:val="23"/>
                <w:szCs w:val="23"/>
                <w:lang w:eastAsia="es-MX"/>
              </w:rPr>
              <w:t>06/10 al 14/10</w:t>
            </w:r>
          </w:p>
        </w:tc>
        <w:tc>
          <w:tcPr>
            <w:tcW w:w="1638" w:type="dxa"/>
            <w:vMerge/>
            <w:tcBorders>
              <w:top w:val="nil"/>
              <w:left w:val="single" w:sz="8" w:space="0" w:color="auto"/>
              <w:bottom w:val="single" w:sz="8" w:space="0" w:color="000000"/>
              <w:right w:val="single" w:sz="8" w:space="0" w:color="auto"/>
            </w:tcBorders>
            <w:vAlign w:val="center"/>
            <w:hideMark/>
          </w:tcPr>
          <w:p w14:paraId="25DE90CD" w14:textId="77777777" w:rsidR="00CD3EE1" w:rsidRPr="00CD3EE1" w:rsidRDefault="00CD3EE1" w:rsidP="00CD3EE1">
            <w:pPr>
              <w:spacing w:after="0" w:line="240" w:lineRule="auto"/>
              <w:rPr>
                <w:rFonts w:ascii="Merriweather" w:eastAsia="Times New Roman" w:hAnsi="Merriweather" w:cs="Calibri"/>
                <w:color w:val="474747"/>
                <w:sz w:val="23"/>
                <w:szCs w:val="23"/>
                <w:lang w:eastAsia="es-MX"/>
              </w:rPr>
            </w:pPr>
          </w:p>
        </w:tc>
        <w:tc>
          <w:tcPr>
            <w:tcW w:w="1634" w:type="dxa"/>
            <w:vMerge/>
            <w:tcBorders>
              <w:top w:val="nil"/>
              <w:left w:val="single" w:sz="8" w:space="0" w:color="auto"/>
              <w:bottom w:val="single" w:sz="8" w:space="0" w:color="000000"/>
              <w:right w:val="single" w:sz="8" w:space="0" w:color="auto"/>
            </w:tcBorders>
            <w:vAlign w:val="center"/>
            <w:hideMark/>
          </w:tcPr>
          <w:p w14:paraId="6665DB6B" w14:textId="77777777" w:rsidR="00CD3EE1" w:rsidRPr="00CD3EE1" w:rsidRDefault="00CD3EE1" w:rsidP="00CD3EE1">
            <w:pPr>
              <w:spacing w:after="0" w:line="240" w:lineRule="auto"/>
              <w:rPr>
                <w:rFonts w:ascii="Merriweather" w:eastAsia="Times New Roman" w:hAnsi="Merriweather" w:cs="Calibri"/>
                <w:color w:val="474747"/>
                <w:sz w:val="23"/>
                <w:szCs w:val="23"/>
                <w:lang w:eastAsia="es-MX"/>
              </w:rPr>
            </w:pPr>
          </w:p>
        </w:tc>
        <w:tc>
          <w:tcPr>
            <w:tcW w:w="1817" w:type="dxa"/>
            <w:vMerge/>
            <w:tcBorders>
              <w:top w:val="nil"/>
              <w:left w:val="single" w:sz="8" w:space="0" w:color="auto"/>
              <w:bottom w:val="single" w:sz="8" w:space="0" w:color="000000"/>
              <w:right w:val="single" w:sz="8" w:space="0" w:color="auto"/>
            </w:tcBorders>
            <w:vAlign w:val="center"/>
            <w:hideMark/>
          </w:tcPr>
          <w:p w14:paraId="6C9F74A1" w14:textId="77777777" w:rsidR="00CD3EE1" w:rsidRPr="00CD3EE1" w:rsidRDefault="00CD3EE1" w:rsidP="00CD3EE1">
            <w:pPr>
              <w:spacing w:after="0" w:line="240" w:lineRule="auto"/>
              <w:rPr>
                <w:rFonts w:ascii="Merriweather" w:eastAsia="Times New Roman" w:hAnsi="Merriweather" w:cs="Calibri"/>
                <w:color w:val="474747"/>
                <w:sz w:val="23"/>
                <w:szCs w:val="23"/>
                <w:lang w:eastAsia="es-MX"/>
              </w:rPr>
            </w:pPr>
          </w:p>
        </w:tc>
      </w:tr>
    </w:tbl>
    <w:p w14:paraId="0103F83F" w14:textId="77777777" w:rsidR="005657FC" w:rsidRDefault="005657FC" w:rsidP="004E3E9D">
      <w:pPr>
        <w:pStyle w:val="Sinespaciado"/>
        <w:rPr>
          <w:rFonts w:ascii="Helvetica" w:hAnsi="Helvetica" w:cs="Helvetica"/>
          <w:shd w:val="clear" w:color="auto" w:fill="FFFFFF"/>
        </w:rPr>
      </w:pPr>
    </w:p>
    <w:p w14:paraId="54F093B5" w14:textId="29CEE3C0" w:rsidR="004E3E9D" w:rsidRDefault="004E3E9D" w:rsidP="004E3E9D">
      <w:pPr>
        <w:pStyle w:val="Sinespaciado"/>
        <w:rPr>
          <w:rFonts w:ascii="Helvetica" w:hAnsi="Helvetica" w:cs="Helvetica"/>
          <w:shd w:val="clear" w:color="auto" w:fill="FFFFFF"/>
        </w:rPr>
      </w:pPr>
      <w:r w:rsidRPr="00ED6083">
        <w:rPr>
          <w:rFonts w:ascii="Helvetica" w:eastAsia="Times New Roman" w:hAnsi="Helvetica" w:cs="Helvetica"/>
          <w:noProof/>
          <w:color w:val="000000"/>
          <w:lang w:eastAsia="es-MX"/>
        </w:rPr>
        <w:drawing>
          <wp:inline distT="0" distB="0" distL="0" distR="0" wp14:anchorId="23D07A25" wp14:editId="0FEAB0FD">
            <wp:extent cx="5612130" cy="175895"/>
            <wp:effectExtent l="0" t="0" r="7620" b="0"/>
            <wp:docPr id="2" name="Imagen 2"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2C5F6803" w14:textId="77777777" w:rsidR="004E3E9D" w:rsidRPr="00A94449" w:rsidRDefault="004E3E9D" w:rsidP="004E3E9D">
      <w:pPr>
        <w:pStyle w:val="Sinespaciado"/>
        <w:rPr>
          <w:rFonts w:ascii="Helvetica" w:hAnsi="Helvetica" w:cs="Helvetica"/>
          <w:shd w:val="clear" w:color="auto" w:fill="FFFFFF"/>
        </w:rPr>
      </w:pPr>
    </w:p>
    <w:p w14:paraId="63260C16" w14:textId="0794ED4A" w:rsidR="004E3E9D" w:rsidRDefault="004E3E9D" w:rsidP="004E3E9D">
      <w:pPr>
        <w:tabs>
          <w:tab w:val="left" w:pos="945"/>
        </w:tabs>
        <w:jc w:val="center"/>
        <w:rPr>
          <w:rStyle w:val="Textoennegrita"/>
          <w:rFonts w:ascii="Helvetica" w:hAnsi="Helvetica" w:cs="Helvetica"/>
          <w:color w:val="000000"/>
          <w:shd w:val="clear" w:color="auto" w:fill="FFFFFF"/>
        </w:rPr>
      </w:pPr>
      <w:r>
        <w:rPr>
          <w:rStyle w:val="Textoennegrita"/>
          <w:rFonts w:ascii="Helvetica" w:hAnsi="Helvetica" w:cs="Helvetica"/>
          <w:color w:val="000000"/>
          <w:shd w:val="clear" w:color="auto" w:fill="FFFFFF"/>
        </w:rPr>
        <w:t>Precios vigentes hasta</w:t>
      </w:r>
      <w:r w:rsidR="00F82F80">
        <w:rPr>
          <w:rStyle w:val="Textoennegrita"/>
          <w:rFonts w:ascii="Helvetica" w:hAnsi="Helvetica" w:cs="Helvetica"/>
          <w:color w:val="000000"/>
          <w:shd w:val="clear" w:color="auto" w:fill="FFFFFF"/>
        </w:rPr>
        <w:t xml:space="preserve"> </w:t>
      </w:r>
      <w:r w:rsidR="005657FC" w:rsidRPr="005657FC">
        <w:rPr>
          <w:rStyle w:val="Textoennegrita"/>
          <w:rFonts w:ascii="Helvetica" w:hAnsi="Helvetica" w:cs="Helvetica"/>
          <w:color w:val="000000"/>
          <w:shd w:val="clear" w:color="auto" w:fill="FFFFFF"/>
        </w:rPr>
        <w:t>n</w:t>
      </w:r>
      <w:r w:rsidR="00456331" w:rsidRPr="005657FC">
        <w:rPr>
          <w:rStyle w:val="Textoennegrita"/>
          <w:rFonts w:ascii="Helvetica" w:hAnsi="Helvetica" w:cs="Helvetica"/>
          <w:color w:val="000000"/>
          <w:shd w:val="clear" w:color="auto" w:fill="FFFFFF"/>
        </w:rPr>
        <w:t>oviembre</w:t>
      </w:r>
      <w:r w:rsidR="00F82F80">
        <w:rPr>
          <w:rStyle w:val="Textoennegrita"/>
          <w:rFonts w:ascii="Helvetica" w:hAnsi="Helvetica" w:cs="Helvetica"/>
          <w:color w:val="000000"/>
          <w:shd w:val="clear" w:color="auto" w:fill="FFFFFF"/>
        </w:rPr>
        <w:t xml:space="preserve"> 2023</w:t>
      </w:r>
      <w:r>
        <w:rPr>
          <w:rStyle w:val="Textoennegrita"/>
          <w:rFonts w:ascii="Helvetica" w:hAnsi="Helvetica" w:cs="Helvetica"/>
          <w:color w:val="000000"/>
          <w:shd w:val="clear" w:color="auto" w:fill="FFFFFF"/>
        </w:rPr>
        <w:t>, sujeto a disponibilidad.</w:t>
      </w:r>
    </w:p>
    <w:p w14:paraId="69429C52" w14:textId="77777777" w:rsidR="00232DA2" w:rsidRPr="004E3E9D" w:rsidRDefault="00232DA2" w:rsidP="004E3E9D">
      <w:pPr>
        <w:pStyle w:val="Sinespaciado"/>
        <w:jc w:val="both"/>
        <w:rPr>
          <w:rFonts w:ascii="Helvetica" w:hAnsi="Helvetica" w:cs="Helvetica"/>
          <w:shd w:val="clear" w:color="auto" w:fill="FFFFFF"/>
        </w:rPr>
      </w:pPr>
    </w:p>
    <w:p w14:paraId="3B73E176" w14:textId="77777777" w:rsidR="00E16034" w:rsidRPr="00E16034" w:rsidRDefault="00E16034" w:rsidP="00E16034">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Precios sujetos a cambio sin previo aviso y a disponibilidad.</w:t>
      </w:r>
    </w:p>
    <w:p w14:paraId="679D4661" w14:textId="485A40FF" w:rsidR="00E16034" w:rsidRDefault="00E16034" w:rsidP="00E16034">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Mínimo dos pasajeros viajando juntos.</w:t>
      </w:r>
    </w:p>
    <w:p w14:paraId="497C4948" w14:textId="6976517F" w:rsidR="00456331" w:rsidRPr="00E16034" w:rsidRDefault="00456331" w:rsidP="00E16034">
      <w:pPr>
        <w:pStyle w:val="Sinespaciado"/>
        <w:numPr>
          <w:ilvl w:val="0"/>
          <w:numId w:val="6"/>
        </w:numPr>
        <w:jc w:val="both"/>
        <w:rPr>
          <w:rFonts w:ascii="Helvetica" w:hAnsi="Helvetica" w:cs="Helvetica"/>
          <w:shd w:val="clear" w:color="auto" w:fill="FFFFFF"/>
        </w:rPr>
      </w:pPr>
      <w:r>
        <w:rPr>
          <w:rFonts w:ascii="Helvetica" w:hAnsi="Helvetica" w:cs="Helvetica"/>
          <w:shd w:val="clear" w:color="auto" w:fill="FFFFFF"/>
        </w:rPr>
        <w:t xml:space="preserve">Posibilidad de suplemento tarifa cena Noche Vieja en salidas que coinciden con 31 de </w:t>
      </w:r>
      <w:r w:rsidR="00AA211B">
        <w:rPr>
          <w:rFonts w:ascii="Helvetica" w:hAnsi="Helvetica" w:cs="Helvetica"/>
          <w:shd w:val="clear" w:color="auto" w:fill="FFFFFF"/>
        </w:rPr>
        <w:t>dic</w:t>
      </w:r>
      <w:r>
        <w:rPr>
          <w:rFonts w:ascii="Helvetica" w:hAnsi="Helvetica" w:cs="Helvetica"/>
          <w:shd w:val="clear" w:color="auto" w:fill="FFFFFF"/>
        </w:rPr>
        <w:t xml:space="preserve">iembre. </w:t>
      </w:r>
    </w:p>
    <w:p w14:paraId="17A1E144" w14:textId="77777777" w:rsidR="00E16034" w:rsidRPr="00A55727" w:rsidRDefault="00E16034" w:rsidP="00A55727">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Los suplementos de temporada alta podrían aplicar d</w:t>
      </w:r>
      <w:r w:rsidR="00A55727">
        <w:rPr>
          <w:rFonts w:ascii="Helvetica" w:hAnsi="Helvetica" w:cs="Helvetica"/>
          <w:shd w:val="clear" w:color="auto" w:fill="FFFFFF"/>
        </w:rPr>
        <w:t xml:space="preserve">e acuerdo con la disponibilidad </w:t>
      </w:r>
      <w:r w:rsidRPr="00A55727">
        <w:rPr>
          <w:rFonts w:ascii="Helvetica" w:hAnsi="Helvetica" w:cs="Helvetica"/>
          <w:shd w:val="clear" w:color="auto" w:fill="FFFFFF"/>
        </w:rPr>
        <w:t>aérea.</w:t>
      </w:r>
    </w:p>
    <w:p w14:paraId="384BA201" w14:textId="77777777" w:rsidR="00E16034" w:rsidRPr="00E16034" w:rsidRDefault="00E16034" w:rsidP="00E16034">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Tarifa de menor consultar</w:t>
      </w:r>
    </w:p>
    <w:p w14:paraId="4892D1F6" w14:textId="2B53C077" w:rsidR="00A55727" w:rsidRDefault="00E16034" w:rsidP="000A004A">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Tarifa de infante consultar</w:t>
      </w:r>
    </w:p>
    <w:p w14:paraId="470B51D9" w14:textId="7591341E" w:rsidR="00456331" w:rsidRDefault="00456331" w:rsidP="000A004A">
      <w:pPr>
        <w:pStyle w:val="Sinespaciado"/>
        <w:numPr>
          <w:ilvl w:val="0"/>
          <w:numId w:val="6"/>
        </w:numPr>
        <w:jc w:val="both"/>
        <w:rPr>
          <w:rFonts w:ascii="Helvetica" w:hAnsi="Helvetica" w:cs="Helvetica"/>
          <w:shd w:val="clear" w:color="auto" w:fill="FFFFFF"/>
        </w:rPr>
      </w:pPr>
      <w:r>
        <w:rPr>
          <w:rFonts w:ascii="Helvetica" w:hAnsi="Helvetica" w:cs="Helvetica"/>
          <w:shd w:val="clear" w:color="auto" w:fill="FFFFFF"/>
        </w:rPr>
        <w:t xml:space="preserve">El orden de las visitas puede variar en función del día de salida, manteniendo las visitas programadas. </w:t>
      </w:r>
    </w:p>
    <w:p w14:paraId="5995A84F" w14:textId="77777777" w:rsidR="00F659A0" w:rsidRDefault="00F659A0" w:rsidP="00585EFC">
      <w:pPr>
        <w:pStyle w:val="Sinespaciado"/>
        <w:rPr>
          <w:rFonts w:ascii="Helvetica" w:hAnsi="Helvetica" w:cs="Helvetica"/>
          <w:b/>
          <w:shd w:val="clear" w:color="auto" w:fill="FFFFFF"/>
        </w:rPr>
      </w:pPr>
    </w:p>
    <w:p w14:paraId="32A99262" w14:textId="77777777" w:rsidR="00456331" w:rsidRDefault="00456331" w:rsidP="00585EFC">
      <w:pPr>
        <w:pStyle w:val="Sinespaciado"/>
        <w:rPr>
          <w:rFonts w:ascii="Helvetica" w:hAnsi="Helvetica" w:cs="Helvetica"/>
          <w:b/>
          <w:shd w:val="clear" w:color="auto" w:fill="FFFFFF"/>
        </w:rPr>
      </w:pPr>
    </w:p>
    <w:p w14:paraId="6DFDE344" w14:textId="77777777" w:rsidR="00456331" w:rsidRDefault="00456331" w:rsidP="00585EFC">
      <w:pPr>
        <w:pStyle w:val="Sinespaciado"/>
        <w:rPr>
          <w:rFonts w:ascii="Helvetica" w:hAnsi="Helvetica" w:cs="Helvetica"/>
          <w:b/>
          <w:shd w:val="clear" w:color="auto" w:fill="FFFFFF"/>
        </w:rPr>
      </w:pPr>
    </w:p>
    <w:p w14:paraId="4CF56770" w14:textId="2E61837B" w:rsidR="00585EFC" w:rsidRPr="001E0763" w:rsidRDefault="00585EFC" w:rsidP="00585EFC">
      <w:pPr>
        <w:pStyle w:val="Sinespaciado"/>
        <w:rPr>
          <w:rFonts w:ascii="Helvetica" w:hAnsi="Helvetica" w:cs="Helvetica"/>
          <w:b/>
          <w:shd w:val="clear" w:color="auto" w:fill="FFFFFF"/>
        </w:rPr>
      </w:pPr>
      <w:r w:rsidRPr="001E0763">
        <w:rPr>
          <w:rFonts w:ascii="Helvetica" w:hAnsi="Helvetica" w:cs="Helvetica"/>
          <w:b/>
          <w:shd w:val="clear" w:color="auto" w:fill="FFFFFF"/>
        </w:rPr>
        <w:t xml:space="preserve">CONDICIONES PARA MENORES </w:t>
      </w:r>
    </w:p>
    <w:p w14:paraId="7D8E0654" w14:textId="77777777" w:rsidR="00585EFC" w:rsidRPr="00E16034" w:rsidRDefault="00585EFC" w:rsidP="00585EFC">
      <w:pPr>
        <w:pStyle w:val="Sinespaciado"/>
        <w:jc w:val="both"/>
        <w:rPr>
          <w:rFonts w:ascii="Helvetica" w:hAnsi="Helvetica" w:cs="Helvetica"/>
          <w:shd w:val="clear" w:color="auto" w:fill="FFFFFF"/>
        </w:rPr>
      </w:pPr>
    </w:p>
    <w:p w14:paraId="4C95D221" w14:textId="77777777" w:rsidR="00E16034" w:rsidRPr="00D5117C" w:rsidRDefault="00E16034" w:rsidP="00D5117C">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 xml:space="preserve">Se considera Infante de 0 a 1 año 11 meses de edad, (no se asigna asiento en avión y </w:t>
      </w:r>
      <w:r w:rsidRPr="00D5117C">
        <w:rPr>
          <w:rFonts w:ascii="Helvetica" w:hAnsi="Helvetica" w:cs="Helvetica"/>
          <w:shd w:val="clear" w:color="auto" w:fill="FFFFFF"/>
        </w:rPr>
        <w:t>en circuito) y tendrá que pagar parte proporcional de la tarifa aérea e impuestos.</w:t>
      </w:r>
    </w:p>
    <w:p w14:paraId="2AAB2185" w14:textId="77777777" w:rsidR="00E16034" w:rsidRPr="00E16034" w:rsidRDefault="00E16034" w:rsidP="00E16034">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Menores entre los 2 y 3 años 11 meses de edad, solo pagará tarifa aérea.</w:t>
      </w:r>
    </w:p>
    <w:p w14:paraId="0231A384" w14:textId="77777777" w:rsidR="00E16034" w:rsidRPr="00D5117C" w:rsidRDefault="00E16034" w:rsidP="00D5117C">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 xml:space="preserve">La tarifa de menor es aplicable entre los 4 y 06 años 11 meses de edad, compartiendo </w:t>
      </w:r>
      <w:r w:rsidRPr="00D5117C">
        <w:rPr>
          <w:rFonts w:ascii="Helvetica" w:hAnsi="Helvetica" w:cs="Helvetica"/>
          <w:shd w:val="clear" w:color="auto" w:fill="FFFFFF"/>
        </w:rPr>
        <w:t xml:space="preserve">habitación con 2 adultos. (se dará cama supletoria en la habitación para el menor, por lo que se asignará habitación triple). </w:t>
      </w:r>
    </w:p>
    <w:p w14:paraId="455ABB45" w14:textId="77777777" w:rsidR="00E16034" w:rsidRPr="00E16034" w:rsidRDefault="00E16034" w:rsidP="00E16034">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Menores de 7 años en adelante paga tarifa de Adulto.</w:t>
      </w:r>
    </w:p>
    <w:p w14:paraId="44CF2860" w14:textId="77777777" w:rsidR="00134F05" w:rsidRDefault="00134F05" w:rsidP="00134F05">
      <w:pPr>
        <w:pStyle w:val="Sinespaciado"/>
        <w:ind w:left="360"/>
        <w:jc w:val="both"/>
        <w:rPr>
          <w:rFonts w:ascii="Helvetica" w:hAnsi="Helvetica" w:cs="Helvetica"/>
          <w:shd w:val="clear" w:color="auto" w:fill="FFFFFF"/>
        </w:rPr>
      </w:pPr>
    </w:p>
    <w:p w14:paraId="5A4CC157" w14:textId="77777777" w:rsidR="00BC5B87" w:rsidRDefault="00BC5B87" w:rsidP="00134F05">
      <w:pPr>
        <w:pStyle w:val="Sinespaciado"/>
        <w:ind w:left="360"/>
        <w:jc w:val="both"/>
        <w:rPr>
          <w:rFonts w:ascii="Helvetica" w:hAnsi="Helvetica" w:cs="Helvetica"/>
          <w:b/>
          <w:shd w:val="clear" w:color="auto" w:fill="FFFFFF"/>
        </w:rPr>
      </w:pPr>
    </w:p>
    <w:p w14:paraId="4DA217F9" w14:textId="77777777" w:rsidR="00E16034" w:rsidRPr="00134F05" w:rsidRDefault="00E16034" w:rsidP="00134F05">
      <w:pPr>
        <w:pStyle w:val="Sinespaciado"/>
        <w:ind w:left="360"/>
        <w:jc w:val="both"/>
        <w:rPr>
          <w:rFonts w:ascii="Helvetica" w:hAnsi="Helvetica" w:cs="Helvetica"/>
          <w:b/>
          <w:shd w:val="clear" w:color="auto" w:fill="FFFFFF"/>
        </w:rPr>
      </w:pPr>
      <w:r w:rsidRPr="00134F05">
        <w:rPr>
          <w:rFonts w:ascii="Helvetica" w:hAnsi="Helvetica" w:cs="Helvetica"/>
          <w:b/>
          <w:shd w:val="clear" w:color="auto" w:fill="FFFFFF"/>
        </w:rPr>
        <w:t>NOTAS:</w:t>
      </w:r>
    </w:p>
    <w:p w14:paraId="5E7E7E7A" w14:textId="77777777" w:rsidR="0058060B" w:rsidRDefault="00E16034" w:rsidP="000A004A">
      <w:pPr>
        <w:pStyle w:val="Sinespaciado"/>
        <w:numPr>
          <w:ilvl w:val="0"/>
          <w:numId w:val="6"/>
        </w:numPr>
        <w:jc w:val="both"/>
        <w:rPr>
          <w:rFonts w:ascii="Helvetica" w:hAnsi="Helvetica" w:cs="Helvetica"/>
          <w:shd w:val="clear" w:color="auto" w:fill="FFFFFF"/>
        </w:rPr>
      </w:pPr>
      <w:r w:rsidRPr="00E16034">
        <w:rPr>
          <w:rFonts w:ascii="Helvetica" w:hAnsi="Helvetica" w:cs="Helvetica"/>
          <w:shd w:val="clear" w:color="auto" w:fill="FFFFFF"/>
        </w:rPr>
        <w:t>Menores de edad viajando sin sus padres deben llenar el Formato SA</w:t>
      </w:r>
      <w:r w:rsidR="00D5117C">
        <w:rPr>
          <w:rFonts w:ascii="Helvetica" w:hAnsi="Helvetica" w:cs="Helvetica"/>
          <w:shd w:val="clear" w:color="auto" w:fill="FFFFFF"/>
        </w:rPr>
        <w:t>M.</w:t>
      </w:r>
    </w:p>
    <w:p w14:paraId="35C6F20D" w14:textId="77777777" w:rsidR="000A004A" w:rsidRPr="000A004A" w:rsidRDefault="000A004A" w:rsidP="000A004A">
      <w:pPr>
        <w:pStyle w:val="Sinespaciado"/>
        <w:ind w:left="720"/>
        <w:jc w:val="both"/>
        <w:rPr>
          <w:rStyle w:val="Textoennegrita"/>
          <w:rFonts w:ascii="Helvetica" w:hAnsi="Helvetica" w:cs="Helvetica"/>
          <w:b w:val="0"/>
          <w:bCs w:val="0"/>
          <w:shd w:val="clear" w:color="auto" w:fill="FFFFFF"/>
        </w:rPr>
      </w:pPr>
    </w:p>
    <w:p w14:paraId="2C40AD7F" w14:textId="77777777" w:rsidR="0058060B" w:rsidRPr="002479AD" w:rsidRDefault="0058060B" w:rsidP="00A94449">
      <w:pPr>
        <w:pStyle w:val="Sinespaciado"/>
        <w:rPr>
          <w:rFonts w:ascii="Helvetica" w:hAnsi="Helvetica" w:cs="Helvetica"/>
          <w:b/>
          <w:sz w:val="28"/>
          <w:shd w:val="clear" w:color="auto" w:fill="FFFFFF"/>
        </w:rPr>
      </w:pPr>
    </w:p>
    <w:p w14:paraId="5D936021" w14:textId="77777777" w:rsidR="00DC5221" w:rsidRDefault="00DC5221" w:rsidP="00270A14">
      <w:pPr>
        <w:rPr>
          <w:rFonts w:ascii="Handlee" w:eastAsia="Times New Roman" w:hAnsi="Handlee" w:cs="Helvetica"/>
          <w:b/>
          <w:bCs/>
          <w:color w:val="505050"/>
          <w:spacing w:val="24"/>
          <w:sz w:val="30"/>
          <w:szCs w:val="30"/>
          <w:bdr w:val="none" w:sz="0" w:space="0" w:color="auto" w:frame="1"/>
          <w:lang w:eastAsia="es-MX"/>
        </w:rPr>
      </w:pPr>
    </w:p>
    <w:p w14:paraId="784FFE04" w14:textId="77777777" w:rsidR="00C8517A" w:rsidRDefault="00C8517A" w:rsidP="00270A14">
      <w:pPr>
        <w:rPr>
          <w:rFonts w:ascii="Handlee" w:eastAsia="Times New Roman" w:hAnsi="Handlee" w:cs="Helvetica"/>
          <w:b/>
          <w:bCs/>
          <w:color w:val="505050"/>
          <w:spacing w:val="24"/>
          <w:sz w:val="30"/>
          <w:szCs w:val="30"/>
          <w:bdr w:val="none" w:sz="0" w:space="0" w:color="auto" w:frame="1"/>
          <w:lang w:eastAsia="es-MX"/>
        </w:rPr>
      </w:pPr>
    </w:p>
    <w:p w14:paraId="484CB3A2" w14:textId="0895DD1B" w:rsidR="003029B7" w:rsidRPr="00270A14" w:rsidRDefault="003029B7" w:rsidP="00270A14">
      <w:pPr>
        <w:rPr>
          <w:rFonts w:ascii="Handlee" w:eastAsia="Times New Roman" w:hAnsi="Handlee" w:cs="Helvetica"/>
          <w:b/>
          <w:bCs/>
          <w:color w:val="505050"/>
          <w:spacing w:val="24"/>
          <w:sz w:val="30"/>
          <w:szCs w:val="30"/>
          <w:bdr w:val="none" w:sz="0" w:space="0" w:color="auto" w:frame="1"/>
          <w:lang w:eastAsia="es-MX"/>
        </w:rPr>
      </w:pPr>
      <w:r w:rsidRPr="00270A14">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tblBorders>
          <w:insideH w:val="none" w:sz="0" w:space="0" w:color="auto"/>
        </w:tblBorders>
        <w:tblLook w:val="04A0" w:firstRow="1" w:lastRow="0" w:firstColumn="1" w:lastColumn="0" w:noHBand="0" w:noVBand="1"/>
      </w:tblPr>
      <w:tblGrid>
        <w:gridCol w:w="3256"/>
        <w:gridCol w:w="5572"/>
      </w:tblGrid>
      <w:tr w:rsidR="003029B7" w:rsidRPr="007562AF" w14:paraId="42977E9D" w14:textId="77777777" w:rsidTr="00CB1D25">
        <w:trPr>
          <w:trHeight w:val="358"/>
        </w:trPr>
        <w:tc>
          <w:tcPr>
            <w:tcW w:w="3256" w:type="dxa"/>
            <w:tcBorders>
              <w:bottom w:val="single" w:sz="4" w:space="0" w:color="auto"/>
            </w:tcBorders>
          </w:tcPr>
          <w:p w14:paraId="4194272B" w14:textId="77777777" w:rsidR="003029B7" w:rsidRPr="00BC5B87" w:rsidRDefault="003029B7" w:rsidP="00AE0412">
            <w:pPr>
              <w:jc w:val="center"/>
              <w:rPr>
                <w:rFonts w:ascii="Helvetica" w:eastAsia="Times New Roman" w:hAnsi="Helvetica" w:cs="Helvetica"/>
                <w:b/>
                <w:sz w:val="28"/>
                <w:lang w:eastAsia="es-MX"/>
              </w:rPr>
            </w:pPr>
            <w:r w:rsidRPr="00BC5B87">
              <w:rPr>
                <w:rFonts w:ascii="Helvetica" w:eastAsia="Times New Roman" w:hAnsi="Helvetica" w:cs="Helvetica"/>
                <w:b/>
                <w:sz w:val="28"/>
                <w:lang w:eastAsia="es-MX"/>
              </w:rPr>
              <w:t>CIUDAD</w:t>
            </w:r>
          </w:p>
        </w:tc>
        <w:tc>
          <w:tcPr>
            <w:tcW w:w="5572" w:type="dxa"/>
            <w:tcBorders>
              <w:bottom w:val="single" w:sz="4" w:space="0" w:color="auto"/>
            </w:tcBorders>
          </w:tcPr>
          <w:p w14:paraId="6BAF63E0" w14:textId="77777777" w:rsidR="003029B7" w:rsidRPr="00BC5B87" w:rsidRDefault="003029B7" w:rsidP="00AE0412">
            <w:pPr>
              <w:jc w:val="center"/>
              <w:rPr>
                <w:rFonts w:ascii="Helvetica" w:eastAsia="Times New Roman" w:hAnsi="Helvetica" w:cs="Helvetica"/>
                <w:b/>
                <w:sz w:val="28"/>
                <w:lang w:eastAsia="es-MX"/>
              </w:rPr>
            </w:pPr>
            <w:r w:rsidRPr="00BC5B87">
              <w:rPr>
                <w:rFonts w:ascii="Helvetica" w:eastAsia="Times New Roman" w:hAnsi="Helvetica" w:cs="Helvetica"/>
                <w:b/>
                <w:sz w:val="28"/>
                <w:lang w:eastAsia="es-MX"/>
              </w:rPr>
              <w:t>HOTEL</w:t>
            </w:r>
          </w:p>
        </w:tc>
      </w:tr>
      <w:tr w:rsidR="006B2794" w:rsidRPr="007562AF" w14:paraId="2DB9AF4E" w14:textId="77777777" w:rsidTr="00CB1D25">
        <w:trPr>
          <w:trHeight w:val="358"/>
        </w:trPr>
        <w:tc>
          <w:tcPr>
            <w:tcW w:w="3256" w:type="dxa"/>
            <w:tcBorders>
              <w:top w:val="single" w:sz="4" w:space="0" w:color="auto"/>
              <w:bottom w:val="single" w:sz="4" w:space="0" w:color="auto"/>
            </w:tcBorders>
          </w:tcPr>
          <w:p w14:paraId="48E118CA" w14:textId="1EC285B1" w:rsidR="006B2794" w:rsidRPr="006B2794" w:rsidRDefault="00CB1D25" w:rsidP="00AE0412">
            <w:pPr>
              <w:jc w:val="center"/>
              <w:rPr>
                <w:rFonts w:ascii="Helvetica" w:eastAsia="Times New Roman" w:hAnsi="Helvetica" w:cs="Helvetica"/>
                <w:b/>
                <w:sz w:val="24"/>
                <w:lang w:eastAsia="es-MX"/>
              </w:rPr>
            </w:pPr>
            <w:r>
              <w:rPr>
                <w:rFonts w:ascii="Helvetica" w:eastAsia="Times New Roman" w:hAnsi="Helvetica" w:cs="Helvetica"/>
                <w:b/>
                <w:sz w:val="24"/>
                <w:lang w:eastAsia="es-MX"/>
              </w:rPr>
              <w:t>ESTAMBUL</w:t>
            </w:r>
          </w:p>
        </w:tc>
        <w:tc>
          <w:tcPr>
            <w:tcW w:w="5572" w:type="dxa"/>
            <w:tcBorders>
              <w:top w:val="single" w:sz="4" w:space="0" w:color="auto"/>
              <w:bottom w:val="single" w:sz="4" w:space="0" w:color="auto"/>
            </w:tcBorders>
          </w:tcPr>
          <w:p w14:paraId="7E80C95B" w14:textId="02DEDB40" w:rsidR="006B2794" w:rsidRPr="006B2794" w:rsidRDefault="00CB1D25" w:rsidP="00AE0412">
            <w:pPr>
              <w:jc w:val="center"/>
              <w:rPr>
                <w:rFonts w:ascii="Helvetica" w:eastAsia="Times New Roman" w:hAnsi="Helvetica" w:cs="Helvetica"/>
                <w:sz w:val="24"/>
                <w:lang w:eastAsia="es-MX"/>
              </w:rPr>
            </w:pPr>
            <w:r>
              <w:rPr>
                <w:rFonts w:ascii="Helvetica" w:eastAsia="Times New Roman" w:hAnsi="Helvetica" w:cs="Helvetica"/>
                <w:sz w:val="24"/>
                <w:lang w:eastAsia="es-MX"/>
              </w:rPr>
              <w:t>Ramada Istanbul Old City / Tryp Istanbul Topkapi</w:t>
            </w:r>
          </w:p>
        </w:tc>
      </w:tr>
      <w:tr w:rsidR="006B2794" w:rsidRPr="007562AF" w14:paraId="3DC6B9DC" w14:textId="77777777" w:rsidTr="00CB1D25">
        <w:trPr>
          <w:trHeight w:val="358"/>
        </w:trPr>
        <w:tc>
          <w:tcPr>
            <w:tcW w:w="3256" w:type="dxa"/>
            <w:tcBorders>
              <w:top w:val="single" w:sz="4" w:space="0" w:color="auto"/>
              <w:bottom w:val="single" w:sz="4" w:space="0" w:color="auto"/>
            </w:tcBorders>
          </w:tcPr>
          <w:p w14:paraId="478717EE" w14:textId="032FEE1F" w:rsidR="006B2794" w:rsidRPr="006B2794" w:rsidRDefault="00CB1D25" w:rsidP="00AE0412">
            <w:pPr>
              <w:jc w:val="center"/>
              <w:rPr>
                <w:rFonts w:ascii="Helvetica" w:eastAsia="Times New Roman" w:hAnsi="Helvetica" w:cs="Helvetica"/>
                <w:b/>
                <w:sz w:val="24"/>
                <w:lang w:eastAsia="es-MX"/>
              </w:rPr>
            </w:pPr>
            <w:r>
              <w:rPr>
                <w:rFonts w:ascii="Helvetica" w:eastAsia="Times New Roman" w:hAnsi="Helvetica" w:cs="Helvetica"/>
                <w:b/>
                <w:sz w:val="24"/>
                <w:lang w:eastAsia="es-MX"/>
              </w:rPr>
              <w:t>CAPADOCIA</w:t>
            </w:r>
          </w:p>
        </w:tc>
        <w:tc>
          <w:tcPr>
            <w:tcW w:w="5572" w:type="dxa"/>
            <w:tcBorders>
              <w:top w:val="single" w:sz="4" w:space="0" w:color="auto"/>
              <w:bottom w:val="single" w:sz="4" w:space="0" w:color="auto"/>
            </w:tcBorders>
          </w:tcPr>
          <w:p w14:paraId="24ADE213" w14:textId="2599B79B" w:rsidR="006B2794" w:rsidRPr="006B2794" w:rsidRDefault="00CB1D25" w:rsidP="00AE0412">
            <w:pPr>
              <w:jc w:val="center"/>
              <w:rPr>
                <w:rFonts w:ascii="Helvetica" w:eastAsia="Times New Roman" w:hAnsi="Helvetica" w:cs="Helvetica"/>
                <w:sz w:val="24"/>
                <w:lang w:eastAsia="es-MX"/>
              </w:rPr>
            </w:pPr>
            <w:r>
              <w:rPr>
                <w:rFonts w:ascii="Helvetica" w:eastAsia="Times New Roman" w:hAnsi="Helvetica" w:cs="Helvetica"/>
                <w:sz w:val="24"/>
                <w:lang w:eastAsia="es-MX"/>
              </w:rPr>
              <w:t>Perissia Hotel / Mustafa Capadocia Resort</w:t>
            </w:r>
          </w:p>
        </w:tc>
      </w:tr>
      <w:tr w:rsidR="006B2794" w:rsidRPr="007562AF" w14:paraId="447EB837" w14:textId="77777777" w:rsidTr="00CB1D25">
        <w:trPr>
          <w:trHeight w:val="358"/>
        </w:trPr>
        <w:tc>
          <w:tcPr>
            <w:tcW w:w="3256" w:type="dxa"/>
            <w:tcBorders>
              <w:top w:val="single" w:sz="4" w:space="0" w:color="auto"/>
              <w:bottom w:val="single" w:sz="4" w:space="0" w:color="auto"/>
            </w:tcBorders>
          </w:tcPr>
          <w:p w14:paraId="0BD5074A" w14:textId="0892C68B" w:rsidR="006B2794" w:rsidRPr="006B2794" w:rsidRDefault="00CB1D25" w:rsidP="00AE0412">
            <w:pPr>
              <w:jc w:val="center"/>
              <w:rPr>
                <w:rFonts w:ascii="Helvetica" w:eastAsia="Times New Roman" w:hAnsi="Helvetica" w:cs="Helvetica"/>
                <w:b/>
                <w:sz w:val="24"/>
                <w:lang w:eastAsia="es-MX"/>
              </w:rPr>
            </w:pPr>
            <w:r>
              <w:rPr>
                <w:rFonts w:ascii="Helvetica" w:eastAsia="Times New Roman" w:hAnsi="Helvetica" w:cs="Helvetica"/>
                <w:b/>
                <w:sz w:val="24"/>
                <w:lang w:eastAsia="es-MX"/>
              </w:rPr>
              <w:t>PAMUKKALE</w:t>
            </w:r>
          </w:p>
        </w:tc>
        <w:tc>
          <w:tcPr>
            <w:tcW w:w="5572" w:type="dxa"/>
            <w:tcBorders>
              <w:top w:val="single" w:sz="4" w:space="0" w:color="auto"/>
              <w:bottom w:val="single" w:sz="4" w:space="0" w:color="auto"/>
            </w:tcBorders>
          </w:tcPr>
          <w:p w14:paraId="0685579C" w14:textId="1FB4AA76" w:rsidR="006B2794" w:rsidRPr="006B2794" w:rsidRDefault="00C270F9" w:rsidP="00AE0412">
            <w:pPr>
              <w:jc w:val="center"/>
              <w:rPr>
                <w:rFonts w:ascii="Helvetica" w:eastAsia="Times New Roman" w:hAnsi="Helvetica" w:cs="Helvetica"/>
                <w:sz w:val="24"/>
                <w:lang w:eastAsia="es-MX"/>
              </w:rPr>
            </w:pPr>
            <w:r>
              <w:rPr>
                <w:rFonts w:ascii="Helvetica" w:eastAsia="Times New Roman" w:hAnsi="Helvetica" w:cs="Helvetica"/>
                <w:sz w:val="24"/>
                <w:lang w:eastAsia="es-MX"/>
              </w:rPr>
              <w:t>Adempira Thermal &amp; Spa</w:t>
            </w:r>
          </w:p>
        </w:tc>
      </w:tr>
      <w:tr w:rsidR="006B2794" w:rsidRPr="007562AF" w14:paraId="58E03FE0" w14:textId="77777777" w:rsidTr="00CB1D25">
        <w:trPr>
          <w:trHeight w:val="358"/>
        </w:trPr>
        <w:tc>
          <w:tcPr>
            <w:tcW w:w="3256" w:type="dxa"/>
            <w:tcBorders>
              <w:top w:val="single" w:sz="4" w:space="0" w:color="auto"/>
              <w:bottom w:val="single" w:sz="4" w:space="0" w:color="auto"/>
            </w:tcBorders>
          </w:tcPr>
          <w:p w14:paraId="4C6DE6D4" w14:textId="4BB6A906" w:rsidR="006B2794" w:rsidRPr="006B2794" w:rsidRDefault="00CB1D25" w:rsidP="00AE0412">
            <w:pPr>
              <w:jc w:val="center"/>
              <w:rPr>
                <w:rFonts w:ascii="Helvetica" w:eastAsia="Times New Roman" w:hAnsi="Helvetica" w:cs="Helvetica"/>
                <w:b/>
                <w:sz w:val="24"/>
                <w:lang w:eastAsia="es-MX"/>
              </w:rPr>
            </w:pPr>
            <w:r>
              <w:rPr>
                <w:rFonts w:ascii="Helvetica" w:eastAsia="Times New Roman" w:hAnsi="Helvetica" w:cs="Helvetica"/>
                <w:b/>
                <w:sz w:val="24"/>
                <w:lang w:eastAsia="es-MX"/>
              </w:rPr>
              <w:t>KUSADASI</w:t>
            </w:r>
          </w:p>
        </w:tc>
        <w:tc>
          <w:tcPr>
            <w:tcW w:w="5572" w:type="dxa"/>
            <w:tcBorders>
              <w:top w:val="single" w:sz="4" w:space="0" w:color="auto"/>
              <w:bottom w:val="single" w:sz="4" w:space="0" w:color="auto"/>
            </w:tcBorders>
          </w:tcPr>
          <w:p w14:paraId="2F3D2C7B" w14:textId="6EDCDEFA" w:rsidR="006B2794" w:rsidRPr="006B2794" w:rsidRDefault="00C270F9" w:rsidP="00AE0412">
            <w:pPr>
              <w:jc w:val="center"/>
              <w:rPr>
                <w:rFonts w:ascii="Helvetica" w:eastAsia="Times New Roman" w:hAnsi="Helvetica" w:cs="Helvetica"/>
                <w:sz w:val="24"/>
                <w:lang w:eastAsia="es-MX"/>
              </w:rPr>
            </w:pPr>
            <w:r>
              <w:rPr>
                <w:rFonts w:ascii="Helvetica" w:eastAsia="Times New Roman" w:hAnsi="Helvetica" w:cs="Helvetica"/>
                <w:sz w:val="24"/>
                <w:lang w:eastAsia="es-MX"/>
              </w:rPr>
              <w:t>Faustina Hotel &amp; Spa</w:t>
            </w:r>
          </w:p>
        </w:tc>
      </w:tr>
      <w:tr w:rsidR="00CB1D25" w:rsidRPr="007562AF" w14:paraId="2DE769D1" w14:textId="77777777" w:rsidTr="00CB1D25">
        <w:trPr>
          <w:trHeight w:val="358"/>
        </w:trPr>
        <w:tc>
          <w:tcPr>
            <w:tcW w:w="3256" w:type="dxa"/>
            <w:tcBorders>
              <w:top w:val="single" w:sz="4" w:space="0" w:color="auto"/>
              <w:bottom w:val="single" w:sz="4" w:space="0" w:color="auto"/>
            </w:tcBorders>
          </w:tcPr>
          <w:p w14:paraId="5E12B548" w14:textId="3A851724" w:rsidR="00CB1D25" w:rsidRDefault="00CB1D25" w:rsidP="00AE0412">
            <w:pPr>
              <w:jc w:val="center"/>
              <w:rPr>
                <w:rFonts w:ascii="Helvetica" w:eastAsia="Times New Roman" w:hAnsi="Helvetica" w:cs="Helvetica"/>
                <w:b/>
                <w:sz w:val="24"/>
                <w:lang w:eastAsia="es-MX"/>
              </w:rPr>
            </w:pPr>
            <w:r>
              <w:rPr>
                <w:rFonts w:ascii="Helvetica" w:eastAsia="Times New Roman" w:hAnsi="Helvetica" w:cs="Helvetica"/>
                <w:b/>
                <w:sz w:val="24"/>
                <w:lang w:eastAsia="es-MX"/>
              </w:rPr>
              <w:t>CRUCERO</w:t>
            </w:r>
          </w:p>
        </w:tc>
        <w:tc>
          <w:tcPr>
            <w:tcW w:w="5572" w:type="dxa"/>
            <w:tcBorders>
              <w:top w:val="single" w:sz="4" w:space="0" w:color="auto"/>
              <w:bottom w:val="single" w:sz="4" w:space="0" w:color="auto"/>
            </w:tcBorders>
          </w:tcPr>
          <w:p w14:paraId="0EC16FB7" w14:textId="15DA0A28" w:rsidR="00CB1D25" w:rsidRPr="006B2794" w:rsidRDefault="00C270F9" w:rsidP="00AE0412">
            <w:pPr>
              <w:jc w:val="center"/>
              <w:rPr>
                <w:rFonts w:ascii="Helvetica" w:eastAsia="Times New Roman" w:hAnsi="Helvetica" w:cs="Helvetica"/>
                <w:sz w:val="24"/>
                <w:lang w:eastAsia="es-MX"/>
              </w:rPr>
            </w:pPr>
            <w:r>
              <w:rPr>
                <w:rFonts w:ascii="Helvetica" w:eastAsia="Times New Roman" w:hAnsi="Helvetica" w:cs="Helvetica"/>
                <w:sz w:val="24"/>
                <w:lang w:eastAsia="es-MX"/>
              </w:rPr>
              <w:t xml:space="preserve">Celestyal Cruises </w:t>
            </w:r>
          </w:p>
        </w:tc>
      </w:tr>
    </w:tbl>
    <w:p w14:paraId="2DFF625F" w14:textId="77777777" w:rsidR="0058060B" w:rsidRPr="00BC5B87" w:rsidRDefault="0058060B" w:rsidP="003029B7">
      <w:pPr>
        <w:rPr>
          <w:rFonts w:ascii="Handlee" w:eastAsia="Times New Roman" w:hAnsi="Handlee" w:cs="Helvetica"/>
          <w:b/>
          <w:bCs/>
          <w:color w:val="505050"/>
          <w:spacing w:val="24"/>
          <w:sz w:val="18"/>
          <w:szCs w:val="30"/>
          <w:bdr w:val="none" w:sz="0" w:space="0" w:color="auto" w:frame="1"/>
          <w:lang w:eastAsia="es-MX"/>
        </w:rPr>
      </w:pPr>
    </w:p>
    <w:p w14:paraId="7A91483E" w14:textId="77777777" w:rsidR="00C8517A" w:rsidRDefault="00C8517A" w:rsidP="000A004A">
      <w:pPr>
        <w:jc w:val="center"/>
        <w:rPr>
          <w:rFonts w:ascii="Helvetica" w:eastAsia="Times New Roman" w:hAnsi="Helvetica" w:cs="Helvetica"/>
          <w:b/>
          <w:bCs/>
          <w:color w:val="000000"/>
          <w:szCs w:val="24"/>
          <w:shd w:val="clear" w:color="auto" w:fill="FFFFFF"/>
          <w:lang w:eastAsia="es-MX"/>
        </w:rPr>
      </w:pPr>
    </w:p>
    <w:p w14:paraId="396DA2DD" w14:textId="2FD0DBE9" w:rsidR="000A004A" w:rsidRPr="00FE1CF2" w:rsidRDefault="000A004A" w:rsidP="000A004A">
      <w:pPr>
        <w:jc w:val="center"/>
        <w:rPr>
          <w:rFonts w:ascii="Helvetica" w:hAnsi="Helvetica" w:cs="Helvetica"/>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11523619" w14:textId="77777777" w:rsidR="000E0255" w:rsidRDefault="000E0255" w:rsidP="003029B7">
      <w:pPr>
        <w:rPr>
          <w:rFonts w:ascii="Handlee" w:eastAsia="Times New Roman" w:hAnsi="Handlee" w:cs="Helvetica"/>
          <w:b/>
          <w:bCs/>
          <w:color w:val="505050"/>
          <w:spacing w:val="24"/>
          <w:sz w:val="28"/>
          <w:szCs w:val="30"/>
          <w:bdr w:val="none" w:sz="0" w:space="0" w:color="auto" w:frame="1"/>
          <w:lang w:eastAsia="es-MX"/>
        </w:rPr>
      </w:pPr>
    </w:p>
    <w:p w14:paraId="33CA0138" w14:textId="171164BC" w:rsidR="003029B7" w:rsidRPr="00631CD0" w:rsidRDefault="003029B7" w:rsidP="003029B7">
      <w:pPr>
        <w:rPr>
          <w:rFonts w:ascii="Helvetica" w:eastAsia="Times New Roman" w:hAnsi="Helvetica" w:cs="Helvetica"/>
          <w:b/>
          <w:lang w:eastAsia="es-MX"/>
        </w:rPr>
      </w:pPr>
      <w:r w:rsidRPr="0022079D">
        <w:rPr>
          <w:rFonts w:ascii="Handlee" w:eastAsia="Times New Roman" w:hAnsi="Handlee" w:cs="Helvetica"/>
          <w:b/>
          <w:bCs/>
          <w:color w:val="505050"/>
          <w:spacing w:val="24"/>
          <w:sz w:val="28"/>
          <w:szCs w:val="30"/>
          <w:bdr w:val="none" w:sz="0" w:space="0" w:color="auto" w:frame="1"/>
          <w:lang w:eastAsia="es-MX"/>
        </w:rPr>
        <w:t>INCLUYE</w:t>
      </w:r>
    </w:p>
    <w:p w14:paraId="5207FDAB" w14:textId="396C0437" w:rsidR="00C270F9" w:rsidRDefault="001C75FE"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3 noches en Estambul en hotel 4*.</w:t>
      </w:r>
    </w:p>
    <w:p w14:paraId="5B03E716" w14:textId="510D1B63" w:rsidR="001C75FE" w:rsidRDefault="001C75FE"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3 noches en Capadocia en hoteles de 4/5*.</w:t>
      </w:r>
    </w:p>
    <w:p w14:paraId="7EE091E8" w14:textId="3E994B38" w:rsidR="001C75FE" w:rsidRDefault="001C75FE"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 xml:space="preserve">1 noche en </w:t>
      </w:r>
      <w:proofErr w:type="spellStart"/>
      <w:r>
        <w:rPr>
          <w:rFonts w:ascii="Helvetica" w:eastAsia="Times New Roman" w:hAnsi="Helvetica" w:cs="Helvetica"/>
          <w:lang w:eastAsia="es-MX"/>
        </w:rPr>
        <w:t>Pamukkale</w:t>
      </w:r>
      <w:proofErr w:type="spellEnd"/>
      <w:r>
        <w:rPr>
          <w:rFonts w:ascii="Helvetica" w:eastAsia="Times New Roman" w:hAnsi="Helvetica" w:cs="Helvetica"/>
          <w:lang w:eastAsia="es-MX"/>
        </w:rPr>
        <w:t xml:space="preserve"> en hoteles 4/5*.</w:t>
      </w:r>
    </w:p>
    <w:p w14:paraId="27F52462" w14:textId="7EF5C5F8" w:rsidR="001C75FE" w:rsidRDefault="001C75FE"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 xml:space="preserve">1 noche en la zona de </w:t>
      </w:r>
      <w:proofErr w:type="spellStart"/>
      <w:r>
        <w:rPr>
          <w:rFonts w:ascii="Helvetica" w:eastAsia="Times New Roman" w:hAnsi="Helvetica" w:cs="Helvetica"/>
          <w:lang w:eastAsia="es-MX"/>
        </w:rPr>
        <w:t>Kusadasi</w:t>
      </w:r>
      <w:proofErr w:type="spellEnd"/>
      <w:r>
        <w:rPr>
          <w:rFonts w:ascii="Helvetica" w:eastAsia="Times New Roman" w:hAnsi="Helvetica" w:cs="Helvetica"/>
          <w:lang w:eastAsia="es-MX"/>
        </w:rPr>
        <w:t xml:space="preserve"> en hoteles de 4/5*.</w:t>
      </w:r>
    </w:p>
    <w:p w14:paraId="631860F9" w14:textId="77777777" w:rsidR="00DC5221" w:rsidRDefault="001C75FE" w:rsidP="004064D3">
      <w:pPr>
        <w:pStyle w:val="Prrafodelista"/>
        <w:numPr>
          <w:ilvl w:val="0"/>
          <w:numId w:val="1"/>
        </w:numPr>
        <w:rPr>
          <w:rFonts w:ascii="Helvetica" w:eastAsia="Times New Roman" w:hAnsi="Helvetica" w:cs="Helvetica"/>
          <w:lang w:eastAsia="es-MX"/>
        </w:rPr>
      </w:pPr>
      <w:r w:rsidRPr="00DC5221">
        <w:rPr>
          <w:rFonts w:ascii="Helvetica" w:eastAsia="Times New Roman" w:hAnsi="Helvetica" w:cs="Helvetica"/>
          <w:lang w:eastAsia="es-MX"/>
        </w:rPr>
        <w:t>3 noches de crucero.</w:t>
      </w:r>
    </w:p>
    <w:p w14:paraId="169DF659" w14:textId="40C1BA64" w:rsidR="001C75FE" w:rsidRPr="00DC5221" w:rsidRDefault="001C75FE" w:rsidP="004064D3">
      <w:pPr>
        <w:pStyle w:val="Prrafodelista"/>
        <w:numPr>
          <w:ilvl w:val="0"/>
          <w:numId w:val="1"/>
        </w:numPr>
        <w:rPr>
          <w:rFonts w:ascii="Helvetica" w:eastAsia="Times New Roman" w:hAnsi="Helvetica" w:cs="Helvetica"/>
          <w:lang w:eastAsia="es-MX"/>
        </w:rPr>
      </w:pPr>
      <w:r w:rsidRPr="00DC5221">
        <w:rPr>
          <w:rFonts w:ascii="Helvetica" w:eastAsia="Times New Roman" w:hAnsi="Helvetica" w:cs="Helvetica"/>
          <w:lang w:eastAsia="es-MX"/>
        </w:rPr>
        <w:t>Pensión Completa en crucero + bebidas locales durante las comidas.</w:t>
      </w:r>
    </w:p>
    <w:p w14:paraId="45F99FC7" w14:textId="7F1CD511" w:rsidR="001C75FE" w:rsidRDefault="006275F6"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Visita de Atenas desde el crucero.</w:t>
      </w:r>
    </w:p>
    <w:p w14:paraId="1026E8D0" w14:textId="01403E98" w:rsidR="006275F6" w:rsidRDefault="006275F6"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 xml:space="preserve">Visita en Ankara, Konya, </w:t>
      </w:r>
      <w:proofErr w:type="spellStart"/>
      <w:r>
        <w:rPr>
          <w:rFonts w:ascii="Helvetica" w:eastAsia="Times New Roman" w:hAnsi="Helvetica" w:cs="Helvetica"/>
          <w:lang w:eastAsia="es-MX"/>
        </w:rPr>
        <w:t>Pamukkale</w:t>
      </w:r>
      <w:proofErr w:type="spellEnd"/>
      <w:r>
        <w:rPr>
          <w:rFonts w:ascii="Helvetica" w:eastAsia="Times New Roman" w:hAnsi="Helvetica" w:cs="Helvetica"/>
          <w:lang w:eastAsia="es-MX"/>
        </w:rPr>
        <w:t xml:space="preserve"> y </w:t>
      </w:r>
      <w:proofErr w:type="spellStart"/>
      <w:r>
        <w:rPr>
          <w:rFonts w:ascii="Helvetica" w:eastAsia="Times New Roman" w:hAnsi="Helvetica" w:cs="Helvetica"/>
          <w:lang w:eastAsia="es-MX"/>
        </w:rPr>
        <w:t>Efeso</w:t>
      </w:r>
      <w:proofErr w:type="spellEnd"/>
      <w:r>
        <w:rPr>
          <w:rFonts w:ascii="Helvetica" w:eastAsia="Times New Roman" w:hAnsi="Helvetica" w:cs="Helvetica"/>
          <w:lang w:eastAsia="es-MX"/>
        </w:rPr>
        <w:t>.</w:t>
      </w:r>
    </w:p>
    <w:p w14:paraId="18AE081D" w14:textId="45E92AEB" w:rsidR="006275F6" w:rsidRDefault="006275F6"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Tour Capadocia oculta.</w:t>
      </w:r>
    </w:p>
    <w:p w14:paraId="1D20456D" w14:textId="3117884A" w:rsidR="006275F6" w:rsidRDefault="006275F6"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Tour Capadocia Fantástica.</w:t>
      </w:r>
    </w:p>
    <w:p w14:paraId="6ED44F0E" w14:textId="1FB1557D" w:rsidR="006275F6" w:rsidRDefault="006275F6"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Traslados en todo el recorrido.</w:t>
      </w:r>
    </w:p>
    <w:p w14:paraId="712963F7" w14:textId="6FAEEC8E" w:rsidR="006275F6" w:rsidRDefault="006275F6" w:rsidP="0058060B">
      <w:pPr>
        <w:pStyle w:val="Prrafodelista"/>
        <w:numPr>
          <w:ilvl w:val="0"/>
          <w:numId w:val="1"/>
        </w:numPr>
        <w:rPr>
          <w:rFonts w:ascii="Helvetica" w:eastAsia="Times New Roman" w:hAnsi="Helvetica" w:cs="Helvetica"/>
          <w:lang w:eastAsia="es-MX"/>
        </w:rPr>
      </w:pPr>
      <w:r>
        <w:rPr>
          <w:rFonts w:ascii="Helvetica" w:eastAsia="Times New Roman" w:hAnsi="Helvetica" w:cs="Helvetica"/>
          <w:lang w:eastAsia="es-MX"/>
        </w:rPr>
        <w:t>8 desayunos y 5 cenas (sin bebidas)</w:t>
      </w:r>
    </w:p>
    <w:p w14:paraId="33ED354F" w14:textId="77777777" w:rsidR="0058060B" w:rsidRPr="00F659A0" w:rsidRDefault="003029B7" w:rsidP="003029B7">
      <w:pPr>
        <w:pStyle w:val="Prrafodelista"/>
        <w:numPr>
          <w:ilvl w:val="0"/>
          <w:numId w:val="1"/>
        </w:numPr>
        <w:rPr>
          <w:rFonts w:ascii="Helvetica" w:eastAsia="Times New Roman" w:hAnsi="Helvetica" w:cs="Helvetica"/>
          <w:lang w:eastAsia="es-MX"/>
        </w:rPr>
      </w:pPr>
      <w:r w:rsidRPr="007562AF">
        <w:rPr>
          <w:rFonts w:ascii="Helvetica" w:eastAsia="Times New Roman" w:hAnsi="Helvetica" w:cs="Helvetica"/>
          <w:lang w:eastAsia="es-MX"/>
        </w:rPr>
        <w:t>Documentos electrónicos</w:t>
      </w:r>
      <w:r w:rsidR="0022079D">
        <w:rPr>
          <w:rFonts w:ascii="Helvetica" w:eastAsia="Times New Roman" w:hAnsi="Helvetica" w:cs="Helvetica"/>
          <w:lang w:eastAsia="es-MX"/>
        </w:rPr>
        <w:t>.</w:t>
      </w:r>
      <w:r w:rsidRPr="007562AF">
        <w:rPr>
          <w:rFonts w:ascii="Helvetica" w:eastAsia="Times New Roman" w:hAnsi="Helvetica" w:cs="Helvetica"/>
          <w:lang w:eastAsia="es-MX"/>
        </w:rPr>
        <w:t xml:space="preserve"> </w:t>
      </w:r>
    </w:p>
    <w:p w14:paraId="2E22EEFE" w14:textId="77777777" w:rsidR="00D5117C" w:rsidRPr="00F659A0" w:rsidRDefault="00D5117C" w:rsidP="003029B7">
      <w:pPr>
        <w:rPr>
          <w:rFonts w:ascii="Handlee" w:eastAsia="Times New Roman" w:hAnsi="Handlee" w:cs="Helvetica"/>
          <w:b/>
          <w:bCs/>
          <w:color w:val="505050"/>
          <w:spacing w:val="24"/>
          <w:szCs w:val="30"/>
          <w:bdr w:val="none" w:sz="0" w:space="0" w:color="auto" w:frame="1"/>
          <w:lang w:eastAsia="es-MX"/>
        </w:rPr>
      </w:pPr>
    </w:p>
    <w:p w14:paraId="0D375135" w14:textId="77777777" w:rsidR="003029B7" w:rsidRPr="0022079D" w:rsidRDefault="003029B7" w:rsidP="003029B7">
      <w:pPr>
        <w:rPr>
          <w:rFonts w:ascii="Handlee" w:eastAsia="Times New Roman" w:hAnsi="Handlee" w:cs="Helvetica"/>
          <w:b/>
          <w:bCs/>
          <w:color w:val="505050"/>
          <w:spacing w:val="24"/>
          <w:sz w:val="28"/>
          <w:szCs w:val="30"/>
          <w:bdr w:val="none" w:sz="0" w:space="0" w:color="auto" w:frame="1"/>
          <w:lang w:eastAsia="es-MX"/>
        </w:rPr>
      </w:pPr>
      <w:r w:rsidRPr="0022079D">
        <w:rPr>
          <w:rFonts w:ascii="Handlee" w:eastAsia="Times New Roman" w:hAnsi="Handlee" w:cs="Helvetica"/>
          <w:b/>
          <w:bCs/>
          <w:color w:val="505050"/>
          <w:spacing w:val="24"/>
          <w:sz w:val="28"/>
          <w:szCs w:val="30"/>
          <w:bdr w:val="none" w:sz="0" w:space="0" w:color="auto" w:frame="1"/>
          <w:lang w:eastAsia="es-MX"/>
        </w:rPr>
        <w:t>NO INCLUYE</w:t>
      </w:r>
    </w:p>
    <w:p w14:paraId="1E3303F2" w14:textId="77777777" w:rsidR="003029B7" w:rsidRPr="007562AF"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Gastos personales.</w:t>
      </w:r>
    </w:p>
    <w:p w14:paraId="262B1C67" w14:textId="67690F63" w:rsidR="003029B7"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Propinas</w:t>
      </w:r>
      <w:r w:rsidR="001C75FE">
        <w:rPr>
          <w:rFonts w:ascii="Helvetica" w:eastAsia="Times New Roman" w:hAnsi="Helvetica" w:cs="Helvetica"/>
          <w:lang w:eastAsia="es-MX"/>
        </w:rPr>
        <w:t xml:space="preserve"> obligatorias por persona en USD 50 (a pagar en destino)</w:t>
      </w:r>
      <w:r w:rsidRPr="007562AF">
        <w:rPr>
          <w:rFonts w:ascii="Helvetica" w:eastAsia="Times New Roman" w:hAnsi="Helvetica" w:cs="Helvetica"/>
          <w:lang w:eastAsia="es-MX"/>
        </w:rPr>
        <w:t>.</w:t>
      </w:r>
    </w:p>
    <w:p w14:paraId="44802BF2" w14:textId="4F1437FD" w:rsidR="001C75FE" w:rsidRPr="007562AF" w:rsidRDefault="001C75FE" w:rsidP="003029B7">
      <w:pPr>
        <w:pStyle w:val="Prrafodelista"/>
        <w:numPr>
          <w:ilvl w:val="0"/>
          <w:numId w:val="2"/>
        </w:numPr>
        <w:rPr>
          <w:rFonts w:ascii="Helvetica" w:eastAsia="Times New Roman" w:hAnsi="Helvetica" w:cs="Helvetica"/>
          <w:lang w:eastAsia="es-MX"/>
        </w:rPr>
      </w:pPr>
      <w:r>
        <w:rPr>
          <w:rFonts w:ascii="Helvetica" w:eastAsia="Times New Roman" w:hAnsi="Helvetica" w:cs="Helvetica"/>
          <w:lang w:eastAsia="es-MX"/>
        </w:rPr>
        <w:t>Tasas Portuarias del Crucero: 199 USD netos por Pax.</w:t>
      </w:r>
    </w:p>
    <w:p w14:paraId="6B28BE18" w14:textId="5A3D9BFB" w:rsidR="000E0255" w:rsidRPr="00C8517A" w:rsidRDefault="003029B7" w:rsidP="00626C07">
      <w:pPr>
        <w:pStyle w:val="Prrafodelista"/>
        <w:numPr>
          <w:ilvl w:val="0"/>
          <w:numId w:val="2"/>
        </w:numPr>
        <w:rPr>
          <w:rFonts w:ascii="Helvetica" w:eastAsia="Times New Roman" w:hAnsi="Helvetica" w:cs="Helvetica"/>
          <w:lang w:eastAsia="es-MX"/>
        </w:rPr>
      </w:pPr>
      <w:r w:rsidRPr="00C8517A">
        <w:rPr>
          <w:rFonts w:ascii="Helvetica" w:eastAsia="Times New Roman" w:hAnsi="Helvetica" w:cs="Helvetica"/>
          <w:lang w:eastAsia="es-MX"/>
        </w:rPr>
        <w:t>Ningún servicio no especificado.</w:t>
      </w:r>
    </w:p>
    <w:p w14:paraId="118B02FC" w14:textId="091E9B34" w:rsidR="001C75FE" w:rsidRDefault="001C75FE" w:rsidP="003029B7">
      <w:pPr>
        <w:pStyle w:val="Prrafodelista"/>
        <w:numPr>
          <w:ilvl w:val="0"/>
          <w:numId w:val="2"/>
        </w:numPr>
        <w:rPr>
          <w:rFonts w:ascii="Helvetica" w:eastAsia="Times New Roman" w:hAnsi="Helvetica" w:cs="Helvetica"/>
          <w:lang w:eastAsia="es-MX"/>
        </w:rPr>
      </w:pPr>
      <w:r>
        <w:rPr>
          <w:rFonts w:ascii="Helvetica" w:eastAsia="Times New Roman" w:hAnsi="Helvetica" w:cs="Helvetica"/>
          <w:lang w:eastAsia="es-MX"/>
        </w:rPr>
        <w:t>Traslados que no se especifiquen en itinerario.</w:t>
      </w:r>
    </w:p>
    <w:p w14:paraId="7634BF81" w14:textId="328D611E" w:rsidR="001C75FE" w:rsidRDefault="001C75FE" w:rsidP="003029B7">
      <w:pPr>
        <w:pStyle w:val="Prrafodelista"/>
        <w:numPr>
          <w:ilvl w:val="0"/>
          <w:numId w:val="2"/>
        </w:numPr>
        <w:rPr>
          <w:rFonts w:ascii="Helvetica" w:eastAsia="Times New Roman" w:hAnsi="Helvetica" w:cs="Helvetica"/>
          <w:lang w:eastAsia="es-MX"/>
        </w:rPr>
      </w:pPr>
      <w:r>
        <w:rPr>
          <w:rFonts w:ascii="Helvetica" w:eastAsia="Times New Roman" w:hAnsi="Helvetica" w:cs="Helvetica"/>
          <w:lang w:eastAsia="es-MX"/>
        </w:rPr>
        <w:t>Tours opcionales y actividades durante los días libres.</w:t>
      </w:r>
    </w:p>
    <w:p w14:paraId="74D399A1" w14:textId="761C3EAC" w:rsidR="00C8517A" w:rsidRDefault="00C8517A" w:rsidP="00C8517A">
      <w:pPr>
        <w:rPr>
          <w:rFonts w:ascii="Helvetica" w:eastAsia="Times New Roman" w:hAnsi="Helvetica" w:cs="Helvetica"/>
          <w:lang w:eastAsia="es-MX"/>
        </w:rPr>
      </w:pPr>
    </w:p>
    <w:p w14:paraId="349D4618" w14:textId="77777777" w:rsidR="00C8517A" w:rsidRPr="00C8517A" w:rsidRDefault="00C8517A" w:rsidP="00C8517A">
      <w:pPr>
        <w:rPr>
          <w:rFonts w:ascii="Helvetica" w:eastAsia="Times New Roman" w:hAnsi="Helvetica" w:cs="Helvetica"/>
          <w:lang w:eastAsia="es-MX"/>
        </w:rPr>
      </w:pPr>
    </w:p>
    <w:p w14:paraId="52429C57" w14:textId="77777777" w:rsidR="003029B7" w:rsidRPr="007562AF"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Pueden aplicar impuestos locales hoteleros a pagar directo en destino.</w:t>
      </w:r>
    </w:p>
    <w:p w14:paraId="60749716" w14:textId="77777777" w:rsidR="003029B7"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El seguro turístico incluido sólo es en servicio terrestre, el cual tiene una cobertura mínima.</w:t>
      </w:r>
    </w:p>
    <w:p w14:paraId="73D50CE4" w14:textId="77777777" w:rsidR="00D5117C" w:rsidRPr="00D5117C" w:rsidRDefault="007B15FA" w:rsidP="00D5117C">
      <w:pPr>
        <w:pStyle w:val="Prrafodelista"/>
        <w:numPr>
          <w:ilvl w:val="0"/>
          <w:numId w:val="2"/>
        </w:numPr>
        <w:rPr>
          <w:rFonts w:ascii="Helvetica" w:eastAsia="Times New Roman" w:hAnsi="Helvetica" w:cs="Helvetica"/>
          <w:lang w:eastAsia="es-MX"/>
        </w:rPr>
      </w:pPr>
      <w:r w:rsidRPr="00C72152">
        <w:rPr>
          <w:rFonts w:ascii="Helvetica" w:eastAsia="Times New Roman" w:hAnsi="Helvetica" w:cs="Helvetica"/>
          <w:lang w:eastAsia="es-MX"/>
        </w:rPr>
        <w:t>Impuestos de combustible 1.85 € por persona por día pagaderos en destino (obligatorios).</w:t>
      </w:r>
    </w:p>
    <w:p w14:paraId="4F5C883B" w14:textId="77777777" w:rsidR="00DB78E4" w:rsidRDefault="00DB78E4" w:rsidP="00DB78E4">
      <w:pPr>
        <w:jc w:val="center"/>
        <w:rPr>
          <w:b/>
        </w:rPr>
      </w:pPr>
    </w:p>
    <w:p w14:paraId="2BE30D96" w14:textId="77777777" w:rsidR="00E655DD" w:rsidRDefault="00E655DD" w:rsidP="00DB78E4">
      <w:pPr>
        <w:jc w:val="center"/>
        <w:rPr>
          <w:b/>
        </w:rPr>
      </w:pPr>
    </w:p>
    <w:p w14:paraId="408CF847" w14:textId="77777777" w:rsidR="003029B7" w:rsidRDefault="00DB78E4" w:rsidP="00DB78E4">
      <w:pPr>
        <w:jc w:val="center"/>
        <w:rPr>
          <w:b/>
        </w:rPr>
      </w:pPr>
      <w:r>
        <w:rPr>
          <w:noProof/>
          <w:lang w:eastAsia="es-MX"/>
        </w:rPr>
        <w:drawing>
          <wp:inline distT="0" distB="0" distL="0" distR="0" wp14:anchorId="3994A1B1" wp14:editId="160BDD98">
            <wp:extent cx="4015342" cy="250334"/>
            <wp:effectExtent l="0" t="0" r="4445" b="0"/>
            <wp:docPr id="4" name="Imagen 4"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7B1D8BE3" w14:textId="77777777" w:rsidR="00DB78E4" w:rsidRPr="00C27668" w:rsidRDefault="00DB78E4" w:rsidP="00DB78E4">
      <w:pPr>
        <w:spacing w:after="0" w:line="276" w:lineRule="auto"/>
        <w:jc w:val="center"/>
        <w:rPr>
          <w:rFonts w:ascii="Helvetica" w:hAnsi="Helvetica" w:cs="Helvetica"/>
          <w:b/>
        </w:rPr>
      </w:pPr>
      <w:r>
        <w:rPr>
          <w:rFonts w:ascii="Helvetica" w:hAnsi="Helvetica" w:cs="Helvetica"/>
          <w:b/>
        </w:rPr>
        <w:t>Para mayor información consulta</w:t>
      </w:r>
      <w:r w:rsidRPr="00C27668">
        <w:rPr>
          <w:rFonts w:ascii="Helvetica" w:hAnsi="Helvetica" w:cs="Helvetica"/>
          <w:b/>
        </w:rPr>
        <w:t xml:space="preserve"> con tu ejecutivo</w:t>
      </w:r>
      <w:r>
        <w:rPr>
          <w:rFonts w:ascii="Helvetica" w:hAnsi="Helvetica" w:cs="Helvetica"/>
          <w:b/>
        </w:rPr>
        <w:t xml:space="preserve"> de ventas.</w:t>
      </w:r>
    </w:p>
    <w:p w14:paraId="378C8A56" w14:textId="77777777" w:rsidR="003029B7" w:rsidRPr="003029B7" w:rsidRDefault="003029B7" w:rsidP="003029B7">
      <w:pPr>
        <w:jc w:val="both"/>
        <w:rPr>
          <w:rFonts w:ascii="Arial" w:hAnsi="Arial" w:cs="Arial"/>
          <w:b/>
        </w:rPr>
      </w:pPr>
    </w:p>
    <w:p w14:paraId="25A3DD49" w14:textId="77777777" w:rsidR="003029B7" w:rsidRPr="003029B7" w:rsidRDefault="003029B7" w:rsidP="003029B7">
      <w:pPr>
        <w:jc w:val="both"/>
        <w:rPr>
          <w:rFonts w:ascii="Arial" w:hAnsi="Arial" w:cs="Arial"/>
        </w:rPr>
      </w:pPr>
    </w:p>
    <w:sectPr w:rsidR="003029B7" w:rsidRPr="003029B7" w:rsidSect="00955A13">
      <w:headerReference w:type="default" r:id="rId11"/>
      <w:footerReference w:type="default" r:id="rId12"/>
      <w:pgSz w:w="12240" w:h="15840"/>
      <w:pgMar w:top="1417" w:right="1701" w:bottom="1417" w:left="170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92A0" w14:textId="77777777" w:rsidR="00E6443B" w:rsidRDefault="00E6443B" w:rsidP="00D84557">
      <w:pPr>
        <w:spacing w:after="0" w:line="240" w:lineRule="auto"/>
      </w:pPr>
      <w:r>
        <w:separator/>
      </w:r>
    </w:p>
  </w:endnote>
  <w:endnote w:type="continuationSeparator" w:id="0">
    <w:p w14:paraId="1CA8C266" w14:textId="77777777" w:rsidR="00E6443B" w:rsidRDefault="00E6443B" w:rsidP="00D8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ndlee">
    <w:panose1 w:val="02000000000000000000"/>
    <w:charset w:val="00"/>
    <w:family w:val="auto"/>
    <w:pitch w:val="variable"/>
    <w:sig w:usb0="A0000027" w:usb1="4000004A" w:usb2="00000000" w:usb3="00000000" w:csb0="00000111"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vel">
    <w:altName w:val="Calibri"/>
    <w:panose1 w:val="02000000000000000000"/>
    <w:charset w:val="00"/>
    <w:family w:val="auto"/>
    <w:pitch w:val="variable"/>
    <w:sig w:usb0="800000A7" w:usb1="4800004A"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3DDD" w14:textId="77777777" w:rsidR="007562AF" w:rsidRDefault="007562AF" w:rsidP="007562AF">
    <w:pPr>
      <w:pStyle w:val="Piedepgina"/>
      <w:rPr>
        <w:rFonts w:asciiTheme="majorHAnsi" w:hAnsiTheme="majorHAnsi"/>
        <w:color w:val="CC0099"/>
      </w:rPr>
    </w:pPr>
    <w:r>
      <w:rPr>
        <w:rFonts w:asciiTheme="majorHAnsi" w:hAnsiTheme="majorHAnsi"/>
        <w:color w:val="CC0099"/>
      </w:rPr>
      <w:t>________________________________________________________________________________</w:t>
    </w:r>
  </w:p>
  <w:p w14:paraId="5BA11DD3" w14:textId="77777777" w:rsidR="007562AF" w:rsidRPr="007562AF" w:rsidRDefault="007562AF" w:rsidP="007562AF">
    <w:pPr>
      <w:pStyle w:val="Piedepgina"/>
      <w:jc w:val="center"/>
      <w:rPr>
        <w:rFonts w:ascii="Marvel" w:hAnsi="Marvel"/>
        <w:color w:val="CC0099"/>
      </w:rPr>
    </w:pPr>
    <w:r>
      <w:rPr>
        <w:rFonts w:ascii="Marvel" w:hAnsi="Marvel"/>
        <w:color w:val="CC0099"/>
      </w:rPr>
      <w:t>Oficina: Andador República de Paraguay 358 Colonial Tlaquepaque.  Tlaquepaque, Jalisco, México C.P. 45570 Tel: (33) 24654381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4D1B" w14:textId="77777777" w:rsidR="00E6443B" w:rsidRDefault="00E6443B" w:rsidP="00D84557">
      <w:pPr>
        <w:spacing w:after="0" w:line="240" w:lineRule="auto"/>
      </w:pPr>
      <w:r>
        <w:separator/>
      </w:r>
    </w:p>
  </w:footnote>
  <w:footnote w:type="continuationSeparator" w:id="0">
    <w:p w14:paraId="40FCCF2F" w14:textId="77777777" w:rsidR="00E6443B" w:rsidRDefault="00E6443B" w:rsidP="00D84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39D9" w14:textId="77777777" w:rsidR="00D84557" w:rsidRDefault="00D84557">
    <w:pPr>
      <w:pStyle w:val="Encabezado"/>
    </w:pPr>
    <w:r w:rsidRPr="002023A0">
      <w:rPr>
        <w:rFonts w:ascii="Handlee" w:hAnsi="Handlee"/>
        <w:b/>
        <w:noProof/>
        <w:szCs w:val="28"/>
        <w:lang w:eastAsia="es-MX"/>
      </w:rPr>
      <w:drawing>
        <wp:anchor distT="0" distB="0" distL="114300" distR="114300" simplePos="0" relativeHeight="251659264" behindDoc="0" locked="0" layoutInCell="1" allowOverlap="1" wp14:anchorId="3E76184E" wp14:editId="538F3596">
          <wp:simplePos x="0" y="0"/>
          <wp:positionH relativeFrom="margin">
            <wp:align>right</wp:align>
          </wp:positionH>
          <wp:positionV relativeFrom="paragraph">
            <wp:posOffset>-16510</wp:posOffset>
          </wp:positionV>
          <wp:extent cx="1684800" cy="864000"/>
          <wp:effectExtent l="0" t="0" r="0" b="0"/>
          <wp:wrapThrough wrapText="bothSides">
            <wp:wrapPolygon edited="0">
              <wp:start x="1221" y="0"/>
              <wp:lineTo x="0" y="2382"/>
              <wp:lineTo x="0" y="20965"/>
              <wp:lineTo x="21250" y="20965"/>
              <wp:lineTo x="21250" y="2382"/>
              <wp:lineTo x="20029" y="0"/>
              <wp:lineTo x="1221" y="0"/>
            </wp:wrapPolygon>
          </wp:wrapThrough>
          <wp:docPr id="9" name="Imagen 9" descr="C:\Users\Internacional 4\AppData\Local\Microsoft\Windows\INetCache\Content.Outlook\44KHE0TU\LOGOTIPO TICKET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LOGOTIPO TICKET NUEV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164B"/>
    <w:multiLevelType w:val="hybridMultilevel"/>
    <w:tmpl w:val="F9C25470"/>
    <w:lvl w:ilvl="0" w:tplc="25C0A152">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3714E0"/>
    <w:multiLevelType w:val="hybridMultilevel"/>
    <w:tmpl w:val="0882A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F34FD1"/>
    <w:multiLevelType w:val="hybridMultilevel"/>
    <w:tmpl w:val="0C0EB896"/>
    <w:lvl w:ilvl="0" w:tplc="25C0A152">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1D0035"/>
    <w:multiLevelType w:val="hybridMultilevel"/>
    <w:tmpl w:val="FE20BB04"/>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0636186">
    <w:abstractNumId w:val="5"/>
  </w:num>
  <w:num w:numId="2" w16cid:durableId="1490512240">
    <w:abstractNumId w:val="4"/>
  </w:num>
  <w:num w:numId="3" w16cid:durableId="1366060344">
    <w:abstractNumId w:val="3"/>
  </w:num>
  <w:num w:numId="4" w16cid:durableId="1428962881">
    <w:abstractNumId w:val="1"/>
  </w:num>
  <w:num w:numId="5" w16cid:durableId="941260285">
    <w:abstractNumId w:val="2"/>
  </w:num>
  <w:num w:numId="6" w16cid:durableId="135391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05"/>
    <w:rsid w:val="00015863"/>
    <w:rsid w:val="00070180"/>
    <w:rsid w:val="000A004A"/>
    <w:rsid w:val="000C0A82"/>
    <w:rsid w:val="000E0255"/>
    <w:rsid w:val="00134F05"/>
    <w:rsid w:val="00136DA2"/>
    <w:rsid w:val="00156348"/>
    <w:rsid w:val="001627E6"/>
    <w:rsid w:val="0016667D"/>
    <w:rsid w:val="001748E8"/>
    <w:rsid w:val="00191CDA"/>
    <w:rsid w:val="001A1B08"/>
    <w:rsid w:val="001C75FE"/>
    <w:rsid w:val="001E62D5"/>
    <w:rsid w:val="00217B20"/>
    <w:rsid w:val="0022079D"/>
    <w:rsid w:val="00232DA2"/>
    <w:rsid w:val="002479AD"/>
    <w:rsid w:val="00253465"/>
    <w:rsid w:val="00260747"/>
    <w:rsid w:val="00270A14"/>
    <w:rsid w:val="00271378"/>
    <w:rsid w:val="002C7D9E"/>
    <w:rsid w:val="002F24B8"/>
    <w:rsid w:val="003029B7"/>
    <w:rsid w:val="00350C33"/>
    <w:rsid w:val="00415CAD"/>
    <w:rsid w:val="00422FE9"/>
    <w:rsid w:val="00450D0C"/>
    <w:rsid w:val="00456331"/>
    <w:rsid w:val="004947A7"/>
    <w:rsid w:val="004B331B"/>
    <w:rsid w:val="004C14CB"/>
    <w:rsid w:val="004E3E9D"/>
    <w:rsid w:val="00543535"/>
    <w:rsid w:val="00550B05"/>
    <w:rsid w:val="005527F9"/>
    <w:rsid w:val="005657FC"/>
    <w:rsid w:val="0058060B"/>
    <w:rsid w:val="00585EFC"/>
    <w:rsid w:val="00587DA2"/>
    <w:rsid w:val="00600741"/>
    <w:rsid w:val="00616878"/>
    <w:rsid w:val="006275F6"/>
    <w:rsid w:val="00631CD0"/>
    <w:rsid w:val="006A63F0"/>
    <w:rsid w:val="006B2794"/>
    <w:rsid w:val="006D203F"/>
    <w:rsid w:val="006E18A8"/>
    <w:rsid w:val="006E354E"/>
    <w:rsid w:val="007562AF"/>
    <w:rsid w:val="007B15FA"/>
    <w:rsid w:val="00912C06"/>
    <w:rsid w:val="00955A13"/>
    <w:rsid w:val="009C382C"/>
    <w:rsid w:val="009F6D89"/>
    <w:rsid w:val="00A55727"/>
    <w:rsid w:val="00A70BAB"/>
    <w:rsid w:val="00A73954"/>
    <w:rsid w:val="00A94449"/>
    <w:rsid w:val="00AA211B"/>
    <w:rsid w:val="00AC2FDE"/>
    <w:rsid w:val="00B86EB0"/>
    <w:rsid w:val="00B91AC5"/>
    <w:rsid w:val="00BC5B87"/>
    <w:rsid w:val="00BE4521"/>
    <w:rsid w:val="00C0175A"/>
    <w:rsid w:val="00C226C2"/>
    <w:rsid w:val="00C270F9"/>
    <w:rsid w:val="00C54B9D"/>
    <w:rsid w:val="00C83787"/>
    <w:rsid w:val="00C8517A"/>
    <w:rsid w:val="00CA1E0F"/>
    <w:rsid w:val="00CB1D25"/>
    <w:rsid w:val="00CD3EE1"/>
    <w:rsid w:val="00D07046"/>
    <w:rsid w:val="00D47497"/>
    <w:rsid w:val="00D5117C"/>
    <w:rsid w:val="00D82E05"/>
    <w:rsid w:val="00D83B9D"/>
    <w:rsid w:val="00D84557"/>
    <w:rsid w:val="00D94AEA"/>
    <w:rsid w:val="00DB78E4"/>
    <w:rsid w:val="00DC5221"/>
    <w:rsid w:val="00E16034"/>
    <w:rsid w:val="00E40C93"/>
    <w:rsid w:val="00E61E04"/>
    <w:rsid w:val="00E6443B"/>
    <w:rsid w:val="00E64550"/>
    <w:rsid w:val="00E655DD"/>
    <w:rsid w:val="00E74EF7"/>
    <w:rsid w:val="00EA6434"/>
    <w:rsid w:val="00F10E5B"/>
    <w:rsid w:val="00F24CA0"/>
    <w:rsid w:val="00F30C5F"/>
    <w:rsid w:val="00F659A0"/>
    <w:rsid w:val="00F82F80"/>
    <w:rsid w:val="00F911DA"/>
    <w:rsid w:val="00F928D1"/>
    <w:rsid w:val="00FA6EFA"/>
    <w:rsid w:val="00FD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3D94"/>
  <w15:chartTrackingRefBased/>
  <w15:docId w15:val="{C3752099-4628-4478-A0AE-414F12DF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g-binding">
    <w:name w:val="ng-binding"/>
    <w:basedOn w:val="Fuentedeprrafopredeter"/>
    <w:rsid w:val="003029B7"/>
  </w:style>
  <w:style w:type="table" w:styleId="Tablaconcuadrcula">
    <w:name w:val="Table Grid"/>
    <w:basedOn w:val="Tablanormal"/>
    <w:uiPriority w:val="39"/>
    <w:rsid w:val="0030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029B7"/>
    <w:rPr>
      <w:b/>
      <w:bCs/>
    </w:rPr>
  </w:style>
  <w:style w:type="paragraph" w:styleId="Prrafodelista">
    <w:name w:val="List Paragraph"/>
    <w:basedOn w:val="Normal"/>
    <w:uiPriority w:val="34"/>
    <w:qFormat/>
    <w:rsid w:val="003029B7"/>
    <w:pPr>
      <w:ind w:left="720"/>
      <w:contextualSpacing/>
    </w:pPr>
  </w:style>
  <w:style w:type="paragraph" w:styleId="Sinespaciado">
    <w:name w:val="No Spacing"/>
    <w:uiPriority w:val="1"/>
    <w:qFormat/>
    <w:rsid w:val="003029B7"/>
    <w:pPr>
      <w:spacing w:after="0" w:line="240" w:lineRule="auto"/>
    </w:pPr>
  </w:style>
  <w:style w:type="paragraph" w:styleId="Encabezado">
    <w:name w:val="header"/>
    <w:basedOn w:val="Normal"/>
    <w:link w:val="EncabezadoCar"/>
    <w:uiPriority w:val="99"/>
    <w:unhideWhenUsed/>
    <w:rsid w:val="00D845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4557"/>
  </w:style>
  <w:style w:type="paragraph" w:styleId="Piedepgina">
    <w:name w:val="footer"/>
    <w:basedOn w:val="Normal"/>
    <w:link w:val="PiedepginaCar"/>
    <w:uiPriority w:val="99"/>
    <w:unhideWhenUsed/>
    <w:rsid w:val="00D845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4557"/>
  </w:style>
  <w:style w:type="character" w:styleId="Hipervnculo">
    <w:name w:val="Hyperlink"/>
    <w:basedOn w:val="Fuentedeprrafopredeter"/>
    <w:uiPriority w:val="99"/>
    <w:unhideWhenUsed/>
    <w:rsid w:val="00587DA2"/>
    <w:rPr>
      <w:color w:val="0563C1" w:themeColor="hyperlink"/>
      <w:u w:val="single"/>
    </w:rPr>
  </w:style>
  <w:style w:type="paragraph" w:styleId="NormalWeb">
    <w:name w:val="Normal (Web)"/>
    <w:basedOn w:val="Normal"/>
    <w:uiPriority w:val="99"/>
    <w:semiHidden/>
    <w:unhideWhenUsed/>
    <w:rsid w:val="005657F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468">
      <w:bodyDiv w:val="1"/>
      <w:marLeft w:val="0"/>
      <w:marRight w:val="0"/>
      <w:marTop w:val="0"/>
      <w:marBottom w:val="0"/>
      <w:divBdr>
        <w:top w:val="none" w:sz="0" w:space="0" w:color="auto"/>
        <w:left w:val="none" w:sz="0" w:space="0" w:color="auto"/>
        <w:bottom w:val="none" w:sz="0" w:space="0" w:color="auto"/>
        <w:right w:val="none" w:sz="0" w:space="0" w:color="auto"/>
      </w:divBdr>
    </w:div>
    <w:div w:id="726995063">
      <w:bodyDiv w:val="1"/>
      <w:marLeft w:val="0"/>
      <w:marRight w:val="0"/>
      <w:marTop w:val="0"/>
      <w:marBottom w:val="0"/>
      <w:divBdr>
        <w:top w:val="none" w:sz="0" w:space="0" w:color="auto"/>
        <w:left w:val="none" w:sz="0" w:space="0" w:color="auto"/>
        <w:bottom w:val="none" w:sz="0" w:space="0" w:color="auto"/>
        <w:right w:val="none" w:sz="0" w:space="0" w:color="auto"/>
      </w:divBdr>
    </w:div>
    <w:div w:id="766652846">
      <w:bodyDiv w:val="1"/>
      <w:marLeft w:val="0"/>
      <w:marRight w:val="0"/>
      <w:marTop w:val="0"/>
      <w:marBottom w:val="0"/>
      <w:divBdr>
        <w:top w:val="none" w:sz="0" w:space="0" w:color="auto"/>
        <w:left w:val="none" w:sz="0" w:space="0" w:color="auto"/>
        <w:bottom w:val="none" w:sz="0" w:space="0" w:color="auto"/>
        <w:right w:val="none" w:sz="0" w:space="0" w:color="auto"/>
      </w:divBdr>
    </w:div>
    <w:div w:id="1175191839">
      <w:bodyDiv w:val="1"/>
      <w:marLeft w:val="0"/>
      <w:marRight w:val="0"/>
      <w:marTop w:val="0"/>
      <w:marBottom w:val="0"/>
      <w:divBdr>
        <w:top w:val="none" w:sz="0" w:space="0" w:color="auto"/>
        <w:left w:val="none" w:sz="0" w:space="0" w:color="auto"/>
        <w:bottom w:val="none" w:sz="0" w:space="0" w:color="auto"/>
        <w:right w:val="none" w:sz="0" w:space="0" w:color="auto"/>
      </w:divBdr>
    </w:div>
    <w:div w:id="1208227562">
      <w:bodyDiv w:val="1"/>
      <w:marLeft w:val="0"/>
      <w:marRight w:val="0"/>
      <w:marTop w:val="0"/>
      <w:marBottom w:val="0"/>
      <w:divBdr>
        <w:top w:val="none" w:sz="0" w:space="0" w:color="auto"/>
        <w:left w:val="none" w:sz="0" w:space="0" w:color="auto"/>
        <w:bottom w:val="none" w:sz="0" w:space="0" w:color="auto"/>
        <w:right w:val="none" w:sz="0" w:space="0" w:color="auto"/>
      </w:divBdr>
    </w:div>
    <w:div w:id="1694964904">
      <w:bodyDiv w:val="1"/>
      <w:marLeft w:val="0"/>
      <w:marRight w:val="0"/>
      <w:marTop w:val="0"/>
      <w:marBottom w:val="0"/>
      <w:divBdr>
        <w:top w:val="none" w:sz="0" w:space="0" w:color="auto"/>
        <w:left w:val="none" w:sz="0" w:space="0" w:color="auto"/>
        <w:bottom w:val="none" w:sz="0" w:space="0" w:color="auto"/>
        <w:right w:val="none" w:sz="0" w:space="0" w:color="auto"/>
      </w:divBdr>
    </w:div>
    <w:div w:id="1952857202">
      <w:bodyDiv w:val="1"/>
      <w:marLeft w:val="0"/>
      <w:marRight w:val="0"/>
      <w:marTop w:val="0"/>
      <w:marBottom w:val="0"/>
      <w:divBdr>
        <w:top w:val="none" w:sz="0" w:space="0" w:color="auto"/>
        <w:left w:val="none" w:sz="0" w:space="0" w:color="auto"/>
        <w:bottom w:val="none" w:sz="0" w:space="0" w:color="auto"/>
        <w:right w:val="none" w:sz="0" w:space="0" w:color="auto"/>
      </w:divBdr>
    </w:div>
    <w:div w:id="2059014032">
      <w:bodyDiv w:val="1"/>
      <w:marLeft w:val="0"/>
      <w:marRight w:val="0"/>
      <w:marTop w:val="0"/>
      <w:marBottom w:val="0"/>
      <w:divBdr>
        <w:top w:val="none" w:sz="0" w:space="0" w:color="auto"/>
        <w:left w:val="none" w:sz="0" w:space="0" w:color="auto"/>
        <w:bottom w:val="none" w:sz="0" w:space="0" w:color="auto"/>
        <w:right w:val="none" w:sz="0" w:space="0" w:color="auto"/>
      </w:divBdr>
    </w:div>
    <w:div w:id="2108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6</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1</dc:creator>
  <cp:keywords/>
  <dc:description/>
  <cp:lastModifiedBy>Operaciones Internacional</cp:lastModifiedBy>
  <cp:revision>6</cp:revision>
  <cp:lastPrinted>2022-06-02T21:40:00Z</cp:lastPrinted>
  <dcterms:created xsi:type="dcterms:W3CDTF">2023-03-01T00:29:00Z</dcterms:created>
  <dcterms:modified xsi:type="dcterms:W3CDTF">2023-03-07T22:15:00Z</dcterms:modified>
</cp:coreProperties>
</file>