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5EF" w:rsidRPr="00E23B56" w:rsidRDefault="00A535EF"/>
    <w:p w:rsidR="00272F97" w:rsidRPr="00E23B56" w:rsidRDefault="00272F97"/>
    <w:p w:rsidR="00A535EF" w:rsidRPr="00A535EF" w:rsidRDefault="00272F97">
      <w:pPr>
        <w:rPr>
          <w:rFonts w:ascii="Handlee" w:hAnsi="Handlee" w:cs="Helvetica"/>
          <w:b/>
          <w:sz w:val="32"/>
        </w:rPr>
      </w:pPr>
      <w:r>
        <w:rPr>
          <w:rFonts w:ascii="Handlee" w:hAnsi="Handlee" w:cs="Helvetica"/>
          <w:b/>
          <w:sz w:val="32"/>
        </w:rPr>
        <w:t>SAO PAULO, SALVADOR Y RIO DE JANEIRO</w:t>
      </w:r>
      <w:r w:rsidR="00A535EF" w:rsidRPr="00A535EF">
        <w:rPr>
          <w:rFonts w:ascii="Handlee" w:hAnsi="Handlee" w:cs="Helvetica"/>
          <w:b/>
          <w:sz w:val="32"/>
        </w:rPr>
        <w:t xml:space="preserve"> </w:t>
      </w:r>
    </w:p>
    <w:p w:rsidR="00E23B56" w:rsidRDefault="00E23B56" w:rsidP="00E23B56">
      <w:pPr>
        <w:tabs>
          <w:tab w:val="left" w:pos="6960"/>
        </w:tabs>
        <w:jc w:val="right"/>
        <w:rPr>
          <w:rFonts w:ascii="Helvetica" w:hAnsi="Helvetica" w:cs="Helvetica"/>
        </w:rPr>
      </w:pPr>
    </w:p>
    <w:p w:rsidR="00A535EF" w:rsidRPr="00E23B56" w:rsidRDefault="0053014C" w:rsidP="00E23B56">
      <w:pPr>
        <w:tabs>
          <w:tab w:val="left" w:pos="6960"/>
        </w:tabs>
        <w:jc w:val="right"/>
        <w:rPr>
          <w:rFonts w:ascii="Helvetica" w:hAnsi="Helvetica" w:cs="Helvetica"/>
          <w:sz w:val="18"/>
        </w:rPr>
      </w:pPr>
      <w:r>
        <w:rPr>
          <w:rFonts w:ascii="Helvetica" w:hAnsi="Helvetica" w:cs="Helvetica"/>
        </w:rPr>
        <w:t>0</w:t>
      </w:r>
      <w:r w:rsidR="00272F97">
        <w:rPr>
          <w:rFonts w:ascii="Helvetica" w:hAnsi="Helvetica" w:cs="Helvetica"/>
        </w:rPr>
        <w:t>9 DÍAS / 07</w:t>
      </w:r>
      <w:r w:rsidR="00A535EF" w:rsidRPr="00A535EF">
        <w:rPr>
          <w:rFonts w:ascii="Helvetica" w:hAnsi="Helvetica" w:cs="Helvetica"/>
        </w:rPr>
        <w:t xml:space="preserve"> NOCHES</w:t>
      </w:r>
    </w:p>
    <w:p w:rsidR="00A535EF" w:rsidRPr="00F15AC7" w:rsidRDefault="00A535EF" w:rsidP="00F15AC7">
      <w:pPr>
        <w:jc w:val="right"/>
        <w:rPr>
          <w:rFonts w:ascii="Helvetica" w:hAnsi="Helvetica" w:cs="Helvetica"/>
        </w:rPr>
      </w:pPr>
      <w:r w:rsidRPr="00A535EF">
        <w:rPr>
          <w:rFonts w:ascii="Helvetica" w:hAnsi="Helvetica" w:cs="Helvetica"/>
          <w:b/>
        </w:rPr>
        <w:t>SALIDAS:</w:t>
      </w:r>
      <w:r>
        <w:rPr>
          <w:rFonts w:ascii="Helvetica" w:hAnsi="Helvetica" w:cs="Helvetica"/>
        </w:rPr>
        <w:t xml:space="preserve"> DIARIAS</w:t>
      </w:r>
    </w:p>
    <w:p w:rsidR="00A535EF" w:rsidRDefault="00A535EF" w:rsidP="00A535EF">
      <w:pPr>
        <w:rPr>
          <w:rFonts w:ascii="Handlee" w:hAnsi="Handlee" w:cs="Helvetica"/>
          <w:b/>
          <w:sz w:val="28"/>
        </w:rPr>
      </w:pPr>
      <w:r w:rsidRPr="00A535EF">
        <w:rPr>
          <w:rFonts w:ascii="Handlee" w:hAnsi="Handlee" w:cs="Helvetica"/>
          <w:b/>
          <w:sz w:val="28"/>
        </w:rPr>
        <w:t>ITINERARIO</w:t>
      </w:r>
    </w:p>
    <w:p w:rsidR="00822ED0" w:rsidRPr="00A535EF" w:rsidRDefault="00822ED0" w:rsidP="00822ED0">
      <w:pPr>
        <w:jc w:val="both"/>
        <w:rPr>
          <w:rFonts w:ascii="Handlee" w:hAnsi="Handlee" w:cstheme="minorHAnsi"/>
          <w:b/>
          <w:sz w:val="24"/>
          <w:szCs w:val="24"/>
        </w:rPr>
      </w:pPr>
      <w:r w:rsidRPr="00A535EF">
        <w:rPr>
          <w:rFonts w:ascii="Handlee" w:hAnsi="Handlee" w:cstheme="minorHAnsi"/>
          <w:b/>
          <w:sz w:val="24"/>
          <w:szCs w:val="24"/>
        </w:rPr>
        <w:t>DÍA</w:t>
      </w:r>
      <w:r>
        <w:rPr>
          <w:rFonts w:ascii="Handlee" w:hAnsi="Handlee" w:cstheme="minorHAnsi"/>
          <w:b/>
          <w:sz w:val="24"/>
          <w:szCs w:val="24"/>
        </w:rPr>
        <w:t xml:space="preserve"> 01</w:t>
      </w:r>
      <w:r>
        <w:rPr>
          <w:rFonts w:ascii="Handlee" w:hAnsi="Handlee" w:cstheme="minorHAnsi"/>
          <w:b/>
          <w:sz w:val="24"/>
          <w:szCs w:val="24"/>
        </w:rPr>
        <w:tab/>
      </w:r>
      <w:r>
        <w:rPr>
          <w:rFonts w:ascii="Handlee" w:hAnsi="Handlee" w:cstheme="minorHAnsi"/>
          <w:b/>
          <w:sz w:val="24"/>
          <w:szCs w:val="24"/>
        </w:rPr>
        <w:tab/>
        <w:t xml:space="preserve">MÉXICO - </w:t>
      </w:r>
      <w:r w:rsidRPr="00822ED0">
        <w:rPr>
          <w:rFonts w:ascii="Handlee" w:eastAsiaTheme="minorEastAsia" w:hAnsi="Handlee" w:cstheme="minorHAnsi"/>
          <w:b/>
          <w:sz w:val="24"/>
          <w:lang w:val="es-AR" w:eastAsia="pt-BR"/>
        </w:rPr>
        <w:t>SÃO PAULO</w:t>
      </w:r>
    </w:p>
    <w:p w:rsidR="00822ED0" w:rsidRPr="00822ED0" w:rsidRDefault="00822ED0" w:rsidP="00A33BD9">
      <w:pPr>
        <w:jc w:val="both"/>
        <w:rPr>
          <w:rFonts w:ascii="Helvetica" w:eastAsia="Century Gothic" w:hAnsi="Helvetica" w:cs="Helvetica"/>
          <w:lang w:val="es-419" w:eastAsia="es-MX"/>
        </w:rPr>
      </w:pPr>
      <w:r>
        <w:rPr>
          <w:rFonts w:ascii="Helvetica" w:eastAsia="Century Gothic" w:hAnsi="Helvetica" w:cs="Helvetica"/>
          <w:lang w:val="es-419" w:eastAsia="es-MX"/>
        </w:rPr>
        <w:t>A la hora indicada abordar vu</w:t>
      </w:r>
      <w:r w:rsidR="00CC5BF0">
        <w:rPr>
          <w:rFonts w:ascii="Helvetica" w:eastAsia="Century Gothic" w:hAnsi="Helvetica" w:cs="Helvetica"/>
          <w:lang w:val="es-419" w:eastAsia="es-MX"/>
        </w:rPr>
        <w:t xml:space="preserve">elo con destino a </w:t>
      </w:r>
      <w:r w:rsidR="00CC5BF0" w:rsidRPr="00CC5BF0">
        <w:rPr>
          <w:rFonts w:ascii="Helvetica" w:hAnsi="Helvetica" w:cs="Helvetica"/>
        </w:rPr>
        <w:t>São Paulo</w:t>
      </w:r>
      <w:r w:rsidR="00CC5BF0">
        <w:rPr>
          <w:rFonts w:ascii="Helvetica" w:hAnsi="Helvetica" w:cs="Helvetica"/>
        </w:rPr>
        <w:t>.</w:t>
      </w:r>
      <w:r>
        <w:rPr>
          <w:rFonts w:ascii="Helvetica" w:eastAsia="Century Gothic" w:hAnsi="Helvetica" w:cs="Helvetica"/>
          <w:lang w:val="es-419" w:eastAsia="es-MX"/>
        </w:rPr>
        <w:t xml:space="preserve"> Noche a bordo</w:t>
      </w:r>
      <w:r w:rsidR="00CC5BF0">
        <w:rPr>
          <w:rFonts w:ascii="Helvetica" w:eastAsia="Century Gothic" w:hAnsi="Helvetica" w:cs="Helvetica"/>
          <w:lang w:val="es-419" w:eastAsia="es-MX"/>
        </w:rPr>
        <w:t>.</w:t>
      </w:r>
    </w:p>
    <w:p w:rsidR="00A33BD9" w:rsidRPr="00822ED0" w:rsidRDefault="00CC5BF0" w:rsidP="00A33BD9">
      <w:pPr>
        <w:jc w:val="both"/>
        <w:rPr>
          <w:rFonts w:ascii="Handlee" w:eastAsiaTheme="minorEastAsia" w:hAnsi="Handlee" w:cstheme="minorHAnsi"/>
          <w:b/>
          <w:sz w:val="24"/>
          <w:lang w:val="es-AR" w:eastAsia="pt-BR"/>
        </w:rPr>
      </w:pPr>
      <w:r>
        <w:rPr>
          <w:rFonts w:ascii="Handlee" w:eastAsiaTheme="minorEastAsia" w:hAnsi="Handlee" w:cstheme="minorHAnsi"/>
          <w:b/>
          <w:sz w:val="24"/>
          <w:lang w:val="es-AR" w:eastAsia="pt-BR"/>
        </w:rPr>
        <w:t>DIA 02</w:t>
      </w:r>
      <w:r w:rsidR="00822ED0" w:rsidRPr="00822ED0">
        <w:rPr>
          <w:rFonts w:ascii="Handlee" w:eastAsiaTheme="minorEastAsia" w:hAnsi="Handlee" w:cstheme="minorHAnsi"/>
          <w:b/>
          <w:sz w:val="24"/>
          <w:lang w:val="es-AR" w:eastAsia="pt-BR"/>
        </w:rPr>
        <w:tab/>
      </w:r>
      <w:r w:rsidR="00F15AC7" w:rsidRPr="00822ED0">
        <w:rPr>
          <w:rFonts w:ascii="Handlee" w:eastAsiaTheme="minorEastAsia" w:hAnsi="Handlee" w:cstheme="minorHAnsi"/>
          <w:b/>
          <w:sz w:val="24"/>
          <w:lang w:val="es-AR" w:eastAsia="pt-BR"/>
        </w:rPr>
        <w:t>SÃO PAULO</w:t>
      </w:r>
    </w:p>
    <w:p w:rsidR="00A33BD9" w:rsidRPr="00F15AC7" w:rsidRDefault="00A33BD9" w:rsidP="00A33BD9">
      <w:pPr>
        <w:rPr>
          <w:rFonts w:ascii="Helvetica" w:hAnsi="Helvetica" w:cs="Helvetica"/>
        </w:rPr>
      </w:pPr>
      <w:r w:rsidRPr="00F15AC7">
        <w:rPr>
          <w:rFonts w:ascii="Helvetica" w:hAnsi="Helvetica" w:cs="Helvetica"/>
        </w:rPr>
        <w:t>Llegada al aeropuer</w:t>
      </w:r>
      <w:r w:rsidR="00CC5BF0">
        <w:rPr>
          <w:rFonts w:ascii="Helvetica" w:hAnsi="Helvetica" w:cs="Helvetica"/>
        </w:rPr>
        <w:t xml:space="preserve">to internacional de </w:t>
      </w:r>
      <w:r w:rsidR="00CC5BF0" w:rsidRPr="00CC5BF0">
        <w:rPr>
          <w:rFonts w:ascii="Helvetica" w:hAnsi="Helvetica" w:cs="Helvetica"/>
        </w:rPr>
        <w:t>São Paulo</w:t>
      </w:r>
      <w:r w:rsidR="00CC5BF0" w:rsidRPr="00F15AC7">
        <w:rPr>
          <w:rFonts w:ascii="Helvetica" w:hAnsi="Helvetica" w:cs="Helvetica"/>
        </w:rPr>
        <w:t xml:space="preserve">, </w:t>
      </w:r>
      <w:r w:rsidRPr="00F15AC7">
        <w:rPr>
          <w:rFonts w:ascii="Helvetica" w:hAnsi="Helvetica" w:cs="Helvetica"/>
        </w:rPr>
        <w:t>Recepción por nuestro personal y traslado al hotel seleccionado. Alojamiento.</w:t>
      </w:r>
    </w:p>
    <w:p w:rsidR="00A33BD9" w:rsidRPr="00822ED0" w:rsidRDefault="00CC5BF0" w:rsidP="00A33BD9">
      <w:pPr>
        <w:rPr>
          <w:rFonts w:ascii="Handlee" w:hAnsi="Handlee" w:cs="Helvetica"/>
          <w:b/>
          <w:sz w:val="24"/>
        </w:rPr>
      </w:pPr>
      <w:r>
        <w:rPr>
          <w:rFonts w:ascii="Handlee" w:hAnsi="Handlee" w:cs="Helvetica"/>
          <w:b/>
          <w:sz w:val="24"/>
        </w:rPr>
        <w:t>DIA 03</w:t>
      </w:r>
      <w:r w:rsidR="00822ED0">
        <w:rPr>
          <w:rFonts w:ascii="Handlee" w:hAnsi="Handlee" w:cs="Helvetica"/>
          <w:b/>
          <w:sz w:val="24"/>
        </w:rPr>
        <w:tab/>
      </w:r>
      <w:r w:rsidR="00F15AC7" w:rsidRPr="00822ED0">
        <w:rPr>
          <w:rFonts w:ascii="Handlee" w:hAnsi="Handlee" w:cs="Helvetica"/>
          <w:b/>
          <w:sz w:val="24"/>
        </w:rPr>
        <w:t>SÃO PAULO</w:t>
      </w:r>
    </w:p>
    <w:p w:rsidR="00A33BD9" w:rsidRPr="00F15AC7" w:rsidRDefault="00A33BD9" w:rsidP="00A33BD9">
      <w:pPr>
        <w:jc w:val="both"/>
        <w:rPr>
          <w:rFonts w:ascii="Helvetica" w:hAnsi="Helvetica" w:cs="Helvetica"/>
        </w:rPr>
      </w:pPr>
      <w:r w:rsidRPr="00F15AC7">
        <w:rPr>
          <w:rFonts w:ascii="Helvetica" w:hAnsi="Helvetica" w:cs="Helvetica"/>
        </w:rPr>
        <w:t>Desayuno buffet en el hotel. Hoy conoceremos São Paulo en un tour regular de medio día visitando los atractivos más importantes de la ciudad y conociendo sobre algunos de los secretos de São Paulo. Pasearemos por los lugares más tradicionales de la ciudad, empezando por la estación de tren “</w:t>
      </w:r>
      <w:proofErr w:type="spellStart"/>
      <w:r w:rsidRPr="00F15AC7">
        <w:rPr>
          <w:rFonts w:ascii="Helvetica" w:hAnsi="Helvetica" w:cs="Helvetica"/>
        </w:rPr>
        <w:t>Estação</w:t>
      </w:r>
      <w:proofErr w:type="spellEnd"/>
      <w:r w:rsidRPr="00F15AC7">
        <w:rPr>
          <w:rFonts w:ascii="Helvetica" w:hAnsi="Helvetica" w:cs="Helvetica"/>
        </w:rPr>
        <w:t xml:space="preserve"> da Luz”, inaugurada en 1867 y conocida por su belleza arquitectónica. Luego seguiremos al “</w:t>
      </w:r>
      <w:proofErr w:type="spellStart"/>
      <w:r w:rsidRPr="00F15AC7">
        <w:rPr>
          <w:rFonts w:ascii="Helvetica" w:hAnsi="Helvetica" w:cs="Helvetica"/>
        </w:rPr>
        <w:t>Terraço</w:t>
      </w:r>
      <w:proofErr w:type="spellEnd"/>
      <w:r w:rsidRPr="00F15AC7">
        <w:rPr>
          <w:rFonts w:ascii="Helvetica" w:hAnsi="Helvetica" w:cs="Helvetica"/>
        </w:rPr>
        <w:t xml:space="preserve"> Italia”, uno de los edificios más bellos del centro antiguo; al Teatro Municipal, el Edificio </w:t>
      </w:r>
      <w:proofErr w:type="spellStart"/>
      <w:r w:rsidRPr="00F15AC7">
        <w:rPr>
          <w:rFonts w:ascii="Helvetica" w:hAnsi="Helvetica" w:cs="Helvetica"/>
        </w:rPr>
        <w:t>Banespa</w:t>
      </w:r>
      <w:proofErr w:type="spellEnd"/>
      <w:r w:rsidRPr="00F15AC7">
        <w:rPr>
          <w:rFonts w:ascii="Helvetica" w:hAnsi="Helvetica" w:cs="Helvetica"/>
        </w:rPr>
        <w:t xml:space="preserve">, el patio del colegio y la Catedral da Sé. El tour sigue por el barrio de </w:t>
      </w:r>
      <w:proofErr w:type="spellStart"/>
      <w:r w:rsidRPr="00F15AC7">
        <w:rPr>
          <w:rFonts w:ascii="Helvetica" w:hAnsi="Helvetica" w:cs="Helvetica"/>
        </w:rPr>
        <w:t>Liberdade</w:t>
      </w:r>
      <w:proofErr w:type="spellEnd"/>
      <w:r w:rsidRPr="00F15AC7">
        <w:rPr>
          <w:rFonts w:ascii="Helvetica" w:hAnsi="Helvetica" w:cs="Helvetica"/>
        </w:rPr>
        <w:t xml:space="preserve">, donde se encuentra la mayor concentración de inmigrantes japoneses y sus típicas decoraciones, el centro financiero de São Paulo, en la Av. Paulista, en donde están ubicados edificios modernos como el MASP (Museo de Arte de São Paulo) y terminando en el Parque do </w:t>
      </w:r>
      <w:proofErr w:type="spellStart"/>
      <w:r w:rsidRPr="00F15AC7">
        <w:rPr>
          <w:rFonts w:ascii="Helvetica" w:hAnsi="Helvetica" w:cs="Helvetica"/>
        </w:rPr>
        <w:t>Ibirapuera</w:t>
      </w:r>
      <w:proofErr w:type="spellEnd"/>
      <w:r w:rsidRPr="00F15AC7">
        <w:rPr>
          <w:rFonts w:ascii="Helvetica" w:hAnsi="Helvetica" w:cs="Helvetica"/>
        </w:rPr>
        <w:t xml:space="preserve">, inaugurado en 1954 y considerado uno de los parques más importantes de la ciudad. Regreso al hotel. Resto del día libre. Alojamiento. </w:t>
      </w:r>
    </w:p>
    <w:p w:rsidR="00A33BD9" w:rsidRPr="00822ED0" w:rsidRDefault="00822ED0" w:rsidP="00A33BD9">
      <w:pPr>
        <w:jc w:val="both"/>
        <w:rPr>
          <w:rFonts w:ascii="Handlee" w:hAnsi="Handlee" w:cs="Helvetica"/>
          <w:b/>
          <w:sz w:val="24"/>
        </w:rPr>
      </w:pPr>
      <w:r w:rsidRPr="00822ED0">
        <w:rPr>
          <w:rFonts w:ascii="Handlee" w:hAnsi="Handlee" w:cs="Helvetica"/>
          <w:b/>
          <w:sz w:val="24"/>
        </w:rPr>
        <w:t>DIA 04</w:t>
      </w:r>
      <w:r w:rsidRPr="00822ED0">
        <w:rPr>
          <w:rFonts w:ascii="Handlee" w:hAnsi="Handlee" w:cs="Helvetica"/>
          <w:b/>
          <w:sz w:val="24"/>
        </w:rPr>
        <w:tab/>
        <w:t>SÃO PAULO – SALVADOR</w:t>
      </w:r>
    </w:p>
    <w:p w:rsidR="00A33BD9" w:rsidRPr="00F15AC7" w:rsidRDefault="00A33BD9" w:rsidP="00A33BD9">
      <w:pPr>
        <w:jc w:val="both"/>
        <w:rPr>
          <w:rFonts w:ascii="Helvetica" w:hAnsi="Helvetica" w:cs="Helvetica"/>
        </w:rPr>
      </w:pPr>
      <w:r w:rsidRPr="00F15AC7">
        <w:rPr>
          <w:rFonts w:ascii="Helvetica" w:hAnsi="Helvetica" w:cs="Helvetica"/>
        </w:rPr>
        <w:t xml:space="preserve">Desayuno buffet servido en el restaurante del </w:t>
      </w:r>
      <w:r w:rsidR="00CC5BF0" w:rsidRPr="00F15AC7">
        <w:rPr>
          <w:rFonts w:ascii="Helvetica" w:hAnsi="Helvetica" w:cs="Helvetica"/>
        </w:rPr>
        <w:t>hotel. Traslado</w:t>
      </w:r>
      <w:r w:rsidR="00CC5BF0">
        <w:rPr>
          <w:rFonts w:ascii="Helvetica" w:hAnsi="Helvetica" w:cs="Helvetica"/>
        </w:rPr>
        <w:t xml:space="preserve"> </w:t>
      </w:r>
      <w:r w:rsidRPr="00F15AC7">
        <w:rPr>
          <w:rFonts w:ascii="Helvetica" w:hAnsi="Helvetica" w:cs="Helvetica"/>
        </w:rPr>
        <w:t>al aeropuerto de São Paulo</w:t>
      </w:r>
      <w:r w:rsidR="00CC5BF0">
        <w:rPr>
          <w:rFonts w:ascii="Helvetica" w:hAnsi="Helvetica" w:cs="Helvetica"/>
        </w:rPr>
        <w:t xml:space="preserve">. </w:t>
      </w:r>
      <w:r w:rsidRPr="00F15AC7">
        <w:rPr>
          <w:rFonts w:ascii="Helvetica" w:hAnsi="Helvetica" w:cs="Helvetica"/>
        </w:rPr>
        <w:t>Llegada al aeropuerto internacional de Salvador (SSA).  Recepción por nuestro personal y traslado regular al hotel seleccionado. Resto del día libre. Alojamiento.</w:t>
      </w:r>
    </w:p>
    <w:p w:rsidR="00A33BD9" w:rsidRPr="00CC5BF0" w:rsidRDefault="00CC5BF0" w:rsidP="00A33BD9">
      <w:pPr>
        <w:jc w:val="both"/>
        <w:rPr>
          <w:rFonts w:ascii="Handlee" w:hAnsi="Handlee" w:cs="Helvetica"/>
          <w:b/>
          <w:sz w:val="24"/>
        </w:rPr>
      </w:pPr>
      <w:r w:rsidRPr="00CC5BF0">
        <w:rPr>
          <w:rFonts w:ascii="Handlee" w:hAnsi="Handlee" w:cs="Helvetica"/>
          <w:b/>
          <w:sz w:val="24"/>
        </w:rPr>
        <w:t>DÍA 05</w:t>
      </w:r>
      <w:r w:rsidRPr="00CC5BF0">
        <w:rPr>
          <w:rFonts w:ascii="Handlee" w:hAnsi="Handlee" w:cs="Helvetica"/>
          <w:b/>
          <w:sz w:val="24"/>
        </w:rPr>
        <w:tab/>
        <w:t>SALVADOR</w:t>
      </w:r>
    </w:p>
    <w:p w:rsidR="00CC5BF0" w:rsidRDefault="00A33BD9" w:rsidP="00A33BD9">
      <w:pPr>
        <w:jc w:val="both"/>
        <w:rPr>
          <w:rFonts w:ascii="Helvetica" w:hAnsi="Helvetica" w:cs="Helvetica"/>
        </w:rPr>
      </w:pPr>
      <w:r w:rsidRPr="00F15AC7">
        <w:rPr>
          <w:rFonts w:ascii="Helvetica" w:hAnsi="Helvetica" w:cs="Helvetica"/>
        </w:rPr>
        <w:t>Desayuno servido en el restaurante del hotel. Por la mañana s</w:t>
      </w:r>
      <w:r w:rsidR="00CC5BF0">
        <w:rPr>
          <w:rFonts w:ascii="Helvetica" w:hAnsi="Helvetica" w:cs="Helvetica"/>
        </w:rPr>
        <w:t xml:space="preserve">aldremos para realizar un tour </w:t>
      </w:r>
      <w:r w:rsidRPr="00F15AC7">
        <w:rPr>
          <w:rFonts w:ascii="Helvetica" w:hAnsi="Helvetica" w:cs="Helvetica"/>
        </w:rPr>
        <w:t xml:space="preserve">histórico de la ciudad donde tendremos oportunidad de conocer algunos de los sitios más importantes de la historia de Brasil. Iniciaremos la visita en el Farol da Barra, que fue el primer faro de América (1698)   hoy es uno de los puntos donde al fin de tarde los locales se reúnen para ver el atardecer. Continuaremos la visita camino a la Ciudad Alta, pasando </w:t>
      </w:r>
    </w:p>
    <w:p w:rsidR="00CC5BF0" w:rsidRDefault="00CC5BF0" w:rsidP="00A33BD9">
      <w:pPr>
        <w:jc w:val="both"/>
        <w:rPr>
          <w:rFonts w:ascii="Helvetica" w:hAnsi="Helvetica" w:cs="Helvetica"/>
        </w:rPr>
      </w:pPr>
    </w:p>
    <w:p w:rsidR="00CC5BF0" w:rsidRDefault="00CC5BF0" w:rsidP="00A33BD9">
      <w:pPr>
        <w:jc w:val="both"/>
        <w:rPr>
          <w:rFonts w:ascii="Helvetica" w:hAnsi="Helvetica" w:cs="Helvetica"/>
        </w:rPr>
      </w:pPr>
    </w:p>
    <w:p w:rsidR="00A33BD9" w:rsidRPr="00F15AC7" w:rsidRDefault="00A33BD9" w:rsidP="00A33BD9">
      <w:pPr>
        <w:jc w:val="both"/>
        <w:rPr>
          <w:rFonts w:ascii="Helvetica" w:hAnsi="Helvetica" w:cs="Helvetica"/>
        </w:rPr>
      </w:pPr>
      <w:r w:rsidRPr="00F15AC7">
        <w:rPr>
          <w:rFonts w:ascii="Helvetica" w:hAnsi="Helvetica" w:cs="Helvetica"/>
        </w:rPr>
        <w:t xml:space="preserve">por el Corredor da Vitoria, donde aún existen casarones de la época colonial, el barrio de Campo Grande y </w:t>
      </w:r>
      <w:proofErr w:type="spellStart"/>
      <w:r w:rsidRPr="00F15AC7">
        <w:rPr>
          <w:rFonts w:ascii="Helvetica" w:hAnsi="Helvetica" w:cs="Helvetica"/>
        </w:rPr>
        <w:t>Piedade</w:t>
      </w:r>
      <w:proofErr w:type="spellEnd"/>
      <w:r w:rsidRPr="00F15AC7">
        <w:rPr>
          <w:rFonts w:ascii="Helvetica" w:hAnsi="Helvetica" w:cs="Helvetica"/>
        </w:rPr>
        <w:t xml:space="preserve">.  </w:t>
      </w:r>
    </w:p>
    <w:p w:rsidR="00A33BD9" w:rsidRPr="00F15AC7" w:rsidRDefault="00A33BD9" w:rsidP="00A33BD9">
      <w:pPr>
        <w:jc w:val="both"/>
        <w:rPr>
          <w:rFonts w:ascii="Helvetica" w:hAnsi="Helvetica" w:cs="Helvetica"/>
        </w:rPr>
      </w:pPr>
      <w:r w:rsidRPr="00F15AC7">
        <w:rPr>
          <w:rFonts w:ascii="Helvetica" w:hAnsi="Helvetica" w:cs="Helvetica"/>
        </w:rPr>
        <w:t xml:space="preserve">En la Ciudad Alta, la visita será por las calles de adoquines de El </w:t>
      </w:r>
      <w:proofErr w:type="spellStart"/>
      <w:r w:rsidRPr="00F15AC7">
        <w:rPr>
          <w:rFonts w:ascii="Helvetica" w:hAnsi="Helvetica" w:cs="Helvetica"/>
        </w:rPr>
        <w:t>Pelourinho</w:t>
      </w:r>
      <w:proofErr w:type="spellEnd"/>
      <w:r w:rsidRPr="00F15AC7">
        <w:rPr>
          <w:rFonts w:ascii="Helvetica" w:hAnsi="Helvetica" w:cs="Helvetica"/>
        </w:rPr>
        <w:t xml:space="preserve"> donde podremos visitar alguna de las más hermosas Iglesias, como la de San Francisco de </w:t>
      </w:r>
      <w:proofErr w:type="spellStart"/>
      <w:r w:rsidRPr="00F15AC7">
        <w:rPr>
          <w:rFonts w:ascii="Helvetica" w:hAnsi="Helvetica" w:cs="Helvetica"/>
        </w:rPr>
        <w:t>Assis</w:t>
      </w:r>
      <w:proofErr w:type="spellEnd"/>
      <w:r w:rsidRPr="00F15AC7">
        <w:rPr>
          <w:rFonts w:ascii="Helvetica" w:hAnsi="Helvetica" w:cs="Helvetica"/>
        </w:rPr>
        <w:t xml:space="preserve">, y Nuestra </w:t>
      </w:r>
      <w:proofErr w:type="spellStart"/>
      <w:r w:rsidRPr="00F15AC7">
        <w:rPr>
          <w:rFonts w:ascii="Helvetica" w:hAnsi="Helvetica" w:cs="Helvetica"/>
        </w:rPr>
        <w:t>Senhora</w:t>
      </w:r>
      <w:proofErr w:type="spellEnd"/>
      <w:r w:rsidRPr="00F15AC7">
        <w:rPr>
          <w:rFonts w:ascii="Helvetica" w:hAnsi="Helvetica" w:cs="Helvetica"/>
        </w:rPr>
        <w:t xml:space="preserve"> do </w:t>
      </w:r>
      <w:proofErr w:type="spellStart"/>
      <w:r w:rsidRPr="00F15AC7">
        <w:rPr>
          <w:rFonts w:ascii="Helvetica" w:hAnsi="Helvetica" w:cs="Helvetica"/>
        </w:rPr>
        <w:t>Rósario</w:t>
      </w:r>
      <w:proofErr w:type="spellEnd"/>
      <w:r w:rsidRPr="00F15AC7">
        <w:rPr>
          <w:rFonts w:ascii="Helvetica" w:hAnsi="Helvetica" w:cs="Helvetica"/>
        </w:rPr>
        <w:t xml:space="preserve"> dos </w:t>
      </w:r>
      <w:proofErr w:type="spellStart"/>
      <w:r w:rsidRPr="00F15AC7">
        <w:rPr>
          <w:rFonts w:ascii="Helvetica" w:hAnsi="Helvetica" w:cs="Helvetica"/>
        </w:rPr>
        <w:t>Pretos</w:t>
      </w:r>
      <w:proofErr w:type="spellEnd"/>
      <w:r w:rsidRPr="00F15AC7">
        <w:rPr>
          <w:rFonts w:ascii="Helvetica" w:hAnsi="Helvetica" w:cs="Helvetica"/>
        </w:rPr>
        <w:t xml:space="preserve"> (entradas no incluidas). Terminamos esta parte de la visita en el Largo del </w:t>
      </w:r>
      <w:proofErr w:type="spellStart"/>
      <w:r w:rsidRPr="00F15AC7">
        <w:rPr>
          <w:rFonts w:ascii="Helvetica" w:hAnsi="Helvetica" w:cs="Helvetica"/>
        </w:rPr>
        <w:t>Pelourinho</w:t>
      </w:r>
      <w:proofErr w:type="spellEnd"/>
      <w:r w:rsidRPr="00F15AC7">
        <w:rPr>
          <w:rFonts w:ascii="Helvetica" w:hAnsi="Helvetica" w:cs="Helvetica"/>
        </w:rPr>
        <w:t xml:space="preserve"> donde podremos visitar la Fundación Casa de Jorge Amado. Caminaremos hasta el Mirador del Elevador </w:t>
      </w:r>
      <w:proofErr w:type="spellStart"/>
      <w:r w:rsidRPr="00F15AC7">
        <w:rPr>
          <w:rFonts w:ascii="Helvetica" w:hAnsi="Helvetica" w:cs="Helvetica"/>
        </w:rPr>
        <w:t>Lacerda</w:t>
      </w:r>
      <w:proofErr w:type="spellEnd"/>
      <w:r w:rsidRPr="00F15AC7">
        <w:rPr>
          <w:rFonts w:ascii="Helvetica" w:hAnsi="Helvetica" w:cs="Helvetica"/>
        </w:rPr>
        <w:t xml:space="preserve"> desde donde podremos apreciar la Ciudad Baja, parte de la Bahía de Todos los Santos. Regresamos al hotel. Resto del día libre.  Recomendamos por la noche el espectáculo Balé Folclórico da </w:t>
      </w:r>
      <w:proofErr w:type="spellStart"/>
      <w:r w:rsidRPr="00F15AC7">
        <w:rPr>
          <w:rFonts w:ascii="Helvetica" w:hAnsi="Helvetica" w:cs="Helvetica"/>
        </w:rPr>
        <w:t>Bahia</w:t>
      </w:r>
      <w:proofErr w:type="spellEnd"/>
      <w:r w:rsidRPr="00F15AC7">
        <w:rPr>
          <w:rFonts w:ascii="Helvetica" w:hAnsi="Helvetica" w:cs="Helvetica"/>
        </w:rPr>
        <w:t xml:space="preserve"> (</w:t>
      </w:r>
      <w:proofErr w:type="gramStart"/>
      <w:r w:rsidRPr="00F15AC7">
        <w:rPr>
          <w:rFonts w:ascii="Helvetica" w:hAnsi="Helvetica" w:cs="Helvetica"/>
        </w:rPr>
        <w:t>Lunes</w:t>
      </w:r>
      <w:proofErr w:type="gramEnd"/>
      <w:r w:rsidRPr="00F15AC7">
        <w:rPr>
          <w:rFonts w:ascii="Helvetica" w:hAnsi="Helvetica" w:cs="Helvetica"/>
        </w:rPr>
        <w:t>, miércoles, sábado). Alojamiento.</w:t>
      </w:r>
    </w:p>
    <w:p w:rsidR="00A33BD9" w:rsidRPr="00CC5BF0" w:rsidRDefault="00CC5BF0" w:rsidP="00A33BD9">
      <w:pPr>
        <w:jc w:val="both"/>
        <w:rPr>
          <w:rFonts w:ascii="Handlee" w:hAnsi="Handlee" w:cs="Helvetica"/>
          <w:b/>
          <w:sz w:val="24"/>
        </w:rPr>
      </w:pPr>
      <w:r w:rsidRPr="00CC5BF0">
        <w:rPr>
          <w:rFonts w:ascii="Handlee" w:hAnsi="Handlee" w:cs="Helvetica"/>
          <w:b/>
          <w:sz w:val="24"/>
        </w:rPr>
        <w:t>DÍA 06</w:t>
      </w:r>
      <w:r w:rsidRPr="00CC5BF0">
        <w:rPr>
          <w:rFonts w:ascii="Handlee" w:hAnsi="Handlee" w:cs="Helvetica"/>
          <w:b/>
          <w:sz w:val="24"/>
        </w:rPr>
        <w:tab/>
        <w:t xml:space="preserve"> SALVADOR – RIO DE JANEIRO</w:t>
      </w:r>
    </w:p>
    <w:p w:rsidR="00A33BD9" w:rsidRPr="00F15AC7" w:rsidRDefault="00A33BD9" w:rsidP="00A33BD9">
      <w:pPr>
        <w:jc w:val="both"/>
        <w:rPr>
          <w:rFonts w:ascii="Helvetica" w:hAnsi="Helvetica" w:cs="Helvetica"/>
        </w:rPr>
      </w:pPr>
      <w:r w:rsidRPr="00F15AC7">
        <w:rPr>
          <w:rFonts w:ascii="Helvetica" w:hAnsi="Helvetica" w:cs="Helvetica"/>
        </w:rPr>
        <w:t>Desayuno buffet servido en el restaurante del hotel.  A la hora oportuna traslado al aeropuerto de Salvador. Llegada al aeropuerto internacional de Rio de Janeiro (GIG). Recepción por nuestro personal y traslado al hotel seleccionado. Resto del día libre. Alojamiento.</w:t>
      </w:r>
    </w:p>
    <w:p w:rsidR="00A33BD9" w:rsidRPr="00CC5BF0" w:rsidRDefault="00CC5BF0" w:rsidP="00A33BD9">
      <w:pPr>
        <w:jc w:val="both"/>
        <w:rPr>
          <w:rFonts w:ascii="Handlee" w:hAnsi="Handlee" w:cs="Helvetica"/>
          <w:b/>
          <w:sz w:val="24"/>
        </w:rPr>
      </w:pPr>
      <w:r w:rsidRPr="00CC5BF0">
        <w:rPr>
          <w:rFonts w:ascii="Handlee" w:hAnsi="Handlee" w:cs="Helvetica"/>
          <w:b/>
          <w:sz w:val="24"/>
        </w:rPr>
        <w:t>DÍA 07</w:t>
      </w:r>
      <w:r w:rsidRPr="00CC5BF0">
        <w:rPr>
          <w:rFonts w:ascii="Handlee" w:hAnsi="Handlee" w:cs="Helvetica"/>
          <w:b/>
          <w:sz w:val="24"/>
        </w:rPr>
        <w:tab/>
        <w:t>RIO DE JANEIRO</w:t>
      </w:r>
    </w:p>
    <w:p w:rsidR="00A33BD9" w:rsidRPr="00F15AC7" w:rsidRDefault="00A33BD9" w:rsidP="00A33BD9">
      <w:pPr>
        <w:jc w:val="both"/>
        <w:rPr>
          <w:rFonts w:ascii="Helvetica" w:hAnsi="Helvetica" w:cs="Helvetica"/>
        </w:rPr>
      </w:pPr>
      <w:r w:rsidRPr="00F15AC7">
        <w:rPr>
          <w:rFonts w:ascii="Helvetica" w:hAnsi="Helvetica" w:cs="Helvetica"/>
        </w:rPr>
        <w:t xml:space="preserve">Desayuno buffet servido en el restaurante del hotel. Hoy realizaremos un City Tour </w:t>
      </w:r>
      <w:r w:rsidR="00213A6E" w:rsidRPr="00F15AC7">
        <w:rPr>
          <w:rFonts w:ascii="Helvetica" w:hAnsi="Helvetica" w:cs="Helvetica"/>
        </w:rPr>
        <w:t>completo</w:t>
      </w:r>
      <w:r w:rsidR="00213A6E">
        <w:rPr>
          <w:rFonts w:ascii="Helvetica" w:hAnsi="Helvetica" w:cs="Helvetica"/>
        </w:rPr>
        <w:t>.</w:t>
      </w:r>
      <w:r w:rsidR="00213A6E" w:rsidRPr="00F15AC7">
        <w:rPr>
          <w:rFonts w:ascii="Helvetica" w:hAnsi="Helvetica" w:cs="Helvetica"/>
        </w:rPr>
        <w:t xml:space="preserve"> Salida</w:t>
      </w:r>
      <w:r w:rsidRPr="00F15AC7">
        <w:rPr>
          <w:rFonts w:ascii="Helvetica" w:hAnsi="Helvetica" w:cs="Helvetica"/>
        </w:rPr>
        <w:t xml:space="preserve"> del hotel para visitar los monumentos más famosos de la ciudad y contemplar la belleza natural de Río de Janeiro desde lo alto de Corcovado. Luego de un recorrido panorámico llegamos al punto para subir a Corcovado en </w:t>
      </w:r>
      <w:proofErr w:type="spellStart"/>
      <w:r w:rsidRPr="00F15AC7">
        <w:rPr>
          <w:rFonts w:ascii="Helvetica" w:hAnsi="Helvetica" w:cs="Helvetica"/>
        </w:rPr>
        <w:t>van</w:t>
      </w:r>
      <w:proofErr w:type="spellEnd"/>
      <w:r w:rsidRPr="00F15AC7">
        <w:rPr>
          <w:rFonts w:ascii="Helvetica" w:hAnsi="Helvetica" w:cs="Helvetica"/>
        </w:rPr>
        <w:t>. Al llegar a la cima, se puede disfrutar de una vista panorámica e increíble de la "Ciudad Maravillosa". Este tour también incluye un recorrido panorámico de la ciudad a través del</w:t>
      </w:r>
      <w:r w:rsidR="00213A6E">
        <w:rPr>
          <w:rFonts w:ascii="Helvetica" w:hAnsi="Helvetica" w:cs="Helvetica"/>
        </w:rPr>
        <w:t xml:space="preserve"> </w:t>
      </w:r>
      <w:proofErr w:type="spellStart"/>
      <w:r w:rsidRPr="00F15AC7">
        <w:rPr>
          <w:rFonts w:ascii="Helvetica" w:hAnsi="Helvetica" w:cs="Helvetica"/>
        </w:rPr>
        <w:t>Sambódromo</w:t>
      </w:r>
      <w:proofErr w:type="spellEnd"/>
      <w:r w:rsidRPr="00F15AC7">
        <w:rPr>
          <w:rFonts w:ascii="Helvetica" w:hAnsi="Helvetica" w:cs="Helvetica"/>
        </w:rPr>
        <w:t xml:space="preserve"> (Vista Panorámica), la Catedral, el </w:t>
      </w:r>
      <w:proofErr w:type="spellStart"/>
      <w:r w:rsidRPr="00F15AC7">
        <w:rPr>
          <w:rFonts w:ascii="Helvetica" w:hAnsi="Helvetica" w:cs="Helvetica"/>
        </w:rPr>
        <w:t>Maracanã</w:t>
      </w:r>
      <w:proofErr w:type="spellEnd"/>
      <w:r w:rsidRPr="00F15AC7">
        <w:rPr>
          <w:rFonts w:ascii="Helvetica" w:hAnsi="Helvetica" w:cs="Helvetica"/>
        </w:rPr>
        <w:t xml:space="preserve"> (Vista Panorámica) y la Escalera del </w:t>
      </w:r>
      <w:proofErr w:type="spellStart"/>
      <w:r w:rsidRPr="00F15AC7">
        <w:rPr>
          <w:rFonts w:ascii="Helvetica" w:hAnsi="Helvetica" w:cs="Helvetica"/>
        </w:rPr>
        <w:t>Selarón</w:t>
      </w:r>
      <w:proofErr w:type="spellEnd"/>
      <w:r w:rsidRPr="00F15AC7">
        <w:rPr>
          <w:rFonts w:ascii="Helvetica" w:hAnsi="Helvetica" w:cs="Helvetica"/>
        </w:rPr>
        <w:t>.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rsidR="00A33BD9" w:rsidRPr="00213A6E" w:rsidRDefault="00213A6E" w:rsidP="00A33BD9">
      <w:pPr>
        <w:jc w:val="both"/>
        <w:rPr>
          <w:rFonts w:ascii="Handlee" w:hAnsi="Handlee" w:cs="Helvetica"/>
          <w:b/>
          <w:sz w:val="24"/>
          <w:szCs w:val="24"/>
        </w:rPr>
      </w:pPr>
      <w:r w:rsidRPr="00213A6E">
        <w:rPr>
          <w:rFonts w:ascii="Handlee" w:hAnsi="Handlee" w:cs="Helvetica"/>
          <w:b/>
          <w:sz w:val="24"/>
          <w:szCs w:val="24"/>
        </w:rPr>
        <w:t>DÍA 08</w:t>
      </w:r>
      <w:r w:rsidRPr="00213A6E">
        <w:rPr>
          <w:rFonts w:ascii="Handlee" w:hAnsi="Handlee" w:cs="Helvetica"/>
          <w:b/>
          <w:sz w:val="24"/>
          <w:szCs w:val="24"/>
        </w:rPr>
        <w:tab/>
        <w:t>RIO DE JANEIRO</w:t>
      </w:r>
    </w:p>
    <w:p w:rsidR="00A33BD9" w:rsidRPr="00F15AC7" w:rsidRDefault="00A33BD9" w:rsidP="00213A6E">
      <w:pPr>
        <w:jc w:val="both"/>
        <w:rPr>
          <w:rFonts w:ascii="Helvetica" w:hAnsi="Helvetica" w:cs="Helvetica"/>
        </w:rPr>
      </w:pPr>
      <w:r w:rsidRPr="00F15AC7">
        <w:rPr>
          <w:rFonts w:ascii="Helvetica" w:hAnsi="Helvetica" w:cs="Helvetica"/>
        </w:rPr>
        <w:t>Desayuno buffet servido en el restaurante del hotel.</w:t>
      </w:r>
      <w:r w:rsidR="00213A6E">
        <w:rPr>
          <w:rFonts w:ascii="Helvetica" w:hAnsi="Helvetica" w:cs="Helvetica"/>
        </w:rPr>
        <w:t xml:space="preserve"> Día </w:t>
      </w:r>
      <w:r w:rsidRPr="00F15AC7">
        <w:rPr>
          <w:rFonts w:ascii="Helvetica" w:hAnsi="Helvetica" w:cs="Helvetica"/>
        </w:rPr>
        <w:t xml:space="preserve">libre.  Como tour opcional recomendamos conocer sobre la historia de Rio de Janeiro y Brasil en un paseo a la ciudad Imperial de </w:t>
      </w:r>
      <w:proofErr w:type="spellStart"/>
      <w:r w:rsidRPr="00F15AC7">
        <w:rPr>
          <w:rFonts w:ascii="Helvetica" w:hAnsi="Helvetica" w:cs="Helvetica"/>
        </w:rPr>
        <w:t>Petrópolis</w:t>
      </w:r>
      <w:proofErr w:type="spellEnd"/>
      <w:r w:rsidRPr="00F15AC7">
        <w:rPr>
          <w:rFonts w:ascii="Helvetica" w:hAnsi="Helvetica" w:cs="Helvetica"/>
        </w:rPr>
        <w:t xml:space="preserve">, Realizar un </w:t>
      </w:r>
      <w:r w:rsidR="00C46888">
        <w:rPr>
          <w:rFonts w:ascii="Helvetica" w:hAnsi="Helvetica" w:cs="Helvetica"/>
        </w:rPr>
        <w:t>C</w:t>
      </w:r>
      <w:r w:rsidRPr="00F15AC7">
        <w:rPr>
          <w:rFonts w:ascii="Helvetica" w:hAnsi="Helvetica" w:cs="Helvetica"/>
        </w:rPr>
        <w:t xml:space="preserve">ity tour a pie por el centro de Rio de Janeiro, un paseo educativo por una Favela, conocer la naturaleza del Jardín Botánico y la floresta de </w:t>
      </w:r>
      <w:proofErr w:type="spellStart"/>
      <w:r w:rsidRPr="00F15AC7">
        <w:rPr>
          <w:rFonts w:ascii="Helvetica" w:hAnsi="Helvetica" w:cs="Helvetica"/>
        </w:rPr>
        <w:t>tijuca</w:t>
      </w:r>
      <w:proofErr w:type="spellEnd"/>
      <w:r w:rsidRPr="00F15AC7">
        <w:rPr>
          <w:rFonts w:ascii="Helvetica" w:hAnsi="Helvetica" w:cs="Helvetica"/>
        </w:rPr>
        <w:t xml:space="preserve"> o un tour por los nuevos atractivos de la ciudad. Noche libre. Alojamiento.</w:t>
      </w:r>
    </w:p>
    <w:p w:rsidR="00A33BD9" w:rsidRPr="00213A6E" w:rsidRDefault="00213A6E" w:rsidP="00A33BD9">
      <w:pPr>
        <w:jc w:val="both"/>
        <w:rPr>
          <w:rFonts w:ascii="Handlee" w:hAnsi="Handlee" w:cs="Helvetica"/>
          <w:b/>
          <w:sz w:val="24"/>
        </w:rPr>
      </w:pPr>
      <w:r w:rsidRPr="00213A6E">
        <w:rPr>
          <w:rFonts w:ascii="Handlee" w:hAnsi="Handlee" w:cs="Helvetica"/>
          <w:b/>
          <w:sz w:val="24"/>
        </w:rPr>
        <w:t>DÍA 09</w:t>
      </w:r>
      <w:r w:rsidRPr="00213A6E">
        <w:rPr>
          <w:rFonts w:ascii="Handlee" w:hAnsi="Handlee" w:cs="Helvetica"/>
          <w:b/>
          <w:sz w:val="24"/>
        </w:rPr>
        <w:tab/>
        <w:t xml:space="preserve">RIO DE JANEIRO </w:t>
      </w:r>
    </w:p>
    <w:p w:rsidR="00213A6E" w:rsidRDefault="00213A6E" w:rsidP="00A33BD9">
      <w:pPr>
        <w:jc w:val="both"/>
        <w:rPr>
          <w:rFonts w:ascii="Helvetica" w:hAnsi="Helvetica" w:cs="Helvetica"/>
        </w:rPr>
      </w:pPr>
    </w:p>
    <w:p w:rsidR="00213A6E" w:rsidRDefault="00213A6E" w:rsidP="00A33BD9">
      <w:pPr>
        <w:jc w:val="both"/>
        <w:rPr>
          <w:rFonts w:ascii="Helvetica" w:hAnsi="Helvetica" w:cs="Helvetica"/>
        </w:rPr>
      </w:pPr>
    </w:p>
    <w:p w:rsidR="00213A6E" w:rsidRDefault="00A33BD9" w:rsidP="00213A6E">
      <w:pPr>
        <w:jc w:val="both"/>
        <w:rPr>
          <w:rFonts w:ascii="Helvetica" w:hAnsi="Helvetica" w:cs="Helvetica"/>
        </w:rPr>
      </w:pPr>
      <w:r w:rsidRPr="00F15AC7">
        <w:rPr>
          <w:rFonts w:ascii="Helvetica" w:hAnsi="Helvetica" w:cs="Helvetica"/>
        </w:rPr>
        <w:t xml:space="preserve">Desayuno buffet servido en el restaurante del hotel. </w:t>
      </w:r>
      <w:r w:rsidR="00213A6E">
        <w:rPr>
          <w:rFonts w:ascii="Helvetica" w:hAnsi="Helvetica" w:cs="Helvetica"/>
        </w:rPr>
        <w:t xml:space="preserve">Traslado al aeropuerto </w:t>
      </w:r>
      <w:r w:rsidRPr="00F15AC7">
        <w:rPr>
          <w:rFonts w:ascii="Helvetica" w:hAnsi="Helvetica" w:cs="Helvetica"/>
        </w:rPr>
        <w:t>de Rio de Janeiro. Fin de los servicios.</w:t>
      </w:r>
    </w:p>
    <w:p w:rsidR="00C373B8" w:rsidRPr="00213A6E" w:rsidRDefault="00C373B8" w:rsidP="00213A6E">
      <w:pPr>
        <w:jc w:val="both"/>
        <w:rPr>
          <w:rFonts w:ascii="Helvetica" w:hAnsi="Helvetica" w:cs="Helvetica"/>
        </w:rPr>
      </w:pPr>
      <w:r w:rsidRPr="00154D06">
        <w:rPr>
          <w:rFonts w:ascii="Helvetica" w:eastAsia="Times New Roman" w:hAnsi="Helvetica" w:cs="Helvetica"/>
          <w:b/>
          <w:bCs/>
          <w:noProof/>
          <w:color w:val="505050"/>
          <w:spacing w:val="24"/>
          <w:bdr w:val="none" w:sz="0" w:space="0" w:color="auto" w:frame="1"/>
          <w:lang w:eastAsia="es-MX"/>
        </w:rPr>
        <w:drawing>
          <wp:anchor distT="0" distB="0" distL="114300" distR="114300" simplePos="0" relativeHeight="251659264" behindDoc="0" locked="0" layoutInCell="1" allowOverlap="1" wp14:anchorId="3228BD39" wp14:editId="5FEFF0D9">
            <wp:simplePos x="0" y="0"/>
            <wp:positionH relativeFrom="column">
              <wp:posOffset>4166484</wp:posOffset>
            </wp:positionH>
            <wp:positionV relativeFrom="paragraph">
              <wp:posOffset>15544</wp:posOffset>
            </wp:positionV>
            <wp:extent cx="897890" cy="423545"/>
            <wp:effectExtent l="0" t="0" r="0" b="0"/>
            <wp:wrapThrough wrapText="bothSides">
              <wp:wrapPolygon edited="0">
                <wp:start x="0" y="0"/>
                <wp:lineTo x="0" y="20402"/>
                <wp:lineTo x="21081" y="20402"/>
                <wp:lineTo x="21081" y="14573"/>
                <wp:lineTo x="16498" y="3886"/>
                <wp:lineTo x="13748" y="0"/>
                <wp:lineTo x="0" y="0"/>
              </wp:wrapPolygon>
            </wp:wrapThrough>
            <wp:docPr id="7" name="Imagen 7"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890"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3B8" w:rsidRPr="00F33326" w:rsidRDefault="00C373B8" w:rsidP="00C373B8">
      <w:pPr>
        <w:jc w:val="center"/>
        <w:rPr>
          <w:rFonts w:cstheme="minorHAnsi"/>
          <w:b/>
          <w:szCs w:val="20"/>
          <w:lang w:val="es-AR"/>
        </w:rPr>
      </w:pPr>
      <w:r>
        <w:rPr>
          <w:rFonts w:ascii="Helvetica" w:hAnsi="Helvetica" w:cs="Helvetica"/>
          <w:b/>
          <w:sz w:val="24"/>
          <w:u w:val="single"/>
        </w:rPr>
        <w:t>---------------------------------------------------------------------------------------</w:t>
      </w:r>
    </w:p>
    <w:p w:rsidR="002028BE" w:rsidRPr="004044DC" w:rsidRDefault="002028BE" w:rsidP="002028BE">
      <w:pPr>
        <w:rPr>
          <w:rFonts w:cstheme="minorHAnsi"/>
          <w:b/>
          <w:sz w:val="2"/>
          <w:szCs w:val="20"/>
          <w:lang w:val="es-AR"/>
        </w:rPr>
      </w:pPr>
    </w:p>
    <w:p w:rsidR="002028BE" w:rsidRDefault="002028BE" w:rsidP="002028BE">
      <w:pPr>
        <w:jc w:val="center"/>
        <w:rPr>
          <w:rFonts w:cstheme="minorHAnsi"/>
          <w:b/>
          <w:szCs w:val="20"/>
          <w:lang w:val="es-AR"/>
        </w:rPr>
      </w:pPr>
      <w:r w:rsidRPr="00F33326">
        <w:rPr>
          <w:rFonts w:cstheme="minorHAnsi"/>
          <w:b/>
          <w:szCs w:val="20"/>
          <w:lang w:val="es-AR"/>
        </w:rPr>
        <w:t>**La distribución y orden de los paseos puede sufrir alteraciones**</w:t>
      </w:r>
    </w:p>
    <w:p w:rsidR="004044DC" w:rsidRDefault="004044DC" w:rsidP="00C373B8">
      <w:pPr>
        <w:rPr>
          <w:rFonts w:ascii="Handlee" w:eastAsia="Times New Roman" w:hAnsi="Handlee" w:cs="Helvetica"/>
          <w:b/>
          <w:bCs/>
          <w:color w:val="505050"/>
          <w:spacing w:val="24"/>
          <w:sz w:val="30"/>
          <w:szCs w:val="30"/>
          <w:bdr w:val="none" w:sz="0" w:space="0" w:color="auto" w:frame="1"/>
          <w:lang w:eastAsia="es-MX"/>
        </w:rPr>
      </w:pPr>
    </w:p>
    <w:p w:rsidR="00836E29" w:rsidRPr="00E60A72" w:rsidRDefault="00836E29" w:rsidP="00836E29">
      <w:pPr>
        <w:jc w:val="both"/>
        <w:rPr>
          <w:rFonts w:ascii="Helvetica" w:hAnsi="Helvetica" w:cs="Helvetica"/>
          <w:b/>
          <w:color w:val="0070C0"/>
          <w:lang w:val="es-AR"/>
        </w:rPr>
      </w:pPr>
      <w:bookmarkStart w:id="0" w:name="_GoBack"/>
    </w:p>
    <w:bookmarkEnd w:id="0"/>
    <w:p w:rsidR="00836E29" w:rsidRPr="003D4B4D" w:rsidRDefault="00836E29" w:rsidP="00836E29">
      <w:pPr>
        <w:rPr>
          <w:rFonts w:ascii="Handlee" w:eastAsia="Times New Roman" w:hAnsi="Handlee" w:cs="Helvetica"/>
          <w:b/>
          <w:bCs/>
          <w:color w:val="505050"/>
          <w:spacing w:val="24"/>
          <w:sz w:val="30"/>
          <w:szCs w:val="30"/>
          <w:bdr w:val="none" w:sz="0" w:space="0" w:color="auto" w:frame="1"/>
          <w:lang w:eastAsia="es-MX"/>
        </w:rPr>
      </w:pPr>
      <w:r w:rsidRPr="003D4B4D">
        <w:rPr>
          <w:rFonts w:ascii="Handlee" w:eastAsia="Times New Roman" w:hAnsi="Handlee" w:cs="Helvetica"/>
          <w:b/>
          <w:bCs/>
          <w:color w:val="505050"/>
          <w:spacing w:val="24"/>
          <w:sz w:val="30"/>
          <w:szCs w:val="30"/>
          <w:bdr w:val="none" w:sz="0" w:space="0" w:color="auto" w:frame="1"/>
          <w:lang w:eastAsia="es-MX"/>
        </w:rPr>
        <w:t>TARIFAS</w:t>
      </w: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5"/>
        <w:gridCol w:w="1732"/>
        <w:gridCol w:w="1732"/>
        <w:gridCol w:w="1732"/>
      </w:tblGrid>
      <w:tr w:rsidR="00836E29" w:rsidTr="00C57384">
        <w:trPr>
          <w:trHeight w:val="532"/>
        </w:trPr>
        <w:tc>
          <w:tcPr>
            <w:tcW w:w="3555" w:type="dxa"/>
            <w:shd w:val="clear" w:color="auto" w:fill="auto"/>
            <w:tcMar>
              <w:top w:w="0" w:type="dxa"/>
              <w:left w:w="70" w:type="dxa"/>
              <w:bottom w:w="0" w:type="dxa"/>
              <w:right w:w="70" w:type="dxa"/>
            </w:tcMar>
            <w:vAlign w:val="center"/>
            <w:hideMark/>
          </w:tcPr>
          <w:p w:rsidR="00836E29" w:rsidRPr="00490BFD" w:rsidRDefault="00836E29" w:rsidP="00C57384">
            <w:pPr>
              <w:spacing w:line="252" w:lineRule="auto"/>
              <w:jc w:val="center"/>
              <w:rPr>
                <w:rFonts w:ascii="Helvetica" w:eastAsia="Times New Roman" w:hAnsi="Helvetica" w:cs="Helvetica"/>
                <w:b/>
                <w:bCs/>
                <w:color w:val="505050"/>
                <w:spacing w:val="24"/>
                <w:sz w:val="24"/>
                <w:szCs w:val="24"/>
                <w:bdr w:val="none" w:sz="0" w:space="0" w:color="auto" w:frame="1"/>
                <w:lang w:eastAsia="es-MX"/>
              </w:rPr>
            </w:pPr>
            <w:r w:rsidRPr="00490BFD">
              <w:rPr>
                <w:rFonts w:ascii="Helvetica" w:eastAsia="Times New Roman" w:hAnsi="Helvetica" w:cs="Helvetica"/>
                <w:b/>
                <w:bCs/>
                <w:color w:val="505050"/>
                <w:spacing w:val="24"/>
                <w:sz w:val="24"/>
                <w:szCs w:val="24"/>
                <w:bdr w:val="none" w:sz="0" w:space="0" w:color="auto" w:frame="1"/>
                <w:lang w:eastAsia="es-MX"/>
              </w:rPr>
              <w:t>CATEGORÍA</w:t>
            </w:r>
          </w:p>
        </w:tc>
        <w:tc>
          <w:tcPr>
            <w:tcW w:w="1732" w:type="dxa"/>
            <w:shd w:val="clear" w:color="auto" w:fill="auto"/>
            <w:noWrap/>
            <w:tcMar>
              <w:top w:w="0" w:type="dxa"/>
              <w:left w:w="70" w:type="dxa"/>
              <w:bottom w:w="0" w:type="dxa"/>
              <w:right w:w="70" w:type="dxa"/>
            </w:tcMar>
            <w:vAlign w:val="center"/>
            <w:hideMark/>
          </w:tcPr>
          <w:p w:rsidR="00836E29" w:rsidRPr="00490BFD" w:rsidRDefault="00836E29" w:rsidP="00C57384">
            <w:pPr>
              <w:spacing w:line="252" w:lineRule="auto"/>
              <w:jc w:val="center"/>
              <w:rPr>
                <w:rFonts w:ascii="Helvetica" w:eastAsia="Times New Roman" w:hAnsi="Helvetica" w:cs="Helvetica"/>
                <w:b/>
                <w:bCs/>
                <w:color w:val="505050"/>
                <w:spacing w:val="24"/>
                <w:sz w:val="24"/>
                <w:szCs w:val="24"/>
                <w:bdr w:val="none" w:sz="0" w:space="0" w:color="auto" w:frame="1"/>
                <w:lang w:eastAsia="es-MX"/>
              </w:rPr>
            </w:pPr>
            <w:r w:rsidRPr="00490BFD">
              <w:rPr>
                <w:rFonts w:ascii="Helvetica" w:eastAsia="Times New Roman" w:hAnsi="Helvetica" w:cs="Helvetica"/>
                <w:b/>
                <w:bCs/>
                <w:color w:val="505050"/>
                <w:spacing w:val="24"/>
                <w:sz w:val="24"/>
                <w:szCs w:val="24"/>
                <w:bdr w:val="none" w:sz="0" w:space="0" w:color="auto" w:frame="1"/>
                <w:lang w:eastAsia="es-MX"/>
              </w:rPr>
              <w:t>SGL</w:t>
            </w:r>
          </w:p>
        </w:tc>
        <w:tc>
          <w:tcPr>
            <w:tcW w:w="1732" w:type="dxa"/>
            <w:shd w:val="clear" w:color="auto" w:fill="auto"/>
            <w:noWrap/>
            <w:tcMar>
              <w:top w:w="0" w:type="dxa"/>
              <w:left w:w="70" w:type="dxa"/>
              <w:bottom w:w="0" w:type="dxa"/>
              <w:right w:w="70" w:type="dxa"/>
            </w:tcMar>
            <w:vAlign w:val="center"/>
            <w:hideMark/>
          </w:tcPr>
          <w:p w:rsidR="00836E29" w:rsidRPr="00490BFD" w:rsidRDefault="00836E29" w:rsidP="00C57384">
            <w:pPr>
              <w:spacing w:line="252" w:lineRule="auto"/>
              <w:jc w:val="center"/>
              <w:rPr>
                <w:rFonts w:ascii="Helvetica" w:eastAsia="Times New Roman" w:hAnsi="Helvetica" w:cs="Helvetica"/>
                <w:b/>
                <w:bCs/>
                <w:color w:val="505050"/>
                <w:spacing w:val="24"/>
                <w:sz w:val="24"/>
                <w:szCs w:val="24"/>
                <w:bdr w:val="none" w:sz="0" w:space="0" w:color="auto" w:frame="1"/>
                <w:lang w:eastAsia="es-MX"/>
              </w:rPr>
            </w:pPr>
            <w:r w:rsidRPr="00490BFD">
              <w:rPr>
                <w:rFonts w:ascii="Helvetica" w:eastAsia="Times New Roman" w:hAnsi="Helvetica" w:cs="Helvetica"/>
                <w:b/>
                <w:bCs/>
                <w:color w:val="505050"/>
                <w:spacing w:val="24"/>
                <w:sz w:val="24"/>
                <w:szCs w:val="24"/>
                <w:bdr w:val="none" w:sz="0" w:space="0" w:color="auto" w:frame="1"/>
                <w:lang w:eastAsia="es-MX"/>
              </w:rPr>
              <w:t>DBL</w:t>
            </w:r>
          </w:p>
        </w:tc>
        <w:tc>
          <w:tcPr>
            <w:tcW w:w="1732" w:type="dxa"/>
            <w:shd w:val="clear" w:color="auto" w:fill="auto"/>
            <w:noWrap/>
            <w:tcMar>
              <w:top w:w="0" w:type="dxa"/>
              <w:left w:w="70" w:type="dxa"/>
              <w:bottom w:w="0" w:type="dxa"/>
              <w:right w:w="70" w:type="dxa"/>
            </w:tcMar>
            <w:vAlign w:val="center"/>
            <w:hideMark/>
          </w:tcPr>
          <w:p w:rsidR="00836E29" w:rsidRPr="00490BFD" w:rsidRDefault="00836E29" w:rsidP="00C57384">
            <w:pPr>
              <w:spacing w:line="252" w:lineRule="auto"/>
              <w:jc w:val="center"/>
              <w:rPr>
                <w:rFonts w:ascii="Helvetica" w:eastAsia="Times New Roman" w:hAnsi="Helvetica" w:cs="Helvetica"/>
                <w:b/>
                <w:bCs/>
                <w:color w:val="505050"/>
                <w:spacing w:val="24"/>
                <w:sz w:val="24"/>
                <w:szCs w:val="24"/>
                <w:bdr w:val="none" w:sz="0" w:space="0" w:color="auto" w:frame="1"/>
                <w:lang w:eastAsia="es-MX"/>
              </w:rPr>
            </w:pPr>
            <w:r w:rsidRPr="00490BFD">
              <w:rPr>
                <w:rFonts w:ascii="Helvetica" w:eastAsia="Times New Roman" w:hAnsi="Helvetica" w:cs="Helvetica"/>
                <w:b/>
                <w:bCs/>
                <w:color w:val="505050"/>
                <w:spacing w:val="24"/>
                <w:sz w:val="24"/>
                <w:szCs w:val="24"/>
                <w:bdr w:val="none" w:sz="0" w:space="0" w:color="auto" w:frame="1"/>
                <w:lang w:eastAsia="es-MX"/>
              </w:rPr>
              <w:t>TPL</w:t>
            </w:r>
          </w:p>
        </w:tc>
      </w:tr>
      <w:tr w:rsidR="00836E29" w:rsidTr="00C57384">
        <w:trPr>
          <w:trHeight w:val="532"/>
        </w:trPr>
        <w:tc>
          <w:tcPr>
            <w:tcW w:w="3555" w:type="dxa"/>
            <w:tcMar>
              <w:top w:w="0" w:type="dxa"/>
              <w:left w:w="70" w:type="dxa"/>
              <w:bottom w:w="0" w:type="dxa"/>
              <w:right w:w="70" w:type="dxa"/>
            </w:tcMar>
            <w:vAlign w:val="center"/>
            <w:hideMark/>
          </w:tcPr>
          <w:p w:rsidR="00836E29" w:rsidRPr="00490BFD" w:rsidRDefault="00836E29" w:rsidP="00C57384">
            <w:pPr>
              <w:jc w:val="center"/>
              <w:rPr>
                <w:rFonts w:ascii="Helvetica" w:eastAsia="Times New Roman" w:hAnsi="Helvetica" w:cs="Helvetica"/>
                <w:b/>
                <w:bCs/>
                <w:color w:val="505050"/>
                <w:spacing w:val="24"/>
                <w:sz w:val="24"/>
                <w:szCs w:val="24"/>
                <w:bdr w:val="none" w:sz="0" w:space="0" w:color="auto" w:frame="1"/>
                <w:lang w:eastAsia="es-MX"/>
              </w:rPr>
            </w:pPr>
            <w:r w:rsidRPr="00490BFD">
              <w:rPr>
                <w:rFonts w:ascii="Helvetica" w:eastAsia="Times New Roman" w:hAnsi="Helvetica" w:cs="Helvetica"/>
                <w:b/>
                <w:bCs/>
                <w:color w:val="505050"/>
                <w:spacing w:val="24"/>
                <w:sz w:val="24"/>
                <w:szCs w:val="24"/>
                <w:bdr w:val="none" w:sz="0" w:space="0" w:color="auto" w:frame="1"/>
                <w:lang w:eastAsia="es-MX"/>
              </w:rPr>
              <w:t>A</w:t>
            </w:r>
          </w:p>
        </w:tc>
        <w:tc>
          <w:tcPr>
            <w:tcW w:w="1732" w:type="dxa"/>
            <w:shd w:val="clear" w:color="auto" w:fill="FFFFFF"/>
            <w:noWrap/>
            <w:tcMar>
              <w:top w:w="0" w:type="dxa"/>
              <w:left w:w="70" w:type="dxa"/>
              <w:bottom w:w="0" w:type="dxa"/>
              <w:right w:w="70" w:type="dxa"/>
            </w:tcMar>
            <w:vAlign w:val="center"/>
            <w:hideMark/>
          </w:tcPr>
          <w:p w:rsidR="00836E29" w:rsidRPr="00490BFD" w:rsidRDefault="00836E29" w:rsidP="00C57384">
            <w:pPr>
              <w:spacing w:line="252" w:lineRule="auto"/>
              <w:jc w:val="center"/>
              <w:rPr>
                <w:rFonts w:ascii="Helvetica" w:hAnsi="Helvetica" w:cs="Helvetica"/>
                <w:color w:val="000000"/>
                <w:sz w:val="24"/>
                <w:szCs w:val="24"/>
                <w:lang w:val="es-AR"/>
              </w:rPr>
            </w:pPr>
            <w:r>
              <w:rPr>
                <w:rFonts w:ascii="Helvetica" w:hAnsi="Helvetica" w:cs="Helvetica"/>
                <w:color w:val="000000"/>
                <w:sz w:val="24"/>
                <w:szCs w:val="24"/>
                <w:lang w:val="es-AR"/>
              </w:rPr>
              <w:t>$2,859</w:t>
            </w:r>
          </w:p>
        </w:tc>
        <w:tc>
          <w:tcPr>
            <w:tcW w:w="1732" w:type="dxa"/>
            <w:shd w:val="clear" w:color="auto" w:fill="FFFFFF"/>
            <w:noWrap/>
            <w:tcMar>
              <w:top w:w="0" w:type="dxa"/>
              <w:left w:w="70" w:type="dxa"/>
              <w:bottom w:w="0" w:type="dxa"/>
              <w:right w:w="70" w:type="dxa"/>
            </w:tcMar>
            <w:vAlign w:val="center"/>
            <w:hideMark/>
          </w:tcPr>
          <w:p w:rsidR="00836E29" w:rsidRPr="00490BFD" w:rsidRDefault="00836E29" w:rsidP="00C57384">
            <w:pPr>
              <w:spacing w:line="252" w:lineRule="auto"/>
              <w:jc w:val="center"/>
              <w:rPr>
                <w:rFonts w:ascii="Helvetica" w:hAnsi="Helvetica" w:cs="Helvetica"/>
                <w:color w:val="000000"/>
                <w:sz w:val="24"/>
                <w:szCs w:val="24"/>
                <w:lang w:val="es-AR"/>
              </w:rPr>
            </w:pPr>
            <w:r>
              <w:rPr>
                <w:rFonts w:ascii="Helvetica" w:hAnsi="Helvetica" w:cs="Helvetica"/>
                <w:color w:val="000000"/>
                <w:sz w:val="24"/>
                <w:szCs w:val="24"/>
                <w:lang w:val="es-AR"/>
              </w:rPr>
              <w:t>$2,399</w:t>
            </w:r>
          </w:p>
        </w:tc>
        <w:tc>
          <w:tcPr>
            <w:tcW w:w="1732" w:type="dxa"/>
            <w:shd w:val="clear" w:color="auto" w:fill="FFFFFF"/>
            <w:noWrap/>
            <w:tcMar>
              <w:top w:w="0" w:type="dxa"/>
              <w:left w:w="70" w:type="dxa"/>
              <w:bottom w:w="0" w:type="dxa"/>
              <w:right w:w="70" w:type="dxa"/>
            </w:tcMar>
            <w:vAlign w:val="center"/>
            <w:hideMark/>
          </w:tcPr>
          <w:p w:rsidR="00836E29" w:rsidRPr="00490BFD" w:rsidRDefault="00836E29" w:rsidP="00C57384">
            <w:pPr>
              <w:spacing w:line="252" w:lineRule="auto"/>
              <w:jc w:val="center"/>
              <w:rPr>
                <w:rFonts w:ascii="Helvetica" w:hAnsi="Helvetica" w:cs="Helvetica"/>
                <w:color w:val="000000"/>
                <w:sz w:val="24"/>
                <w:szCs w:val="24"/>
                <w:lang w:val="es-AR"/>
              </w:rPr>
            </w:pPr>
            <w:r>
              <w:rPr>
                <w:rFonts w:ascii="Helvetica" w:hAnsi="Helvetica" w:cs="Helvetica"/>
                <w:color w:val="000000"/>
                <w:sz w:val="24"/>
                <w:szCs w:val="24"/>
                <w:lang w:val="es-AR"/>
              </w:rPr>
              <w:t>$3,355</w:t>
            </w:r>
          </w:p>
        </w:tc>
      </w:tr>
      <w:tr w:rsidR="00836E29" w:rsidTr="00C57384">
        <w:trPr>
          <w:trHeight w:val="532"/>
        </w:trPr>
        <w:tc>
          <w:tcPr>
            <w:tcW w:w="3555" w:type="dxa"/>
            <w:tcMar>
              <w:top w:w="0" w:type="dxa"/>
              <w:left w:w="70" w:type="dxa"/>
              <w:bottom w:w="0" w:type="dxa"/>
              <w:right w:w="70" w:type="dxa"/>
            </w:tcMar>
            <w:vAlign w:val="center"/>
            <w:hideMark/>
          </w:tcPr>
          <w:p w:rsidR="00836E29" w:rsidRPr="00490BFD" w:rsidRDefault="00836E29" w:rsidP="00C57384">
            <w:pPr>
              <w:jc w:val="center"/>
              <w:rPr>
                <w:rFonts w:ascii="Helvetica" w:eastAsia="Times New Roman" w:hAnsi="Helvetica" w:cs="Helvetica"/>
                <w:b/>
                <w:bCs/>
                <w:color w:val="505050"/>
                <w:spacing w:val="24"/>
                <w:sz w:val="24"/>
                <w:szCs w:val="24"/>
                <w:bdr w:val="none" w:sz="0" w:space="0" w:color="auto" w:frame="1"/>
                <w:lang w:eastAsia="es-MX"/>
              </w:rPr>
            </w:pPr>
            <w:r w:rsidRPr="00490BFD">
              <w:rPr>
                <w:rFonts w:ascii="Helvetica" w:eastAsia="Times New Roman" w:hAnsi="Helvetica" w:cs="Helvetica"/>
                <w:b/>
                <w:bCs/>
                <w:color w:val="505050"/>
                <w:spacing w:val="24"/>
                <w:sz w:val="24"/>
                <w:szCs w:val="24"/>
                <w:bdr w:val="none" w:sz="0" w:space="0" w:color="auto" w:frame="1"/>
                <w:lang w:eastAsia="es-MX"/>
              </w:rPr>
              <w:t>B</w:t>
            </w:r>
          </w:p>
        </w:tc>
        <w:tc>
          <w:tcPr>
            <w:tcW w:w="1732" w:type="dxa"/>
            <w:shd w:val="clear" w:color="auto" w:fill="FFFFFF"/>
            <w:noWrap/>
            <w:tcMar>
              <w:top w:w="0" w:type="dxa"/>
              <w:left w:w="70" w:type="dxa"/>
              <w:bottom w:w="0" w:type="dxa"/>
              <w:right w:w="70" w:type="dxa"/>
            </w:tcMar>
            <w:vAlign w:val="center"/>
            <w:hideMark/>
          </w:tcPr>
          <w:p w:rsidR="00836E29" w:rsidRPr="00490BFD" w:rsidRDefault="00836E29" w:rsidP="00C57384">
            <w:pPr>
              <w:spacing w:line="252" w:lineRule="auto"/>
              <w:jc w:val="center"/>
              <w:rPr>
                <w:rFonts w:ascii="Helvetica" w:hAnsi="Helvetica" w:cs="Helvetica"/>
                <w:color w:val="000000"/>
                <w:sz w:val="24"/>
                <w:szCs w:val="24"/>
                <w:lang w:val="es-AR"/>
              </w:rPr>
            </w:pPr>
            <w:r>
              <w:rPr>
                <w:rFonts w:ascii="Helvetica" w:hAnsi="Helvetica" w:cs="Helvetica"/>
                <w:color w:val="000000"/>
                <w:sz w:val="24"/>
                <w:szCs w:val="24"/>
                <w:lang w:val="es-AR"/>
              </w:rPr>
              <w:t>$3,079</w:t>
            </w:r>
          </w:p>
        </w:tc>
        <w:tc>
          <w:tcPr>
            <w:tcW w:w="1732" w:type="dxa"/>
            <w:shd w:val="clear" w:color="auto" w:fill="FFFFFF"/>
            <w:noWrap/>
            <w:tcMar>
              <w:top w:w="0" w:type="dxa"/>
              <w:left w:w="70" w:type="dxa"/>
              <w:bottom w:w="0" w:type="dxa"/>
              <w:right w:w="70" w:type="dxa"/>
            </w:tcMar>
            <w:vAlign w:val="center"/>
            <w:hideMark/>
          </w:tcPr>
          <w:p w:rsidR="00836E29" w:rsidRPr="00490BFD" w:rsidRDefault="00836E29" w:rsidP="00C57384">
            <w:pPr>
              <w:spacing w:line="252" w:lineRule="auto"/>
              <w:jc w:val="center"/>
              <w:rPr>
                <w:rFonts w:ascii="Helvetica" w:hAnsi="Helvetica" w:cs="Helvetica"/>
                <w:color w:val="000000"/>
                <w:sz w:val="24"/>
                <w:szCs w:val="24"/>
                <w:lang w:val="es-AR"/>
              </w:rPr>
            </w:pPr>
            <w:r>
              <w:rPr>
                <w:rFonts w:ascii="Helvetica" w:hAnsi="Helvetica" w:cs="Helvetica"/>
                <w:color w:val="000000"/>
                <w:sz w:val="24"/>
                <w:szCs w:val="24"/>
                <w:lang w:val="es-AR"/>
              </w:rPr>
              <w:t>$2,619</w:t>
            </w:r>
          </w:p>
        </w:tc>
        <w:tc>
          <w:tcPr>
            <w:tcW w:w="1732" w:type="dxa"/>
            <w:shd w:val="clear" w:color="auto" w:fill="FFFFFF"/>
            <w:noWrap/>
            <w:tcMar>
              <w:top w:w="0" w:type="dxa"/>
              <w:left w:w="70" w:type="dxa"/>
              <w:bottom w:w="0" w:type="dxa"/>
              <w:right w:w="70" w:type="dxa"/>
            </w:tcMar>
            <w:vAlign w:val="center"/>
            <w:hideMark/>
          </w:tcPr>
          <w:p w:rsidR="00836E29" w:rsidRPr="00490BFD" w:rsidRDefault="00836E29" w:rsidP="00C57384">
            <w:pPr>
              <w:spacing w:line="252" w:lineRule="auto"/>
              <w:jc w:val="center"/>
              <w:rPr>
                <w:rFonts w:ascii="Helvetica" w:hAnsi="Helvetica" w:cs="Helvetica"/>
                <w:color w:val="000000"/>
                <w:sz w:val="24"/>
                <w:szCs w:val="24"/>
                <w:lang w:val="es-AR"/>
              </w:rPr>
            </w:pPr>
            <w:r>
              <w:rPr>
                <w:rFonts w:ascii="Helvetica" w:hAnsi="Helvetica" w:cs="Helvetica"/>
                <w:color w:val="000000"/>
                <w:sz w:val="24"/>
                <w:szCs w:val="24"/>
                <w:lang w:val="es-AR"/>
              </w:rPr>
              <w:t>$2,585</w:t>
            </w:r>
          </w:p>
        </w:tc>
      </w:tr>
      <w:tr w:rsidR="00836E29" w:rsidTr="00C57384">
        <w:trPr>
          <w:trHeight w:val="532"/>
        </w:trPr>
        <w:tc>
          <w:tcPr>
            <w:tcW w:w="3555" w:type="dxa"/>
            <w:tcMar>
              <w:top w:w="0" w:type="dxa"/>
              <w:left w:w="70" w:type="dxa"/>
              <w:bottom w:w="0" w:type="dxa"/>
              <w:right w:w="70" w:type="dxa"/>
            </w:tcMar>
            <w:vAlign w:val="center"/>
            <w:hideMark/>
          </w:tcPr>
          <w:p w:rsidR="00836E29" w:rsidRPr="00490BFD" w:rsidRDefault="00836E29" w:rsidP="00C57384">
            <w:pPr>
              <w:jc w:val="center"/>
              <w:rPr>
                <w:rFonts w:ascii="Helvetica" w:eastAsia="Times New Roman" w:hAnsi="Helvetica" w:cs="Helvetica"/>
                <w:b/>
                <w:bCs/>
                <w:color w:val="505050"/>
                <w:spacing w:val="24"/>
                <w:sz w:val="24"/>
                <w:szCs w:val="24"/>
                <w:bdr w:val="none" w:sz="0" w:space="0" w:color="auto" w:frame="1"/>
                <w:lang w:eastAsia="es-MX"/>
              </w:rPr>
            </w:pPr>
            <w:r w:rsidRPr="00490BFD">
              <w:rPr>
                <w:rFonts w:ascii="Helvetica" w:eastAsia="Times New Roman" w:hAnsi="Helvetica" w:cs="Helvetica"/>
                <w:b/>
                <w:bCs/>
                <w:color w:val="505050"/>
                <w:spacing w:val="24"/>
                <w:sz w:val="24"/>
                <w:szCs w:val="24"/>
                <w:bdr w:val="none" w:sz="0" w:space="0" w:color="auto" w:frame="1"/>
                <w:lang w:eastAsia="es-MX"/>
              </w:rPr>
              <w:t>C</w:t>
            </w:r>
          </w:p>
        </w:tc>
        <w:tc>
          <w:tcPr>
            <w:tcW w:w="1732" w:type="dxa"/>
            <w:shd w:val="clear" w:color="auto" w:fill="FFFFFF"/>
            <w:noWrap/>
            <w:tcMar>
              <w:top w:w="0" w:type="dxa"/>
              <w:left w:w="70" w:type="dxa"/>
              <w:bottom w:w="0" w:type="dxa"/>
              <w:right w:w="70" w:type="dxa"/>
            </w:tcMar>
            <w:vAlign w:val="center"/>
            <w:hideMark/>
          </w:tcPr>
          <w:p w:rsidR="00836E29" w:rsidRPr="00490BFD" w:rsidRDefault="00836E29" w:rsidP="00C57384">
            <w:pPr>
              <w:spacing w:line="252" w:lineRule="auto"/>
              <w:jc w:val="center"/>
              <w:rPr>
                <w:rFonts w:ascii="Helvetica" w:hAnsi="Helvetica" w:cs="Helvetica"/>
                <w:color w:val="000000"/>
                <w:sz w:val="24"/>
                <w:szCs w:val="24"/>
                <w:lang w:val="es-AR"/>
              </w:rPr>
            </w:pPr>
            <w:r>
              <w:rPr>
                <w:rFonts w:ascii="Helvetica" w:hAnsi="Helvetica" w:cs="Helvetica"/>
                <w:color w:val="000000"/>
                <w:sz w:val="24"/>
                <w:szCs w:val="24"/>
                <w:lang w:val="es-AR"/>
              </w:rPr>
              <w:t>$3,639</w:t>
            </w:r>
          </w:p>
        </w:tc>
        <w:tc>
          <w:tcPr>
            <w:tcW w:w="1732" w:type="dxa"/>
            <w:shd w:val="clear" w:color="auto" w:fill="FFFFFF"/>
            <w:noWrap/>
            <w:tcMar>
              <w:top w:w="0" w:type="dxa"/>
              <w:left w:w="70" w:type="dxa"/>
              <w:bottom w:w="0" w:type="dxa"/>
              <w:right w:w="70" w:type="dxa"/>
            </w:tcMar>
            <w:vAlign w:val="center"/>
            <w:hideMark/>
          </w:tcPr>
          <w:p w:rsidR="00836E29" w:rsidRPr="00490BFD" w:rsidRDefault="00836E29" w:rsidP="00C57384">
            <w:pPr>
              <w:spacing w:line="252" w:lineRule="auto"/>
              <w:jc w:val="center"/>
              <w:rPr>
                <w:rFonts w:ascii="Helvetica" w:hAnsi="Helvetica" w:cs="Helvetica"/>
                <w:color w:val="000000"/>
                <w:sz w:val="24"/>
                <w:szCs w:val="24"/>
                <w:lang w:val="es-AR"/>
              </w:rPr>
            </w:pPr>
            <w:r>
              <w:rPr>
                <w:rFonts w:ascii="Helvetica" w:hAnsi="Helvetica" w:cs="Helvetica"/>
                <w:color w:val="000000"/>
                <w:sz w:val="24"/>
                <w:szCs w:val="24"/>
                <w:lang w:val="es-AR"/>
              </w:rPr>
              <w:t>$2,929</w:t>
            </w:r>
          </w:p>
        </w:tc>
        <w:tc>
          <w:tcPr>
            <w:tcW w:w="1732" w:type="dxa"/>
            <w:shd w:val="clear" w:color="auto" w:fill="FFFFFF"/>
            <w:noWrap/>
            <w:tcMar>
              <w:top w:w="0" w:type="dxa"/>
              <w:left w:w="70" w:type="dxa"/>
              <w:bottom w:w="0" w:type="dxa"/>
              <w:right w:w="70" w:type="dxa"/>
            </w:tcMar>
            <w:vAlign w:val="center"/>
            <w:hideMark/>
          </w:tcPr>
          <w:p w:rsidR="00836E29" w:rsidRPr="00490BFD" w:rsidRDefault="00836E29" w:rsidP="00C57384">
            <w:pPr>
              <w:spacing w:line="252" w:lineRule="auto"/>
              <w:jc w:val="center"/>
              <w:rPr>
                <w:rFonts w:ascii="Helvetica" w:hAnsi="Helvetica" w:cs="Helvetica"/>
                <w:color w:val="000000"/>
                <w:sz w:val="24"/>
                <w:szCs w:val="24"/>
                <w:lang w:val="es-AR"/>
              </w:rPr>
            </w:pPr>
            <w:r>
              <w:rPr>
                <w:rFonts w:ascii="Helvetica" w:hAnsi="Helvetica" w:cs="Helvetica"/>
                <w:color w:val="000000"/>
                <w:sz w:val="24"/>
                <w:szCs w:val="24"/>
                <w:lang w:val="es-AR"/>
              </w:rPr>
              <w:t>N/A</w:t>
            </w:r>
          </w:p>
        </w:tc>
      </w:tr>
    </w:tbl>
    <w:p w:rsidR="00836E29" w:rsidRPr="00F56C43" w:rsidRDefault="00836E29" w:rsidP="00836E29">
      <w:pPr>
        <w:rPr>
          <w:rFonts w:ascii="Helvetica" w:hAnsi="Helvetica" w:cs="Helvetica"/>
          <w:b/>
          <w:sz w:val="20"/>
        </w:rPr>
      </w:pPr>
    </w:p>
    <w:p w:rsidR="00836E29" w:rsidRPr="00A36A8A" w:rsidRDefault="00836E29" w:rsidP="00836E29">
      <w:pPr>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 xml:space="preserve">IMPUESTOS </w:t>
      </w:r>
      <w:r w:rsidRPr="00A36A8A">
        <w:rPr>
          <w:rFonts w:ascii="Handlee" w:eastAsia="Times New Roman" w:hAnsi="Handlee" w:cs="Helvetica"/>
          <w:b/>
          <w:bCs/>
          <w:color w:val="505050"/>
          <w:spacing w:val="24"/>
          <w:sz w:val="30"/>
          <w:szCs w:val="30"/>
          <w:bdr w:val="none" w:sz="0" w:space="0" w:color="auto" w:frame="1"/>
          <w:lang w:eastAsia="es-MX"/>
        </w:rPr>
        <w:t xml:space="preserve"> </w:t>
      </w:r>
    </w:p>
    <w:tbl>
      <w:tblPr>
        <w:tblStyle w:val="Tablaconcuadrcula"/>
        <w:tblW w:w="0" w:type="auto"/>
        <w:tblLook w:val="04A0" w:firstRow="1" w:lastRow="0" w:firstColumn="1" w:lastColumn="0" w:noHBand="0" w:noVBand="1"/>
      </w:tblPr>
      <w:tblGrid>
        <w:gridCol w:w="4414"/>
        <w:gridCol w:w="4414"/>
      </w:tblGrid>
      <w:tr w:rsidR="00836E29" w:rsidTr="00C57384">
        <w:tc>
          <w:tcPr>
            <w:tcW w:w="4414" w:type="dxa"/>
          </w:tcPr>
          <w:p w:rsidR="00836E29" w:rsidRPr="00E53B28" w:rsidRDefault="00836E29" w:rsidP="00C57384">
            <w:pPr>
              <w:rPr>
                <w:rFonts w:ascii="Helvetica" w:eastAsia="Times New Roman" w:hAnsi="Helvetica" w:cs="Helvetica"/>
                <w:color w:val="252525"/>
                <w:sz w:val="24"/>
                <w:szCs w:val="21"/>
                <w:lang w:eastAsia="es-MX"/>
              </w:rPr>
            </w:pPr>
            <w:r w:rsidRPr="00E53B28">
              <w:rPr>
                <w:rFonts w:ascii="Helvetica" w:eastAsia="Times New Roman" w:hAnsi="Helvetica" w:cs="Helvetica"/>
                <w:color w:val="252525"/>
                <w:sz w:val="24"/>
                <w:szCs w:val="21"/>
                <w:lang w:eastAsia="es-MX"/>
              </w:rPr>
              <w:t>Impuestos Aéreos</w:t>
            </w:r>
          </w:p>
        </w:tc>
        <w:tc>
          <w:tcPr>
            <w:tcW w:w="4414" w:type="dxa"/>
          </w:tcPr>
          <w:p w:rsidR="00836E29" w:rsidRPr="00E53B28" w:rsidRDefault="00836E29" w:rsidP="00C57384">
            <w:pPr>
              <w:rPr>
                <w:rFonts w:ascii="Helvetica" w:eastAsia="Times New Roman" w:hAnsi="Helvetica" w:cs="Helvetica"/>
                <w:color w:val="252525"/>
                <w:sz w:val="24"/>
                <w:szCs w:val="21"/>
                <w:lang w:eastAsia="es-MX"/>
              </w:rPr>
            </w:pPr>
            <w:r w:rsidRPr="00E53B28">
              <w:rPr>
                <w:rFonts w:ascii="Helvetica" w:eastAsia="Times New Roman" w:hAnsi="Helvetica" w:cs="Helvetica"/>
                <w:sz w:val="24"/>
                <w:szCs w:val="21"/>
                <w:lang w:eastAsia="es-MX"/>
              </w:rPr>
              <w:t>$520</w:t>
            </w:r>
          </w:p>
        </w:tc>
      </w:tr>
    </w:tbl>
    <w:p w:rsidR="00EC1C68" w:rsidRPr="00E23B56" w:rsidRDefault="00EC1C68" w:rsidP="00213A6E">
      <w:pPr>
        <w:rPr>
          <w:rFonts w:ascii="Helvetica" w:eastAsia="Times New Roman" w:hAnsi="Helvetica" w:cs="Helvetica"/>
          <w:b/>
          <w:bCs/>
          <w:color w:val="505050"/>
          <w:spacing w:val="24"/>
          <w:sz w:val="20"/>
          <w:szCs w:val="30"/>
          <w:bdr w:val="none" w:sz="0" w:space="0" w:color="auto" w:frame="1"/>
          <w:lang w:eastAsia="es-MX"/>
        </w:rPr>
      </w:pPr>
    </w:p>
    <w:p w:rsidR="004044DC" w:rsidRDefault="004044DC" w:rsidP="004044DC">
      <w:pPr>
        <w:spacing w:after="0" w:line="276" w:lineRule="auto"/>
        <w:rPr>
          <w:rFonts w:ascii="Handlee" w:eastAsia="Century Gothic" w:hAnsi="Handlee" w:cs="Helvetica"/>
          <w:b/>
          <w:sz w:val="32"/>
          <w:lang w:val="es-419" w:eastAsia="es-MX"/>
        </w:rPr>
      </w:pPr>
      <w:r w:rsidRPr="00ED6083">
        <w:rPr>
          <w:rFonts w:ascii="Helvetica" w:eastAsia="Times New Roman" w:hAnsi="Helvetica" w:cs="Helvetica"/>
          <w:noProof/>
          <w:color w:val="000000"/>
          <w:lang w:eastAsia="es-MX"/>
        </w:rPr>
        <w:drawing>
          <wp:inline distT="0" distB="0" distL="0" distR="0" wp14:anchorId="2DB95BAB" wp14:editId="3AFE7FF8">
            <wp:extent cx="5612130" cy="175895"/>
            <wp:effectExtent l="0" t="0" r="7620" b="0"/>
            <wp:docPr id="1" name="Imagen 1"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rsidR="004044DC" w:rsidRPr="004044DC" w:rsidRDefault="004044DC" w:rsidP="004044DC">
      <w:pPr>
        <w:tabs>
          <w:tab w:val="left" w:pos="945"/>
        </w:tabs>
        <w:jc w:val="center"/>
        <w:rPr>
          <w:rFonts w:ascii="Helvetica" w:hAnsi="Helvetica" w:cs="Helvetica"/>
          <w:b/>
          <w:bCs/>
          <w:sz w:val="4"/>
          <w:lang w:eastAsia="es-MX"/>
        </w:rPr>
      </w:pPr>
    </w:p>
    <w:p w:rsidR="004044DC" w:rsidRPr="00836851" w:rsidRDefault="004044DC" w:rsidP="004044DC">
      <w:pPr>
        <w:tabs>
          <w:tab w:val="left" w:pos="945"/>
        </w:tabs>
        <w:jc w:val="center"/>
        <w:rPr>
          <w:rFonts w:ascii="Helvetica" w:hAnsi="Helvetica" w:cs="Helvetica"/>
          <w:lang w:eastAsia="es-MX"/>
        </w:rPr>
      </w:pPr>
      <w:r>
        <w:rPr>
          <w:rFonts w:ascii="Helvetica" w:hAnsi="Helvetica" w:cs="Helvetica"/>
          <w:b/>
          <w:bCs/>
          <w:lang w:eastAsia="es-MX"/>
        </w:rPr>
        <w:t>Precios vigentes hasta el 20/Diciembre/2022</w:t>
      </w:r>
      <w:r w:rsidRPr="004A5A5F">
        <w:rPr>
          <w:rFonts w:ascii="Helvetica" w:hAnsi="Helvetica" w:cs="Helvetica"/>
          <w:b/>
          <w:bCs/>
          <w:lang w:eastAsia="es-MX"/>
        </w:rPr>
        <w:t>, sujeto a disponibilidad.</w:t>
      </w:r>
    </w:p>
    <w:p w:rsidR="005D12FD" w:rsidRPr="004044DC" w:rsidRDefault="00C63DCE" w:rsidP="004044DC">
      <w:pPr>
        <w:pStyle w:val="Sinespaciado"/>
        <w:tabs>
          <w:tab w:val="left" w:pos="2355"/>
        </w:tabs>
        <w:rPr>
          <w:rFonts w:ascii="Handlee" w:hAnsi="Handlee" w:cstheme="minorHAnsi"/>
          <w:b/>
          <w:sz w:val="18"/>
          <w:szCs w:val="30"/>
          <w:lang w:val="es-AR"/>
        </w:rPr>
      </w:pPr>
      <w:r>
        <w:rPr>
          <w:rFonts w:ascii="Handlee" w:hAnsi="Handlee" w:cstheme="minorHAnsi"/>
          <w:b/>
          <w:sz w:val="18"/>
          <w:szCs w:val="30"/>
          <w:lang w:val="es-AR"/>
        </w:rPr>
        <w:tab/>
      </w:r>
    </w:p>
    <w:p w:rsidR="005D12FD" w:rsidRDefault="00BC32E8" w:rsidP="005D12FD">
      <w:pPr>
        <w:pStyle w:val="Sinespaciado"/>
        <w:numPr>
          <w:ilvl w:val="0"/>
          <w:numId w:val="4"/>
        </w:numPr>
        <w:jc w:val="both"/>
        <w:rPr>
          <w:rFonts w:ascii="Helvetica" w:hAnsi="Helvetica" w:cs="Helvetica"/>
          <w:lang w:eastAsia="es-MX"/>
        </w:rPr>
      </w:pPr>
      <w:r>
        <w:rPr>
          <w:rFonts w:ascii="Helvetica" w:hAnsi="Helvetica" w:cs="Helvetica"/>
          <w:lang w:eastAsia="es-MX"/>
        </w:rPr>
        <w:t>Precios no aplican en carnaval, navidad, año nuevo, grandes eventos</w:t>
      </w:r>
      <w:r w:rsidRPr="007474E5">
        <w:rPr>
          <w:rFonts w:ascii="Helvetica" w:hAnsi="Helvetica" w:cs="Helvetica"/>
          <w:lang w:eastAsia="es-MX"/>
        </w:rPr>
        <w:t>.</w:t>
      </w:r>
    </w:p>
    <w:p w:rsidR="005D12FD" w:rsidRDefault="00BC32E8" w:rsidP="005D12FD">
      <w:pPr>
        <w:pStyle w:val="Sinespaciado"/>
        <w:numPr>
          <w:ilvl w:val="0"/>
          <w:numId w:val="4"/>
        </w:numPr>
        <w:jc w:val="both"/>
        <w:rPr>
          <w:rFonts w:ascii="Helvetica" w:hAnsi="Helvetica" w:cs="Helvetica"/>
          <w:lang w:eastAsia="es-MX"/>
        </w:rPr>
      </w:pPr>
      <w:r w:rsidRPr="005D12FD">
        <w:rPr>
          <w:rFonts w:ascii="Helvetica" w:hAnsi="Helvetica" w:cs="Helvetica"/>
          <w:lang w:eastAsia="es-MX"/>
        </w:rPr>
        <w:t>Mínimo dos pasajeros viajando juntos</w:t>
      </w:r>
    </w:p>
    <w:p w:rsidR="00694379" w:rsidRDefault="00694379" w:rsidP="005D12FD">
      <w:pPr>
        <w:pStyle w:val="Sinespaciado"/>
        <w:numPr>
          <w:ilvl w:val="0"/>
          <w:numId w:val="4"/>
        </w:numPr>
        <w:jc w:val="both"/>
        <w:rPr>
          <w:rFonts w:ascii="Helvetica" w:hAnsi="Helvetica" w:cs="Helvetica"/>
          <w:lang w:eastAsia="es-MX"/>
        </w:rPr>
      </w:pPr>
      <w:r>
        <w:rPr>
          <w:rFonts w:ascii="Helvetica" w:hAnsi="Helvetica" w:cs="Helvetica"/>
          <w:lang w:eastAsia="es-MX"/>
        </w:rPr>
        <w:t>Adicional para 01 pasajero viajando sol</w:t>
      </w:r>
      <w:r w:rsidR="00213A6E">
        <w:rPr>
          <w:rFonts w:ascii="Helvetica" w:hAnsi="Helvetica" w:cs="Helvetica"/>
          <w:lang w:eastAsia="es-MX"/>
        </w:rPr>
        <w:t xml:space="preserve">o, </w:t>
      </w:r>
      <w:r w:rsidR="00213A6E" w:rsidRPr="00F0333E">
        <w:rPr>
          <w:rFonts w:ascii="Helvetica" w:hAnsi="Helvetica" w:cs="Helvetica"/>
          <w:lang w:eastAsia="es-MX"/>
        </w:rPr>
        <w:t>aplica suplemento de $</w:t>
      </w:r>
      <w:r w:rsidR="00F0333E">
        <w:rPr>
          <w:rFonts w:ascii="Helvetica" w:hAnsi="Helvetica" w:cs="Helvetica"/>
          <w:lang w:eastAsia="es-MX"/>
        </w:rPr>
        <w:t>309</w:t>
      </w:r>
      <w:r>
        <w:rPr>
          <w:rFonts w:ascii="Helvetica" w:hAnsi="Helvetica" w:cs="Helvetica"/>
          <w:lang w:eastAsia="es-MX"/>
        </w:rPr>
        <w:t xml:space="preserve"> (sujeto a disponibilidad).</w:t>
      </w:r>
    </w:p>
    <w:p w:rsidR="005D12FD" w:rsidRDefault="00BC32E8" w:rsidP="005D12FD">
      <w:pPr>
        <w:pStyle w:val="Sinespaciado"/>
        <w:numPr>
          <w:ilvl w:val="0"/>
          <w:numId w:val="4"/>
        </w:numPr>
        <w:jc w:val="both"/>
        <w:rPr>
          <w:rFonts w:ascii="Helvetica" w:hAnsi="Helvetica" w:cs="Helvetica"/>
          <w:lang w:eastAsia="es-MX"/>
        </w:rPr>
      </w:pPr>
      <w:r w:rsidRPr="005D12FD">
        <w:rPr>
          <w:rFonts w:ascii="Helvetica" w:hAnsi="Helvetica" w:cs="Helvetica"/>
          <w:lang w:eastAsia="es-MX"/>
        </w:rPr>
        <w:t>Consultar tarifa de infantes.</w:t>
      </w:r>
    </w:p>
    <w:p w:rsidR="005D12FD" w:rsidRDefault="005D12FD" w:rsidP="005D12FD">
      <w:pPr>
        <w:pStyle w:val="Sinespaciado"/>
        <w:numPr>
          <w:ilvl w:val="0"/>
          <w:numId w:val="4"/>
        </w:numPr>
        <w:jc w:val="both"/>
        <w:rPr>
          <w:rFonts w:ascii="Helvetica" w:hAnsi="Helvetica" w:cs="Helvetica"/>
          <w:lang w:eastAsia="es-MX"/>
        </w:rPr>
      </w:pPr>
      <w:r>
        <w:rPr>
          <w:rFonts w:ascii="Helvetica" w:hAnsi="Helvetica" w:cs="Helvetica"/>
          <w:lang w:eastAsia="es-MX"/>
        </w:rPr>
        <w:t>Consultar tarifa de menores</w:t>
      </w:r>
    </w:p>
    <w:p w:rsidR="005D12FD" w:rsidRDefault="00BC32E8" w:rsidP="005D12FD">
      <w:pPr>
        <w:pStyle w:val="Sinespaciado"/>
        <w:numPr>
          <w:ilvl w:val="0"/>
          <w:numId w:val="4"/>
        </w:numPr>
        <w:jc w:val="both"/>
        <w:rPr>
          <w:rFonts w:ascii="Helvetica" w:hAnsi="Helvetica" w:cs="Helvetica"/>
          <w:lang w:eastAsia="es-MX"/>
        </w:rPr>
      </w:pPr>
      <w:r w:rsidRPr="005D12FD">
        <w:rPr>
          <w:rFonts w:ascii="Helvetica" w:hAnsi="Helvetica" w:cs="Helvetica"/>
          <w:lang w:eastAsia="es-MX"/>
        </w:rPr>
        <w:t>Las habitaciones triples son normalmente dobles con cama extra.</w:t>
      </w:r>
    </w:p>
    <w:p w:rsidR="005D12FD" w:rsidRDefault="00BC32E8" w:rsidP="005D12FD">
      <w:pPr>
        <w:pStyle w:val="Sinespaciado"/>
        <w:numPr>
          <w:ilvl w:val="0"/>
          <w:numId w:val="4"/>
        </w:numPr>
        <w:jc w:val="both"/>
        <w:rPr>
          <w:rFonts w:ascii="Helvetica" w:hAnsi="Helvetica" w:cs="Helvetica"/>
          <w:lang w:eastAsia="es-MX"/>
        </w:rPr>
      </w:pPr>
      <w:r w:rsidRPr="005D12FD">
        <w:rPr>
          <w:rFonts w:ascii="Helvetica" w:hAnsi="Helvetica" w:cs="Helvetica"/>
          <w:lang w:eastAsia="es-MX"/>
        </w:rPr>
        <w:t>Tarifas validas con pre compra de 21 días.</w:t>
      </w:r>
    </w:p>
    <w:p w:rsidR="00B65136" w:rsidRDefault="00BC32E8" w:rsidP="00B65136">
      <w:pPr>
        <w:pStyle w:val="Sinespaciado"/>
        <w:numPr>
          <w:ilvl w:val="0"/>
          <w:numId w:val="4"/>
        </w:numPr>
        <w:jc w:val="both"/>
        <w:rPr>
          <w:rFonts w:ascii="Helvetica" w:hAnsi="Helvetica" w:cs="Helvetica"/>
          <w:lang w:eastAsia="es-MX"/>
        </w:rPr>
      </w:pPr>
      <w:r w:rsidRPr="005D12FD">
        <w:rPr>
          <w:rFonts w:ascii="Helvetica" w:hAnsi="Helvetica" w:cs="Helvetica"/>
          <w:lang w:eastAsia="es-MX"/>
        </w:rPr>
        <w:t>Los precios cambian constantemente, así que te sugerimos la verificación de estos, y no utilizar este documento como definitivo.</w:t>
      </w:r>
    </w:p>
    <w:p w:rsidR="00B65136" w:rsidRPr="00B65136" w:rsidRDefault="00B65136" w:rsidP="00B65136">
      <w:pPr>
        <w:pStyle w:val="Sinespaciado"/>
        <w:numPr>
          <w:ilvl w:val="0"/>
          <w:numId w:val="4"/>
        </w:numPr>
        <w:jc w:val="both"/>
        <w:rPr>
          <w:rFonts w:ascii="Helvetica" w:hAnsi="Helvetica" w:cs="Helvetica"/>
          <w:b/>
          <w:lang w:eastAsia="es-MX"/>
        </w:rPr>
      </w:pPr>
      <w:r w:rsidRPr="00B65136">
        <w:rPr>
          <w:rFonts w:ascii="Helvetica" w:hAnsi="Helvetica" w:cs="Helvetica"/>
          <w:b/>
          <w:lang w:eastAsia="es-MX"/>
        </w:rPr>
        <w:t>La distribución y orden de los paseos puede sufrir alteraciones</w:t>
      </w:r>
    </w:p>
    <w:p w:rsidR="00301767" w:rsidRPr="00E23B56" w:rsidRDefault="00301767" w:rsidP="00265A78">
      <w:pPr>
        <w:rPr>
          <w:rFonts w:ascii="Handlee" w:eastAsia="Times New Roman" w:hAnsi="Handlee" w:cs="Helvetica"/>
          <w:b/>
          <w:bCs/>
          <w:color w:val="505050"/>
          <w:spacing w:val="24"/>
          <w:szCs w:val="30"/>
          <w:bdr w:val="none" w:sz="0" w:space="0" w:color="auto" w:frame="1"/>
          <w:lang w:eastAsia="es-MX"/>
        </w:rPr>
      </w:pPr>
    </w:p>
    <w:p w:rsidR="00F0333E" w:rsidRPr="00E23B56" w:rsidRDefault="00F0333E" w:rsidP="00265A78">
      <w:pPr>
        <w:rPr>
          <w:rFonts w:ascii="Handlee" w:eastAsia="Times New Roman" w:hAnsi="Handlee" w:cs="Helvetica"/>
          <w:b/>
          <w:bCs/>
          <w:color w:val="505050"/>
          <w:spacing w:val="24"/>
          <w:szCs w:val="30"/>
          <w:bdr w:val="none" w:sz="0" w:space="0" w:color="auto" w:frame="1"/>
          <w:lang w:eastAsia="es-MX"/>
        </w:rPr>
      </w:pPr>
    </w:p>
    <w:p w:rsidR="00265A78" w:rsidRDefault="00265A78" w:rsidP="00265A78">
      <w:pPr>
        <w:rPr>
          <w:rFonts w:ascii="Handlee" w:eastAsia="Times New Roman" w:hAnsi="Handlee" w:cs="Helvetica"/>
          <w:b/>
          <w:bCs/>
          <w:color w:val="505050"/>
          <w:spacing w:val="24"/>
          <w:sz w:val="30"/>
          <w:szCs w:val="30"/>
          <w:bdr w:val="none" w:sz="0" w:space="0" w:color="auto" w:frame="1"/>
          <w:lang w:eastAsia="es-MX"/>
        </w:rPr>
      </w:pPr>
      <w:r w:rsidRPr="00C40DF8">
        <w:rPr>
          <w:rFonts w:ascii="Handlee" w:eastAsia="Times New Roman" w:hAnsi="Handlee" w:cs="Helvetica"/>
          <w:b/>
          <w:bCs/>
          <w:color w:val="505050"/>
          <w:spacing w:val="24"/>
          <w:sz w:val="30"/>
          <w:szCs w:val="30"/>
          <w:bdr w:val="none" w:sz="0" w:space="0" w:color="auto" w:frame="1"/>
          <w:lang w:eastAsia="es-MX"/>
        </w:rPr>
        <w:t xml:space="preserve">HOTELES PREVISTOS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6"/>
        <w:gridCol w:w="2615"/>
        <w:gridCol w:w="2410"/>
        <w:gridCol w:w="2552"/>
      </w:tblGrid>
      <w:tr w:rsidR="00C16F48" w:rsidRPr="00F93ED8" w:rsidTr="00C16F48">
        <w:trPr>
          <w:trHeight w:hRule="exact" w:val="567"/>
          <w:jc w:val="center"/>
        </w:trPr>
        <w:tc>
          <w:tcPr>
            <w:tcW w:w="1916" w:type="dxa"/>
          </w:tcPr>
          <w:p w:rsidR="00C16F48" w:rsidRPr="00C16F48" w:rsidRDefault="00C16F48" w:rsidP="00C16F48">
            <w:pPr>
              <w:spacing w:after="0" w:line="240" w:lineRule="auto"/>
              <w:jc w:val="center"/>
              <w:rPr>
                <w:rFonts w:ascii="Helvetica" w:eastAsia="Times New Roman" w:hAnsi="Helvetica" w:cs="Helvetica"/>
                <w:b/>
                <w:bCs/>
                <w:color w:val="505050"/>
                <w:spacing w:val="24"/>
                <w:sz w:val="26"/>
                <w:szCs w:val="26"/>
                <w:bdr w:val="none" w:sz="0" w:space="0" w:color="auto" w:frame="1"/>
                <w:lang w:eastAsia="es-MX"/>
              </w:rPr>
            </w:pPr>
            <w:r>
              <w:rPr>
                <w:rFonts w:ascii="Helvetica" w:eastAsia="Times New Roman" w:hAnsi="Helvetica" w:cs="Helvetica"/>
                <w:b/>
                <w:bCs/>
                <w:color w:val="505050"/>
                <w:spacing w:val="24"/>
                <w:sz w:val="26"/>
                <w:szCs w:val="26"/>
                <w:bdr w:val="none" w:sz="0" w:space="0" w:color="auto" w:frame="1"/>
                <w:lang w:eastAsia="es-MX"/>
              </w:rPr>
              <w:t>CATEGORIA</w:t>
            </w:r>
          </w:p>
        </w:tc>
        <w:tc>
          <w:tcPr>
            <w:tcW w:w="2615" w:type="dxa"/>
            <w:shd w:val="clear" w:color="auto" w:fill="auto"/>
            <w:vAlign w:val="center"/>
          </w:tcPr>
          <w:p w:rsidR="00C16F48" w:rsidRPr="00C16F48" w:rsidRDefault="00AA35A0" w:rsidP="00AA35A0">
            <w:pPr>
              <w:spacing w:after="0" w:line="240" w:lineRule="auto"/>
              <w:jc w:val="center"/>
              <w:rPr>
                <w:rFonts w:ascii="Helvetica" w:eastAsia="Times New Roman" w:hAnsi="Helvetica" w:cs="Helvetica"/>
                <w:b/>
                <w:bCs/>
                <w:color w:val="505050"/>
                <w:spacing w:val="24"/>
                <w:sz w:val="26"/>
                <w:szCs w:val="26"/>
                <w:bdr w:val="none" w:sz="0" w:space="0" w:color="auto" w:frame="1"/>
                <w:lang w:eastAsia="es-MX"/>
              </w:rPr>
            </w:pPr>
            <w:r w:rsidRPr="00AA35A0">
              <w:rPr>
                <w:rFonts w:ascii="Helvetica" w:eastAsia="Times New Roman" w:hAnsi="Helvetica" w:cs="Helvetica"/>
                <w:b/>
                <w:bCs/>
                <w:color w:val="505050"/>
                <w:spacing w:val="24"/>
                <w:sz w:val="26"/>
                <w:szCs w:val="26"/>
                <w:bdr w:val="none" w:sz="0" w:space="0" w:color="auto" w:frame="1"/>
                <w:lang w:eastAsia="es-MX"/>
              </w:rPr>
              <w:t>SÃO PAULO</w:t>
            </w:r>
          </w:p>
        </w:tc>
        <w:tc>
          <w:tcPr>
            <w:tcW w:w="2410" w:type="dxa"/>
            <w:shd w:val="clear" w:color="auto" w:fill="auto"/>
            <w:vAlign w:val="center"/>
          </w:tcPr>
          <w:p w:rsidR="00C16F48" w:rsidRPr="00C16F48" w:rsidRDefault="00AA35A0" w:rsidP="00AA35A0">
            <w:pPr>
              <w:spacing w:after="0" w:line="240" w:lineRule="auto"/>
              <w:jc w:val="center"/>
              <w:rPr>
                <w:rFonts w:ascii="Helvetica" w:eastAsia="Times New Roman" w:hAnsi="Helvetica" w:cs="Helvetica"/>
                <w:b/>
                <w:bCs/>
                <w:color w:val="505050"/>
                <w:spacing w:val="24"/>
                <w:sz w:val="26"/>
                <w:szCs w:val="26"/>
                <w:bdr w:val="none" w:sz="0" w:space="0" w:color="auto" w:frame="1"/>
                <w:lang w:eastAsia="es-MX"/>
              </w:rPr>
            </w:pPr>
            <w:r w:rsidRPr="00AA35A0">
              <w:rPr>
                <w:rFonts w:ascii="Helvetica" w:eastAsia="Times New Roman" w:hAnsi="Helvetica" w:cs="Helvetica"/>
                <w:b/>
                <w:bCs/>
                <w:color w:val="505050"/>
                <w:spacing w:val="24"/>
                <w:sz w:val="26"/>
                <w:szCs w:val="26"/>
                <w:bdr w:val="none" w:sz="0" w:space="0" w:color="auto" w:frame="1"/>
                <w:lang w:eastAsia="es-MX"/>
              </w:rPr>
              <w:t>SALVADOR DA BAHIA</w:t>
            </w:r>
          </w:p>
        </w:tc>
        <w:tc>
          <w:tcPr>
            <w:tcW w:w="2552" w:type="dxa"/>
            <w:shd w:val="clear" w:color="auto" w:fill="auto"/>
            <w:vAlign w:val="center"/>
          </w:tcPr>
          <w:p w:rsidR="00C16F48" w:rsidRPr="00C16F48" w:rsidRDefault="00AA35A0" w:rsidP="00AA35A0">
            <w:pPr>
              <w:spacing w:after="0" w:line="240" w:lineRule="auto"/>
              <w:jc w:val="center"/>
              <w:rPr>
                <w:rFonts w:ascii="Helvetica" w:eastAsia="Times New Roman" w:hAnsi="Helvetica" w:cs="Helvetica"/>
                <w:b/>
                <w:bCs/>
                <w:color w:val="505050"/>
                <w:spacing w:val="24"/>
                <w:sz w:val="26"/>
                <w:szCs w:val="26"/>
                <w:bdr w:val="none" w:sz="0" w:space="0" w:color="auto" w:frame="1"/>
                <w:lang w:eastAsia="es-MX"/>
              </w:rPr>
            </w:pPr>
            <w:r w:rsidRPr="00AA35A0">
              <w:rPr>
                <w:rFonts w:ascii="Helvetica" w:eastAsia="Times New Roman" w:hAnsi="Helvetica" w:cs="Helvetica"/>
                <w:b/>
                <w:bCs/>
                <w:color w:val="505050"/>
                <w:spacing w:val="24"/>
                <w:sz w:val="26"/>
                <w:szCs w:val="26"/>
                <w:bdr w:val="none" w:sz="0" w:space="0" w:color="auto" w:frame="1"/>
                <w:lang w:eastAsia="es-MX"/>
              </w:rPr>
              <w:t>RIO DE JANEIRO</w:t>
            </w:r>
          </w:p>
        </w:tc>
      </w:tr>
      <w:tr w:rsidR="00C16F48" w:rsidRPr="00833111" w:rsidTr="00C16F48">
        <w:trPr>
          <w:trHeight w:hRule="exact" w:val="498"/>
          <w:jc w:val="center"/>
        </w:trPr>
        <w:tc>
          <w:tcPr>
            <w:tcW w:w="1916" w:type="dxa"/>
          </w:tcPr>
          <w:p w:rsidR="00C16F48" w:rsidRPr="00C16F48" w:rsidRDefault="00C16F48" w:rsidP="00C16F48">
            <w:pPr>
              <w:pStyle w:val="NormalWeb"/>
              <w:tabs>
                <w:tab w:val="left" w:pos="1890"/>
              </w:tabs>
              <w:spacing w:before="0" w:beforeAutospacing="0" w:after="0" w:afterAutospacing="0"/>
              <w:jc w:val="center"/>
              <w:rPr>
                <w:rFonts w:ascii="Helvetica" w:eastAsia="Calibri" w:hAnsi="Helvetica" w:cs="Helvetica"/>
                <w:b/>
                <w:color w:val="000000"/>
                <w:sz w:val="22"/>
                <w:szCs w:val="22"/>
                <w:lang w:val="es-MX" w:eastAsia="en-US"/>
              </w:rPr>
            </w:pPr>
            <w:r w:rsidRPr="00C16F48">
              <w:rPr>
                <w:rFonts w:ascii="Helvetica" w:eastAsia="Calibri" w:hAnsi="Helvetica" w:cs="Helvetica"/>
                <w:b/>
                <w:color w:val="000000"/>
                <w:sz w:val="22"/>
                <w:szCs w:val="22"/>
                <w:lang w:val="es-MX" w:eastAsia="en-US"/>
              </w:rPr>
              <w:t>A</w:t>
            </w:r>
          </w:p>
        </w:tc>
        <w:tc>
          <w:tcPr>
            <w:tcW w:w="2615" w:type="dxa"/>
            <w:shd w:val="clear" w:color="auto" w:fill="auto"/>
            <w:vAlign w:val="center"/>
          </w:tcPr>
          <w:p w:rsidR="00C16F48" w:rsidRPr="00C16F48" w:rsidRDefault="00AC4E12" w:rsidP="006E26F7">
            <w:pPr>
              <w:pStyle w:val="NormalWeb"/>
              <w:spacing w:before="0" w:beforeAutospacing="0" w:after="0" w:afterAutospacing="0"/>
              <w:jc w:val="center"/>
              <w:rPr>
                <w:rFonts w:ascii="Helvetica" w:eastAsia="Calibri" w:hAnsi="Helvetica" w:cs="Helvetica"/>
                <w:color w:val="000000"/>
                <w:sz w:val="22"/>
                <w:szCs w:val="22"/>
                <w:lang w:val="es-MX" w:eastAsia="en-US"/>
              </w:rPr>
            </w:pPr>
            <w:proofErr w:type="spellStart"/>
            <w:r w:rsidRPr="00AC4E12">
              <w:rPr>
                <w:rFonts w:ascii="Helvetica" w:eastAsia="Calibri" w:hAnsi="Helvetica" w:cs="Helvetica"/>
                <w:color w:val="000000"/>
                <w:sz w:val="22"/>
                <w:szCs w:val="22"/>
                <w:lang w:val="es-MX" w:eastAsia="en-US"/>
              </w:rPr>
              <w:t>Pergamon</w:t>
            </w:r>
            <w:proofErr w:type="spellEnd"/>
          </w:p>
        </w:tc>
        <w:tc>
          <w:tcPr>
            <w:tcW w:w="2410" w:type="dxa"/>
            <w:shd w:val="clear" w:color="auto" w:fill="auto"/>
            <w:vAlign w:val="center"/>
          </w:tcPr>
          <w:p w:rsidR="00C16F48" w:rsidRPr="00C16F48" w:rsidRDefault="00AC4E12" w:rsidP="0062282D">
            <w:pPr>
              <w:pStyle w:val="NormalWeb"/>
              <w:spacing w:before="0" w:beforeAutospacing="0" w:after="0" w:afterAutospacing="0"/>
              <w:jc w:val="center"/>
              <w:rPr>
                <w:rFonts w:ascii="Helvetica" w:eastAsia="Calibri" w:hAnsi="Helvetica" w:cs="Helvetica"/>
                <w:color w:val="000000"/>
                <w:sz w:val="22"/>
                <w:szCs w:val="22"/>
                <w:lang w:val="es-MX" w:eastAsia="en-US"/>
              </w:rPr>
            </w:pPr>
            <w:r w:rsidRPr="00AC4E12">
              <w:rPr>
                <w:rFonts w:ascii="Helvetica" w:eastAsia="Calibri" w:hAnsi="Helvetica" w:cs="Helvetica"/>
                <w:color w:val="000000"/>
                <w:sz w:val="22"/>
                <w:szCs w:val="22"/>
                <w:lang w:val="es-MX" w:eastAsia="en-US"/>
              </w:rPr>
              <w:t xml:space="preserve">Real </w:t>
            </w:r>
            <w:proofErr w:type="spellStart"/>
            <w:r w:rsidRPr="00AC4E12">
              <w:rPr>
                <w:rFonts w:ascii="Helvetica" w:eastAsia="Calibri" w:hAnsi="Helvetica" w:cs="Helvetica"/>
                <w:color w:val="000000"/>
                <w:sz w:val="22"/>
                <w:szCs w:val="22"/>
                <w:lang w:val="es-MX" w:eastAsia="en-US"/>
              </w:rPr>
              <w:t>Classic</w:t>
            </w:r>
            <w:proofErr w:type="spellEnd"/>
          </w:p>
        </w:tc>
        <w:tc>
          <w:tcPr>
            <w:tcW w:w="2552" w:type="dxa"/>
            <w:shd w:val="clear" w:color="auto" w:fill="auto"/>
            <w:vAlign w:val="center"/>
          </w:tcPr>
          <w:p w:rsidR="00C16F48" w:rsidRPr="00C16F48" w:rsidRDefault="00C97008" w:rsidP="0062282D">
            <w:pPr>
              <w:pStyle w:val="NormalWeb"/>
              <w:spacing w:before="0" w:beforeAutospacing="0" w:after="0" w:afterAutospacing="0"/>
              <w:jc w:val="center"/>
              <w:rPr>
                <w:rFonts w:ascii="Helvetica" w:eastAsia="Calibri" w:hAnsi="Helvetica" w:cs="Helvetica"/>
                <w:color w:val="000000"/>
                <w:sz w:val="22"/>
                <w:szCs w:val="22"/>
                <w:lang w:val="es-MX" w:eastAsia="en-US"/>
              </w:rPr>
            </w:pPr>
            <w:proofErr w:type="spellStart"/>
            <w:r w:rsidRPr="00C97008">
              <w:rPr>
                <w:rFonts w:ascii="Helvetica" w:eastAsia="Calibri" w:hAnsi="Helvetica" w:cs="Helvetica"/>
                <w:color w:val="000000"/>
                <w:sz w:val="22"/>
                <w:szCs w:val="22"/>
                <w:lang w:val="es-MX" w:eastAsia="en-US"/>
              </w:rPr>
              <w:t>Olinda</w:t>
            </w:r>
            <w:proofErr w:type="spellEnd"/>
            <w:r w:rsidRPr="00C97008">
              <w:rPr>
                <w:rFonts w:ascii="Helvetica" w:eastAsia="Calibri" w:hAnsi="Helvetica" w:cs="Helvetica"/>
                <w:color w:val="000000"/>
                <w:sz w:val="22"/>
                <w:szCs w:val="22"/>
                <w:lang w:val="es-MX" w:eastAsia="en-US"/>
              </w:rPr>
              <w:t xml:space="preserve"> Rio</w:t>
            </w:r>
          </w:p>
        </w:tc>
      </w:tr>
      <w:tr w:rsidR="00C16F48" w:rsidRPr="00833111" w:rsidTr="00C16F48">
        <w:trPr>
          <w:trHeight w:hRule="exact" w:val="562"/>
          <w:jc w:val="center"/>
        </w:trPr>
        <w:tc>
          <w:tcPr>
            <w:tcW w:w="1916" w:type="dxa"/>
          </w:tcPr>
          <w:p w:rsidR="00C16F48" w:rsidRPr="00C16F48" w:rsidRDefault="00C16F48" w:rsidP="00C16F48">
            <w:pPr>
              <w:pStyle w:val="NormalWeb"/>
              <w:spacing w:before="0" w:beforeAutospacing="0" w:after="0" w:afterAutospacing="0"/>
              <w:jc w:val="center"/>
              <w:rPr>
                <w:rFonts w:ascii="Helvetica" w:eastAsia="Calibri" w:hAnsi="Helvetica" w:cs="Helvetica"/>
                <w:b/>
                <w:color w:val="000000"/>
                <w:sz w:val="22"/>
                <w:szCs w:val="22"/>
                <w:lang w:val="es-MX" w:eastAsia="en-US"/>
              </w:rPr>
            </w:pPr>
            <w:r w:rsidRPr="00C16F48">
              <w:rPr>
                <w:rFonts w:ascii="Helvetica" w:eastAsia="Calibri" w:hAnsi="Helvetica" w:cs="Helvetica"/>
                <w:b/>
                <w:color w:val="000000"/>
                <w:sz w:val="22"/>
                <w:szCs w:val="22"/>
                <w:lang w:val="es-MX" w:eastAsia="en-US"/>
              </w:rPr>
              <w:t>B</w:t>
            </w:r>
          </w:p>
        </w:tc>
        <w:tc>
          <w:tcPr>
            <w:tcW w:w="2615" w:type="dxa"/>
            <w:shd w:val="clear" w:color="auto" w:fill="auto"/>
            <w:vAlign w:val="center"/>
          </w:tcPr>
          <w:p w:rsidR="00C16F48" w:rsidRPr="00C16F48" w:rsidRDefault="00AC4E12" w:rsidP="006E26F7">
            <w:pPr>
              <w:pStyle w:val="NormalWeb"/>
              <w:spacing w:before="0" w:beforeAutospacing="0" w:after="0" w:afterAutospacing="0"/>
              <w:jc w:val="center"/>
              <w:rPr>
                <w:rFonts w:ascii="Helvetica" w:eastAsia="Calibri" w:hAnsi="Helvetica" w:cs="Helvetica"/>
                <w:color w:val="000000"/>
                <w:sz w:val="22"/>
                <w:szCs w:val="22"/>
                <w:lang w:val="es-MX" w:eastAsia="en-US"/>
              </w:rPr>
            </w:pPr>
            <w:r w:rsidRPr="00AC4E12">
              <w:rPr>
                <w:rFonts w:ascii="Helvetica" w:eastAsia="Calibri" w:hAnsi="Helvetica" w:cs="Helvetica"/>
                <w:color w:val="000000"/>
                <w:sz w:val="22"/>
                <w:szCs w:val="22"/>
                <w:lang w:val="es-MX" w:eastAsia="en-US"/>
              </w:rPr>
              <w:t xml:space="preserve">Vila </w:t>
            </w:r>
            <w:proofErr w:type="spellStart"/>
            <w:r w:rsidRPr="00AC4E12">
              <w:rPr>
                <w:rFonts w:ascii="Helvetica" w:eastAsia="Calibri" w:hAnsi="Helvetica" w:cs="Helvetica"/>
                <w:color w:val="000000"/>
                <w:sz w:val="22"/>
                <w:szCs w:val="22"/>
                <w:lang w:val="es-MX" w:eastAsia="en-US"/>
              </w:rPr>
              <w:t>Galé</w:t>
            </w:r>
            <w:proofErr w:type="spellEnd"/>
            <w:r w:rsidRPr="00AC4E12">
              <w:rPr>
                <w:rFonts w:ascii="Helvetica" w:eastAsia="Calibri" w:hAnsi="Helvetica" w:cs="Helvetica"/>
                <w:color w:val="000000"/>
                <w:sz w:val="22"/>
                <w:szCs w:val="22"/>
                <w:lang w:val="es-MX" w:eastAsia="en-US"/>
              </w:rPr>
              <w:t xml:space="preserve"> Paulista</w:t>
            </w:r>
          </w:p>
        </w:tc>
        <w:tc>
          <w:tcPr>
            <w:tcW w:w="2410" w:type="dxa"/>
            <w:shd w:val="clear" w:color="auto" w:fill="auto"/>
            <w:vAlign w:val="center"/>
          </w:tcPr>
          <w:p w:rsidR="00C16F48" w:rsidRPr="00C16F48" w:rsidRDefault="00AC4E12" w:rsidP="0062282D">
            <w:pPr>
              <w:pStyle w:val="NormalWeb"/>
              <w:spacing w:before="0" w:beforeAutospacing="0" w:after="0" w:afterAutospacing="0"/>
              <w:jc w:val="center"/>
              <w:rPr>
                <w:rFonts w:ascii="Helvetica" w:eastAsia="Calibri" w:hAnsi="Helvetica" w:cs="Helvetica"/>
                <w:color w:val="000000"/>
                <w:sz w:val="22"/>
                <w:szCs w:val="22"/>
                <w:lang w:val="es-MX" w:eastAsia="en-US"/>
              </w:rPr>
            </w:pPr>
            <w:r w:rsidRPr="00AC4E12">
              <w:rPr>
                <w:rFonts w:ascii="Helvetica" w:eastAsia="Calibri" w:hAnsi="Helvetica" w:cs="Helvetica"/>
                <w:color w:val="000000"/>
                <w:sz w:val="22"/>
                <w:szCs w:val="22"/>
                <w:lang w:val="es-MX" w:eastAsia="en-US"/>
              </w:rPr>
              <w:t>Grande Hotel Da Barra</w:t>
            </w:r>
          </w:p>
        </w:tc>
        <w:tc>
          <w:tcPr>
            <w:tcW w:w="2552" w:type="dxa"/>
            <w:shd w:val="clear" w:color="auto" w:fill="auto"/>
            <w:vAlign w:val="center"/>
          </w:tcPr>
          <w:p w:rsidR="00C16F48" w:rsidRPr="00C16F48" w:rsidRDefault="00C97008" w:rsidP="0062282D">
            <w:pPr>
              <w:pStyle w:val="NormalWeb"/>
              <w:spacing w:before="0" w:beforeAutospacing="0" w:after="0" w:afterAutospacing="0"/>
              <w:jc w:val="center"/>
              <w:rPr>
                <w:rFonts w:ascii="Helvetica" w:eastAsia="Calibri" w:hAnsi="Helvetica" w:cs="Helvetica"/>
                <w:color w:val="000000"/>
                <w:sz w:val="22"/>
                <w:szCs w:val="22"/>
                <w:lang w:val="es-MX" w:eastAsia="en-US"/>
              </w:rPr>
            </w:pPr>
            <w:r w:rsidRPr="00C97008">
              <w:rPr>
                <w:rFonts w:ascii="Helvetica" w:eastAsia="Calibri" w:hAnsi="Helvetica" w:cs="Helvetica"/>
                <w:color w:val="000000"/>
                <w:sz w:val="22"/>
                <w:szCs w:val="22"/>
                <w:lang w:val="es-MX" w:eastAsia="en-US"/>
              </w:rPr>
              <w:t>Arena Copacabana</w:t>
            </w:r>
          </w:p>
        </w:tc>
      </w:tr>
      <w:tr w:rsidR="00C16F48" w:rsidRPr="00833111" w:rsidTr="00C16F48">
        <w:trPr>
          <w:trHeight w:hRule="exact" w:val="553"/>
          <w:jc w:val="center"/>
        </w:trPr>
        <w:tc>
          <w:tcPr>
            <w:tcW w:w="1916" w:type="dxa"/>
          </w:tcPr>
          <w:p w:rsidR="00C16F48" w:rsidRPr="00C16F48" w:rsidRDefault="00C16F48" w:rsidP="00C16F48">
            <w:pPr>
              <w:pStyle w:val="NormalWeb"/>
              <w:spacing w:before="0" w:beforeAutospacing="0" w:after="0" w:afterAutospacing="0"/>
              <w:jc w:val="center"/>
              <w:rPr>
                <w:rFonts w:ascii="Helvetica" w:eastAsia="Calibri" w:hAnsi="Helvetica" w:cs="Helvetica"/>
                <w:b/>
                <w:color w:val="000000"/>
                <w:sz w:val="22"/>
                <w:szCs w:val="22"/>
                <w:lang w:val="es-MX" w:eastAsia="en-US"/>
              </w:rPr>
            </w:pPr>
            <w:r w:rsidRPr="00C16F48">
              <w:rPr>
                <w:rFonts w:ascii="Helvetica" w:eastAsia="Calibri" w:hAnsi="Helvetica" w:cs="Helvetica"/>
                <w:b/>
                <w:color w:val="000000"/>
                <w:sz w:val="22"/>
                <w:szCs w:val="22"/>
                <w:lang w:val="es-MX" w:eastAsia="en-US"/>
              </w:rPr>
              <w:t>C</w:t>
            </w:r>
          </w:p>
        </w:tc>
        <w:tc>
          <w:tcPr>
            <w:tcW w:w="2615" w:type="dxa"/>
            <w:shd w:val="clear" w:color="auto" w:fill="auto"/>
            <w:vAlign w:val="center"/>
          </w:tcPr>
          <w:p w:rsidR="00C16F48" w:rsidRPr="00C16F48" w:rsidRDefault="00AC4E12" w:rsidP="006E26F7">
            <w:pPr>
              <w:pStyle w:val="NormalWeb"/>
              <w:spacing w:before="0" w:beforeAutospacing="0" w:after="0" w:afterAutospacing="0"/>
              <w:jc w:val="center"/>
              <w:rPr>
                <w:rFonts w:ascii="Helvetica" w:eastAsia="Calibri" w:hAnsi="Helvetica" w:cs="Helvetica"/>
                <w:color w:val="000000"/>
                <w:sz w:val="22"/>
                <w:szCs w:val="22"/>
                <w:lang w:val="es-MX" w:eastAsia="en-US"/>
              </w:rPr>
            </w:pPr>
            <w:r w:rsidRPr="00AC4E12">
              <w:rPr>
                <w:rFonts w:ascii="Helvetica" w:eastAsia="Calibri" w:hAnsi="Helvetica" w:cs="Helvetica"/>
                <w:color w:val="000000"/>
                <w:sz w:val="22"/>
                <w:szCs w:val="22"/>
                <w:lang w:val="es-MX" w:eastAsia="en-US"/>
              </w:rPr>
              <w:t>Intercontinental</w:t>
            </w:r>
          </w:p>
        </w:tc>
        <w:tc>
          <w:tcPr>
            <w:tcW w:w="2410" w:type="dxa"/>
            <w:shd w:val="clear" w:color="auto" w:fill="auto"/>
            <w:vAlign w:val="center"/>
          </w:tcPr>
          <w:p w:rsidR="00C16F48" w:rsidRPr="00C16F48" w:rsidRDefault="00AC4E12" w:rsidP="0062282D">
            <w:pPr>
              <w:pStyle w:val="NormalWeb"/>
              <w:spacing w:before="0" w:beforeAutospacing="0" w:after="0" w:afterAutospacing="0"/>
              <w:jc w:val="center"/>
              <w:rPr>
                <w:rFonts w:ascii="Helvetica" w:eastAsia="Calibri" w:hAnsi="Helvetica" w:cs="Helvetica"/>
                <w:color w:val="000000"/>
                <w:sz w:val="22"/>
                <w:szCs w:val="22"/>
                <w:lang w:val="es-MX" w:eastAsia="en-US"/>
              </w:rPr>
            </w:pPr>
            <w:proofErr w:type="spellStart"/>
            <w:r w:rsidRPr="00AC4E12">
              <w:rPr>
                <w:rFonts w:ascii="Helvetica" w:eastAsia="Calibri" w:hAnsi="Helvetica" w:cs="Helvetica"/>
                <w:color w:val="000000"/>
                <w:sz w:val="22"/>
                <w:szCs w:val="22"/>
                <w:lang w:val="es-MX" w:eastAsia="en-US"/>
              </w:rPr>
              <w:t>Fera</w:t>
            </w:r>
            <w:proofErr w:type="spellEnd"/>
            <w:r w:rsidRPr="00AC4E12">
              <w:rPr>
                <w:rFonts w:ascii="Helvetica" w:eastAsia="Calibri" w:hAnsi="Helvetica" w:cs="Helvetica"/>
                <w:color w:val="000000"/>
                <w:sz w:val="22"/>
                <w:szCs w:val="22"/>
                <w:lang w:val="es-MX" w:eastAsia="en-US"/>
              </w:rPr>
              <w:t xml:space="preserve"> Palace</w:t>
            </w:r>
          </w:p>
        </w:tc>
        <w:tc>
          <w:tcPr>
            <w:tcW w:w="2552" w:type="dxa"/>
            <w:shd w:val="clear" w:color="auto" w:fill="auto"/>
            <w:vAlign w:val="center"/>
          </w:tcPr>
          <w:p w:rsidR="00C16F48" w:rsidRPr="00C16F48" w:rsidRDefault="00C97008" w:rsidP="0062282D">
            <w:pPr>
              <w:pStyle w:val="NormalWeb"/>
              <w:spacing w:before="0" w:beforeAutospacing="0" w:after="0" w:afterAutospacing="0"/>
              <w:jc w:val="center"/>
              <w:rPr>
                <w:rFonts w:ascii="Helvetica" w:eastAsia="Calibri" w:hAnsi="Helvetica" w:cs="Helvetica"/>
                <w:color w:val="000000"/>
                <w:sz w:val="22"/>
                <w:szCs w:val="22"/>
                <w:lang w:val="es-MX" w:eastAsia="en-US"/>
              </w:rPr>
            </w:pPr>
            <w:r w:rsidRPr="00C97008">
              <w:rPr>
                <w:rFonts w:ascii="Helvetica" w:eastAsia="Calibri" w:hAnsi="Helvetica" w:cs="Helvetica"/>
                <w:color w:val="000000"/>
                <w:sz w:val="22"/>
                <w:szCs w:val="22"/>
                <w:lang w:val="es-MX" w:eastAsia="en-US"/>
              </w:rPr>
              <w:t xml:space="preserve">Miramar </w:t>
            </w:r>
            <w:proofErr w:type="spellStart"/>
            <w:r w:rsidRPr="00C97008">
              <w:rPr>
                <w:rFonts w:ascii="Helvetica" w:eastAsia="Calibri" w:hAnsi="Helvetica" w:cs="Helvetica"/>
                <w:color w:val="000000"/>
                <w:sz w:val="22"/>
                <w:szCs w:val="22"/>
                <w:lang w:val="es-MX" w:eastAsia="en-US"/>
              </w:rPr>
              <w:t>By</w:t>
            </w:r>
            <w:proofErr w:type="spellEnd"/>
            <w:r w:rsidRPr="00C97008">
              <w:rPr>
                <w:rFonts w:ascii="Helvetica" w:eastAsia="Calibri" w:hAnsi="Helvetica" w:cs="Helvetica"/>
                <w:color w:val="000000"/>
                <w:sz w:val="22"/>
                <w:szCs w:val="22"/>
                <w:lang w:val="es-MX" w:eastAsia="en-US"/>
              </w:rPr>
              <w:t xml:space="preserve"> Windsor</w:t>
            </w:r>
          </w:p>
        </w:tc>
      </w:tr>
    </w:tbl>
    <w:p w:rsidR="00A40F38" w:rsidRPr="00EC1C68" w:rsidRDefault="00A40F38" w:rsidP="00A40F38">
      <w:pPr>
        <w:rPr>
          <w:rFonts w:ascii="Arial" w:eastAsia="Times New Roman" w:hAnsi="Arial" w:cs="Arial"/>
          <w:b/>
          <w:bCs/>
          <w:color w:val="505050"/>
          <w:spacing w:val="24"/>
          <w:sz w:val="10"/>
          <w:szCs w:val="30"/>
          <w:bdr w:val="none" w:sz="0" w:space="0" w:color="auto" w:frame="1"/>
          <w:lang w:eastAsia="es-MX"/>
        </w:rPr>
      </w:pPr>
    </w:p>
    <w:p w:rsidR="005D12FD" w:rsidRDefault="00265A78" w:rsidP="00EC1C68">
      <w:pPr>
        <w:jc w:val="center"/>
        <w:rPr>
          <w:rFonts w:ascii="Helvetica" w:hAnsi="Helvetica" w:cs="Helvetica"/>
        </w:rPr>
      </w:pPr>
      <w:r>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rsidR="00EC1C68" w:rsidRPr="00EC1C68" w:rsidRDefault="00EC1C68" w:rsidP="00EC1C68">
      <w:pPr>
        <w:jc w:val="center"/>
        <w:rPr>
          <w:rFonts w:ascii="Helvetica" w:hAnsi="Helvetica" w:cs="Helvetica"/>
        </w:rPr>
      </w:pPr>
    </w:p>
    <w:p w:rsidR="00A41720" w:rsidRPr="008825E4" w:rsidRDefault="00A41720" w:rsidP="00A41720">
      <w:pPr>
        <w:jc w:val="both"/>
        <w:rPr>
          <w:rFonts w:ascii="Handlee" w:eastAsia="Times New Roman" w:hAnsi="Handlee" w:cs="Helvetica"/>
          <w:b/>
          <w:bCs/>
          <w:color w:val="505050"/>
          <w:spacing w:val="24"/>
          <w:sz w:val="28"/>
          <w:szCs w:val="30"/>
          <w:bdr w:val="none" w:sz="0" w:space="0" w:color="auto" w:frame="1"/>
          <w:lang w:eastAsia="es-MX"/>
        </w:rPr>
      </w:pPr>
      <w:r w:rsidRPr="008825E4">
        <w:rPr>
          <w:rFonts w:ascii="Handlee" w:eastAsia="Times New Roman" w:hAnsi="Handlee" w:cs="Helvetica"/>
          <w:b/>
          <w:bCs/>
          <w:color w:val="505050"/>
          <w:spacing w:val="24"/>
          <w:sz w:val="28"/>
          <w:szCs w:val="30"/>
          <w:bdr w:val="none" w:sz="0" w:space="0" w:color="auto" w:frame="1"/>
          <w:lang w:eastAsia="es-MX"/>
        </w:rPr>
        <w:t>INCLUYE</w:t>
      </w:r>
    </w:p>
    <w:p w:rsidR="00A41720" w:rsidRPr="004044DC" w:rsidRDefault="00A41720" w:rsidP="004044DC">
      <w:pPr>
        <w:pStyle w:val="Sinespaciado"/>
        <w:numPr>
          <w:ilvl w:val="0"/>
          <w:numId w:val="5"/>
        </w:numPr>
        <w:rPr>
          <w:rFonts w:ascii="Helvetica" w:eastAsia="Calibri" w:hAnsi="Helvetica" w:cs="Helvetica"/>
          <w:color w:val="000000"/>
        </w:rPr>
      </w:pPr>
      <w:r w:rsidRPr="004044DC">
        <w:rPr>
          <w:rFonts w:ascii="Helvetica" w:eastAsia="Calibri" w:hAnsi="Helvetica" w:cs="Helvetica"/>
          <w:color w:val="000000"/>
        </w:rPr>
        <w:t xml:space="preserve">Boleto de avión redondo clase turista México – </w:t>
      </w:r>
      <w:r w:rsidR="00DF2336">
        <w:rPr>
          <w:rFonts w:ascii="Helvetica" w:eastAsia="Calibri" w:hAnsi="Helvetica" w:cs="Helvetica"/>
          <w:color w:val="000000"/>
        </w:rPr>
        <w:t>Sao Paulo</w:t>
      </w:r>
      <w:r w:rsidR="00231FD9" w:rsidRPr="004044DC">
        <w:rPr>
          <w:rFonts w:ascii="Helvetica" w:eastAsia="Calibri" w:hAnsi="Helvetica" w:cs="Helvetica"/>
          <w:color w:val="000000"/>
        </w:rPr>
        <w:t xml:space="preserve"> //</w:t>
      </w:r>
      <w:r w:rsidRPr="004044DC">
        <w:rPr>
          <w:rFonts w:ascii="Helvetica" w:eastAsia="Calibri" w:hAnsi="Helvetica" w:cs="Helvetica"/>
          <w:color w:val="000000"/>
        </w:rPr>
        <w:t xml:space="preserve"> </w:t>
      </w:r>
      <w:r w:rsidR="00DF2336">
        <w:rPr>
          <w:rFonts w:ascii="Helvetica" w:eastAsia="Calibri" w:hAnsi="Helvetica" w:cs="Helvetica"/>
          <w:color w:val="000000"/>
        </w:rPr>
        <w:t>Rio de Janeiro</w:t>
      </w:r>
      <w:r w:rsidR="00231FD9" w:rsidRPr="004044DC">
        <w:rPr>
          <w:rFonts w:ascii="Helvetica" w:eastAsia="Calibri" w:hAnsi="Helvetica" w:cs="Helvetica"/>
          <w:color w:val="000000"/>
        </w:rPr>
        <w:t xml:space="preserve"> </w:t>
      </w:r>
      <w:r w:rsidRPr="004044DC">
        <w:rPr>
          <w:rFonts w:ascii="Helvetica" w:eastAsia="Calibri" w:hAnsi="Helvetica" w:cs="Helvetica"/>
          <w:color w:val="000000"/>
        </w:rPr>
        <w:t>– México.</w:t>
      </w:r>
    </w:p>
    <w:p w:rsidR="00AA72CC" w:rsidRPr="004044DC" w:rsidRDefault="00AA72CC" w:rsidP="004044DC">
      <w:pPr>
        <w:pStyle w:val="Sinespaciado"/>
        <w:numPr>
          <w:ilvl w:val="0"/>
          <w:numId w:val="5"/>
        </w:numPr>
        <w:rPr>
          <w:rFonts w:ascii="Helvetica" w:eastAsia="Calibri" w:hAnsi="Helvetica" w:cs="Helvetica"/>
          <w:color w:val="000000"/>
        </w:rPr>
      </w:pPr>
      <w:r w:rsidRPr="004044DC">
        <w:rPr>
          <w:rFonts w:ascii="Helvetica" w:eastAsia="Calibri" w:hAnsi="Helvetica" w:cs="Helvetica"/>
          <w:color w:val="000000"/>
        </w:rPr>
        <w:t>Vuelos internos.</w:t>
      </w:r>
    </w:p>
    <w:p w:rsidR="002028BE" w:rsidRPr="004044DC" w:rsidRDefault="00A41720" w:rsidP="004044DC">
      <w:pPr>
        <w:pStyle w:val="Sinespaciado"/>
        <w:numPr>
          <w:ilvl w:val="0"/>
          <w:numId w:val="5"/>
        </w:numPr>
        <w:rPr>
          <w:rFonts w:ascii="Helvetica" w:eastAsia="Calibri" w:hAnsi="Helvetica" w:cs="Helvetica"/>
          <w:color w:val="000000"/>
        </w:rPr>
      </w:pPr>
      <w:r w:rsidRPr="004044DC">
        <w:rPr>
          <w:rFonts w:ascii="Helvetica" w:eastAsia="Calibri" w:hAnsi="Helvetica" w:cs="Helvetica"/>
          <w:color w:val="000000"/>
        </w:rPr>
        <w:t>Traslados en servicio regular Aeropuerto – Hotel – Aeropuerto.</w:t>
      </w:r>
    </w:p>
    <w:p w:rsidR="00694379" w:rsidRDefault="00882213" w:rsidP="00694379">
      <w:pPr>
        <w:pStyle w:val="Sinespaciado"/>
        <w:numPr>
          <w:ilvl w:val="0"/>
          <w:numId w:val="5"/>
        </w:numPr>
        <w:rPr>
          <w:rFonts w:ascii="Helvetica" w:eastAsia="Calibri" w:hAnsi="Helvetica" w:cs="Helvetica"/>
          <w:color w:val="000000"/>
        </w:rPr>
      </w:pPr>
      <w:r>
        <w:rPr>
          <w:rFonts w:ascii="Helvetica" w:eastAsia="Calibri" w:hAnsi="Helvetica" w:cs="Helvetica"/>
          <w:color w:val="000000"/>
        </w:rPr>
        <w:t>2</w:t>
      </w:r>
      <w:r w:rsidR="00A41720" w:rsidRPr="004044DC">
        <w:rPr>
          <w:rFonts w:ascii="Helvetica" w:eastAsia="Calibri" w:hAnsi="Helvetica" w:cs="Helvetica"/>
          <w:color w:val="000000"/>
        </w:rPr>
        <w:t xml:space="preserve"> noches </w:t>
      </w:r>
      <w:r>
        <w:rPr>
          <w:rFonts w:ascii="Helvetica" w:eastAsia="Calibri" w:hAnsi="Helvetica" w:cs="Helvetica"/>
          <w:color w:val="000000"/>
        </w:rPr>
        <w:t>de alojamiento en Sao Paulo</w:t>
      </w:r>
      <w:r w:rsidR="00A41720" w:rsidRPr="004044DC">
        <w:rPr>
          <w:rFonts w:ascii="Helvetica" w:eastAsia="Calibri" w:hAnsi="Helvetica" w:cs="Helvetica"/>
          <w:color w:val="000000"/>
        </w:rPr>
        <w:t xml:space="preserve"> en hotel de categoría elegida.</w:t>
      </w:r>
    </w:p>
    <w:p w:rsidR="00A41720" w:rsidRPr="004044DC" w:rsidRDefault="00E84C17" w:rsidP="004044DC">
      <w:pPr>
        <w:pStyle w:val="Sinespaciado"/>
        <w:numPr>
          <w:ilvl w:val="0"/>
          <w:numId w:val="5"/>
        </w:numPr>
        <w:rPr>
          <w:rFonts w:ascii="Helvetica" w:eastAsia="Calibri" w:hAnsi="Helvetica" w:cs="Helvetica"/>
          <w:color w:val="000000"/>
        </w:rPr>
      </w:pPr>
      <w:r w:rsidRPr="004044DC">
        <w:rPr>
          <w:rFonts w:ascii="Helvetica" w:eastAsia="Calibri" w:hAnsi="Helvetica" w:cs="Helvetica"/>
          <w:color w:val="000000"/>
        </w:rPr>
        <w:t>2</w:t>
      </w:r>
      <w:r w:rsidR="00A41720" w:rsidRPr="004044DC">
        <w:rPr>
          <w:rFonts w:ascii="Helvetica" w:eastAsia="Calibri" w:hAnsi="Helvetica" w:cs="Helvetica"/>
          <w:color w:val="000000"/>
        </w:rPr>
        <w:t xml:space="preserve"> noches de alojamiento en</w:t>
      </w:r>
      <w:r w:rsidRPr="004044DC">
        <w:rPr>
          <w:rFonts w:ascii="Helvetica" w:eastAsia="Calibri" w:hAnsi="Helvetica" w:cs="Helvetica"/>
          <w:color w:val="000000"/>
        </w:rPr>
        <w:t xml:space="preserve"> </w:t>
      </w:r>
      <w:r w:rsidR="00882213">
        <w:rPr>
          <w:rFonts w:ascii="Helvetica" w:eastAsia="Calibri" w:hAnsi="Helvetica" w:cs="Helvetica"/>
          <w:color w:val="000000"/>
        </w:rPr>
        <w:t>Salvador</w:t>
      </w:r>
      <w:r w:rsidR="00A41720" w:rsidRPr="004044DC">
        <w:rPr>
          <w:rFonts w:ascii="Helvetica" w:eastAsia="Calibri" w:hAnsi="Helvetica" w:cs="Helvetica"/>
          <w:color w:val="000000"/>
        </w:rPr>
        <w:t xml:space="preserve"> en hotel de categoría elegida.</w:t>
      </w:r>
    </w:p>
    <w:p w:rsidR="00AA72CC" w:rsidRPr="004044DC" w:rsidRDefault="00E84C17" w:rsidP="004044DC">
      <w:pPr>
        <w:pStyle w:val="Sinespaciado"/>
        <w:numPr>
          <w:ilvl w:val="0"/>
          <w:numId w:val="5"/>
        </w:numPr>
        <w:rPr>
          <w:rFonts w:ascii="Helvetica" w:eastAsia="Calibri" w:hAnsi="Helvetica" w:cs="Helvetica"/>
          <w:color w:val="000000"/>
        </w:rPr>
      </w:pPr>
      <w:r w:rsidRPr="004044DC">
        <w:rPr>
          <w:rFonts w:ascii="Helvetica" w:eastAsia="Calibri" w:hAnsi="Helvetica" w:cs="Helvetica"/>
          <w:color w:val="000000"/>
        </w:rPr>
        <w:t>3</w:t>
      </w:r>
      <w:r w:rsidR="00882213">
        <w:rPr>
          <w:rFonts w:ascii="Helvetica" w:eastAsia="Calibri" w:hAnsi="Helvetica" w:cs="Helvetica"/>
          <w:color w:val="000000"/>
        </w:rPr>
        <w:t xml:space="preserve"> noches de alojamiento en Rio de Janeiro</w:t>
      </w:r>
      <w:r w:rsidR="00A41720" w:rsidRPr="004044DC">
        <w:rPr>
          <w:rFonts w:ascii="Helvetica" w:eastAsia="Calibri" w:hAnsi="Helvetica" w:cs="Helvetica"/>
          <w:color w:val="000000"/>
        </w:rPr>
        <w:t xml:space="preserve"> en hotel de categoría elegida.</w:t>
      </w:r>
    </w:p>
    <w:p w:rsidR="00A40F38" w:rsidRPr="00694379" w:rsidRDefault="00A41720" w:rsidP="00A40F38">
      <w:pPr>
        <w:pStyle w:val="Sinespaciado"/>
        <w:numPr>
          <w:ilvl w:val="0"/>
          <w:numId w:val="5"/>
        </w:numPr>
        <w:rPr>
          <w:rFonts w:ascii="Helvetica" w:eastAsia="Calibri" w:hAnsi="Helvetica" w:cs="Helvetica"/>
          <w:color w:val="000000"/>
        </w:rPr>
      </w:pPr>
      <w:r w:rsidRPr="004044DC">
        <w:rPr>
          <w:rFonts w:ascii="Helvetica" w:eastAsia="Calibri" w:hAnsi="Helvetica" w:cs="Helvetica"/>
          <w:color w:val="000000"/>
        </w:rPr>
        <w:t>Régimen alimenticio de acuerdo a itinerarios.</w:t>
      </w:r>
    </w:p>
    <w:p w:rsidR="00A41720" w:rsidRPr="004044DC" w:rsidRDefault="00A41720" w:rsidP="004044DC">
      <w:pPr>
        <w:pStyle w:val="Sinespaciado"/>
        <w:numPr>
          <w:ilvl w:val="0"/>
          <w:numId w:val="5"/>
        </w:numPr>
        <w:rPr>
          <w:rFonts w:ascii="Helvetica" w:eastAsia="Calibri" w:hAnsi="Helvetica" w:cs="Helvetica"/>
          <w:color w:val="000000"/>
        </w:rPr>
      </w:pPr>
      <w:r w:rsidRPr="004044DC">
        <w:rPr>
          <w:rFonts w:ascii="Helvetica" w:eastAsia="Calibri" w:hAnsi="Helvetica" w:cs="Helvetica"/>
          <w:color w:val="000000"/>
        </w:rPr>
        <w:t>Excursiones indicadas en el itinerario.</w:t>
      </w:r>
    </w:p>
    <w:p w:rsidR="004044DC" w:rsidRPr="00A40F38" w:rsidRDefault="00A41720" w:rsidP="004044DC">
      <w:pPr>
        <w:pStyle w:val="Sinespaciado"/>
        <w:numPr>
          <w:ilvl w:val="0"/>
          <w:numId w:val="5"/>
        </w:numPr>
        <w:rPr>
          <w:rFonts w:ascii="Helvetica" w:eastAsia="Calibri" w:hAnsi="Helvetica" w:cs="Helvetica"/>
          <w:color w:val="000000"/>
        </w:rPr>
      </w:pPr>
      <w:r w:rsidRPr="004044DC">
        <w:rPr>
          <w:rFonts w:ascii="Helvetica" w:eastAsia="Calibri" w:hAnsi="Helvetica" w:cs="Helvetica"/>
          <w:color w:val="000000"/>
        </w:rPr>
        <w:t>Guía de habla hispana.</w:t>
      </w:r>
    </w:p>
    <w:p w:rsidR="00A41720" w:rsidRPr="004044DC" w:rsidRDefault="00A41720" w:rsidP="004044DC">
      <w:pPr>
        <w:pStyle w:val="Sinespaciado"/>
        <w:numPr>
          <w:ilvl w:val="0"/>
          <w:numId w:val="5"/>
        </w:numPr>
        <w:rPr>
          <w:rFonts w:ascii="Helvetica" w:eastAsia="Calibri" w:hAnsi="Helvetica" w:cs="Helvetica"/>
          <w:color w:val="000000"/>
        </w:rPr>
      </w:pPr>
      <w:r w:rsidRPr="004044DC">
        <w:rPr>
          <w:rFonts w:ascii="Helvetica" w:eastAsia="Calibri" w:hAnsi="Helvetica" w:cs="Helvetica"/>
          <w:color w:val="000000"/>
        </w:rPr>
        <w:t>Seguro de Asistencia AC35 para pasajeros de hasta 69 años.</w:t>
      </w:r>
    </w:p>
    <w:p w:rsidR="00A41720" w:rsidRPr="004044DC" w:rsidRDefault="00A41720" w:rsidP="004044DC">
      <w:pPr>
        <w:pStyle w:val="Sinespaciado"/>
        <w:numPr>
          <w:ilvl w:val="0"/>
          <w:numId w:val="5"/>
        </w:numPr>
        <w:rPr>
          <w:rFonts w:ascii="Helvetica" w:eastAsia="Calibri" w:hAnsi="Helvetica" w:cs="Helvetica"/>
          <w:color w:val="000000"/>
        </w:rPr>
      </w:pPr>
      <w:r w:rsidRPr="004044DC">
        <w:rPr>
          <w:rFonts w:ascii="Helvetica" w:eastAsia="Calibri" w:hAnsi="Helvetica" w:cs="Helvetica"/>
          <w:color w:val="000000"/>
        </w:rPr>
        <w:t>Documentos de viaje se entregarán en formato digital.</w:t>
      </w:r>
    </w:p>
    <w:p w:rsidR="005D12FD" w:rsidRPr="00EC1C68" w:rsidRDefault="005D12FD" w:rsidP="00A41720">
      <w:pPr>
        <w:rPr>
          <w:rFonts w:ascii="Handlee" w:eastAsia="Times New Roman" w:hAnsi="Handlee" w:cs="Helvetica"/>
          <w:b/>
          <w:bCs/>
          <w:color w:val="505050"/>
          <w:spacing w:val="24"/>
          <w:sz w:val="24"/>
          <w:szCs w:val="30"/>
          <w:bdr w:val="none" w:sz="0" w:space="0" w:color="auto" w:frame="1"/>
          <w:lang w:eastAsia="es-MX"/>
        </w:rPr>
      </w:pPr>
    </w:p>
    <w:p w:rsidR="00A41720" w:rsidRPr="00D824BF" w:rsidRDefault="00A41720" w:rsidP="00A41720">
      <w:pPr>
        <w:rPr>
          <w:rFonts w:ascii="Handlee" w:eastAsia="Times New Roman" w:hAnsi="Handlee" w:cs="Helvetica"/>
          <w:b/>
          <w:bCs/>
          <w:color w:val="505050"/>
          <w:spacing w:val="24"/>
          <w:sz w:val="28"/>
          <w:szCs w:val="30"/>
          <w:bdr w:val="none" w:sz="0" w:space="0" w:color="auto" w:frame="1"/>
          <w:lang w:eastAsia="es-MX"/>
        </w:rPr>
      </w:pPr>
      <w:r w:rsidRPr="00D824BF">
        <w:rPr>
          <w:rFonts w:ascii="Handlee" w:eastAsia="Times New Roman" w:hAnsi="Handlee" w:cs="Helvetica"/>
          <w:b/>
          <w:bCs/>
          <w:color w:val="505050"/>
          <w:spacing w:val="24"/>
          <w:sz w:val="28"/>
          <w:szCs w:val="30"/>
          <w:bdr w:val="none" w:sz="0" w:space="0" w:color="auto" w:frame="1"/>
          <w:lang w:eastAsia="es-MX"/>
        </w:rPr>
        <w:t>NO INCLUYE</w:t>
      </w:r>
    </w:p>
    <w:p w:rsidR="00A41720" w:rsidRPr="004044DC" w:rsidRDefault="00A41720" w:rsidP="004044DC">
      <w:pPr>
        <w:pStyle w:val="Sinespaciado"/>
        <w:numPr>
          <w:ilvl w:val="0"/>
          <w:numId w:val="6"/>
        </w:numPr>
        <w:rPr>
          <w:rFonts w:ascii="Helvetica" w:eastAsia="Calibri" w:hAnsi="Helvetica" w:cs="Helvetica"/>
          <w:color w:val="000000"/>
        </w:rPr>
      </w:pPr>
      <w:r w:rsidRPr="004044DC">
        <w:rPr>
          <w:rFonts w:ascii="Helvetica" w:eastAsia="Calibri" w:hAnsi="Helvetica" w:cs="Helvetica"/>
          <w:color w:val="000000"/>
        </w:rPr>
        <w:t>Ningún servicio no especificado.</w:t>
      </w:r>
    </w:p>
    <w:p w:rsidR="00A41720" w:rsidRPr="004044DC" w:rsidRDefault="00A41720" w:rsidP="004044DC">
      <w:pPr>
        <w:pStyle w:val="Sinespaciado"/>
        <w:numPr>
          <w:ilvl w:val="0"/>
          <w:numId w:val="6"/>
        </w:numPr>
        <w:rPr>
          <w:rFonts w:ascii="Helvetica" w:eastAsia="Calibri" w:hAnsi="Helvetica" w:cs="Helvetica"/>
          <w:color w:val="000000"/>
        </w:rPr>
      </w:pPr>
      <w:r w:rsidRPr="004044DC">
        <w:rPr>
          <w:rFonts w:ascii="Helvetica" w:eastAsia="Calibri" w:hAnsi="Helvetica" w:cs="Helvetica"/>
          <w:color w:val="000000"/>
        </w:rPr>
        <w:t>Pasajeros mayores de 70 años consultar suplemento para seguro de asistencia.</w:t>
      </w:r>
    </w:p>
    <w:p w:rsidR="00A41720" w:rsidRPr="004044DC" w:rsidRDefault="00A41720" w:rsidP="004044DC">
      <w:pPr>
        <w:pStyle w:val="Sinespaciado"/>
        <w:numPr>
          <w:ilvl w:val="0"/>
          <w:numId w:val="6"/>
        </w:numPr>
        <w:rPr>
          <w:rFonts w:ascii="Helvetica" w:eastAsia="Calibri" w:hAnsi="Helvetica" w:cs="Helvetica"/>
          <w:color w:val="000000"/>
        </w:rPr>
      </w:pPr>
      <w:r w:rsidRPr="004044DC">
        <w:rPr>
          <w:rFonts w:ascii="Helvetica" w:eastAsia="Calibri" w:hAnsi="Helvetica" w:cs="Helvetica"/>
          <w:color w:val="000000"/>
        </w:rPr>
        <w:t xml:space="preserve">Gastos personales y propinas a maleteros, </w:t>
      </w:r>
      <w:proofErr w:type="spellStart"/>
      <w:r w:rsidRPr="004044DC">
        <w:rPr>
          <w:rFonts w:ascii="Helvetica" w:eastAsia="Calibri" w:hAnsi="Helvetica" w:cs="Helvetica"/>
          <w:color w:val="000000"/>
        </w:rPr>
        <w:t>trasladistas</w:t>
      </w:r>
      <w:proofErr w:type="spellEnd"/>
      <w:r w:rsidRPr="004044DC">
        <w:rPr>
          <w:rFonts w:ascii="Helvetica" w:eastAsia="Calibri" w:hAnsi="Helvetica" w:cs="Helvetica"/>
          <w:color w:val="000000"/>
        </w:rPr>
        <w:t>, meseros y guías.</w:t>
      </w:r>
    </w:p>
    <w:p w:rsidR="00A41720" w:rsidRPr="004044DC" w:rsidRDefault="00A41720" w:rsidP="004044DC">
      <w:pPr>
        <w:pStyle w:val="Sinespaciado"/>
        <w:numPr>
          <w:ilvl w:val="0"/>
          <w:numId w:val="6"/>
        </w:numPr>
        <w:rPr>
          <w:rFonts w:ascii="Helvetica" w:eastAsia="Calibri" w:hAnsi="Helvetica" w:cs="Helvetica"/>
          <w:color w:val="000000"/>
        </w:rPr>
      </w:pPr>
      <w:r w:rsidRPr="004044DC">
        <w:rPr>
          <w:rFonts w:ascii="Helvetica" w:eastAsia="Calibri" w:hAnsi="Helvetica" w:cs="Helvetica"/>
          <w:color w:val="000000"/>
        </w:rPr>
        <w:t>Tours opcionales.</w:t>
      </w:r>
    </w:p>
    <w:p w:rsidR="00A41720" w:rsidRPr="004044DC" w:rsidRDefault="00A41720" w:rsidP="004044DC">
      <w:pPr>
        <w:pStyle w:val="Sinespaciado"/>
        <w:numPr>
          <w:ilvl w:val="0"/>
          <w:numId w:val="6"/>
        </w:numPr>
        <w:rPr>
          <w:rFonts w:ascii="Helvetica" w:eastAsia="Calibri" w:hAnsi="Helvetica" w:cs="Helvetica"/>
          <w:color w:val="000000"/>
        </w:rPr>
      </w:pPr>
      <w:r w:rsidRPr="004044DC">
        <w:rPr>
          <w:rFonts w:ascii="Helvetica" w:eastAsia="Calibri" w:hAnsi="Helvetica" w:cs="Helvetica"/>
          <w:color w:val="000000"/>
        </w:rPr>
        <w:t>Entr</w:t>
      </w:r>
      <w:r w:rsidR="006C38DF" w:rsidRPr="004044DC">
        <w:rPr>
          <w:rFonts w:ascii="Helvetica" w:eastAsia="Calibri" w:hAnsi="Helvetica" w:cs="Helvetica"/>
          <w:color w:val="000000"/>
        </w:rPr>
        <w:t>adas a los parques nacionales.</w:t>
      </w:r>
    </w:p>
    <w:p w:rsidR="00A41720" w:rsidRPr="004044DC" w:rsidRDefault="00A41720" w:rsidP="004044DC">
      <w:pPr>
        <w:pStyle w:val="Sinespaciado"/>
        <w:numPr>
          <w:ilvl w:val="0"/>
          <w:numId w:val="6"/>
        </w:numPr>
        <w:rPr>
          <w:rFonts w:ascii="Helvetica" w:eastAsia="Calibri" w:hAnsi="Helvetica" w:cs="Helvetica"/>
          <w:color w:val="000000"/>
        </w:rPr>
      </w:pPr>
      <w:r w:rsidRPr="004044DC">
        <w:rPr>
          <w:rFonts w:ascii="Helvetica" w:eastAsia="Calibri" w:hAnsi="Helvetica" w:cs="Helvetica"/>
          <w:color w:val="000000"/>
        </w:rPr>
        <w:t>Impuestos aéreos.</w:t>
      </w:r>
    </w:p>
    <w:p w:rsidR="00A41720" w:rsidRDefault="00A41720" w:rsidP="00A41720">
      <w:pPr>
        <w:rPr>
          <w:rFonts w:ascii="Helvetica" w:hAnsi="Helvetica" w:cs="Helvetica"/>
        </w:rPr>
      </w:pPr>
    </w:p>
    <w:p w:rsidR="00EC1C68" w:rsidRDefault="00EC1C68" w:rsidP="00A41720">
      <w:pPr>
        <w:spacing w:after="0" w:line="276" w:lineRule="auto"/>
        <w:rPr>
          <w:rFonts w:ascii="Handlee" w:eastAsia="Century Gothic" w:hAnsi="Handlee" w:cs="Helvetica"/>
          <w:b/>
          <w:sz w:val="32"/>
          <w:lang w:val="es-419" w:eastAsia="es-MX"/>
        </w:rPr>
      </w:pPr>
    </w:p>
    <w:p w:rsidR="00EC1C68" w:rsidRDefault="00EC1C68" w:rsidP="00A41720">
      <w:pPr>
        <w:spacing w:after="0" w:line="276" w:lineRule="auto"/>
        <w:rPr>
          <w:rFonts w:ascii="Handlee" w:eastAsia="Century Gothic" w:hAnsi="Handlee" w:cs="Helvetica"/>
          <w:b/>
          <w:sz w:val="32"/>
          <w:lang w:val="es-419" w:eastAsia="es-MX"/>
        </w:rPr>
      </w:pPr>
    </w:p>
    <w:p w:rsidR="00EC1C68" w:rsidRDefault="00EC1C68" w:rsidP="00A41720">
      <w:pPr>
        <w:spacing w:after="0" w:line="276" w:lineRule="auto"/>
        <w:rPr>
          <w:rFonts w:ascii="Handlee" w:eastAsia="Century Gothic" w:hAnsi="Handlee" w:cs="Helvetica"/>
          <w:b/>
          <w:sz w:val="32"/>
          <w:lang w:val="es-419" w:eastAsia="es-MX"/>
        </w:rPr>
      </w:pPr>
    </w:p>
    <w:p w:rsidR="00EC1C68" w:rsidRDefault="00EC1C68" w:rsidP="00A41720">
      <w:pPr>
        <w:spacing w:after="0" w:line="276" w:lineRule="auto"/>
        <w:rPr>
          <w:rFonts w:ascii="Handlee" w:eastAsia="Century Gothic" w:hAnsi="Handlee" w:cs="Helvetica"/>
          <w:b/>
          <w:sz w:val="32"/>
          <w:lang w:val="es-419" w:eastAsia="es-MX"/>
        </w:rPr>
      </w:pPr>
    </w:p>
    <w:p w:rsidR="00A41720" w:rsidRDefault="00A41720" w:rsidP="00A41720">
      <w:pPr>
        <w:spacing w:after="0" w:line="276" w:lineRule="auto"/>
        <w:rPr>
          <w:rFonts w:ascii="Handlee" w:eastAsia="Century Gothic" w:hAnsi="Handlee" w:cs="Helvetica"/>
          <w:b/>
          <w:sz w:val="32"/>
          <w:lang w:val="es-419" w:eastAsia="es-MX"/>
        </w:rPr>
      </w:pPr>
      <w:r w:rsidRPr="00A33F2E">
        <w:rPr>
          <w:rFonts w:ascii="Handlee" w:eastAsia="Times New Roman" w:hAnsi="Handlee" w:cs="Helvetica"/>
          <w:b/>
          <w:bCs/>
          <w:noProof/>
          <w:color w:val="505050"/>
          <w:spacing w:val="24"/>
          <w:szCs w:val="30"/>
          <w:bdr w:val="none" w:sz="0" w:space="0" w:color="auto" w:frame="1"/>
          <w:lang w:eastAsia="es-MX"/>
        </w:rPr>
        <w:drawing>
          <wp:inline distT="0" distB="0" distL="0" distR="0" wp14:anchorId="41029942" wp14:editId="1BBE52BE">
            <wp:extent cx="3204376" cy="208055"/>
            <wp:effectExtent l="0" t="0" r="0" b="1905"/>
            <wp:docPr id="8" name="Imagen 8" descr="C:\Users\Internacional 4\AppData\Local\Microsoft\Windows\INetCache\Content.Outlook\44KHE0TU\TEXT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TEXTO 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9189" cy="227846"/>
                    </a:xfrm>
                    <a:prstGeom prst="rect">
                      <a:avLst/>
                    </a:prstGeom>
                    <a:noFill/>
                    <a:ln>
                      <a:noFill/>
                    </a:ln>
                  </pic:spPr>
                </pic:pic>
              </a:graphicData>
            </a:graphic>
          </wp:inline>
        </w:drawing>
      </w:r>
    </w:p>
    <w:p w:rsidR="00AD6F22" w:rsidRPr="00AD6F22" w:rsidRDefault="00AD6F22" w:rsidP="00AD6F22">
      <w:pPr>
        <w:numPr>
          <w:ilvl w:val="0"/>
          <w:numId w:val="7"/>
        </w:numPr>
        <w:shd w:val="clear" w:color="auto" w:fill="FFFFFF"/>
        <w:spacing w:before="100" w:beforeAutospacing="1" w:after="100" w:afterAutospacing="1" w:line="240" w:lineRule="auto"/>
        <w:ind w:left="0"/>
        <w:jc w:val="both"/>
        <w:rPr>
          <w:rFonts w:ascii="Helvetica" w:eastAsia="Times New Roman" w:hAnsi="Helvetica" w:cs="Helvetica"/>
          <w:color w:val="2C2C2B"/>
          <w:szCs w:val="27"/>
          <w:lang w:eastAsia="es-MX"/>
        </w:rPr>
      </w:pPr>
      <w:r w:rsidRPr="00F0039E">
        <w:rPr>
          <w:rFonts w:ascii="Helvetica" w:eastAsia="Times New Roman" w:hAnsi="Helvetica" w:cs="Helvetica"/>
          <w:color w:val="2C2C2B"/>
          <w:szCs w:val="28"/>
          <w:lang w:eastAsia="es-MX"/>
        </w:rPr>
        <w:t>Las personas que ingresen vía</w:t>
      </w:r>
      <w:r w:rsidRPr="00AD6F22">
        <w:rPr>
          <w:rFonts w:ascii="Helvetica" w:eastAsia="Times New Roman" w:hAnsi="Helvetica" w:cs="Helvetica"/>
          <w:color w:val="2C2C2B"/>
          <w:szCs w:val="28"/>
          <w:lang w:eastAsia="es-MX"/>
        </w:rPr>
        <w:t xml:space="preserve"> aérea deben presentar comprobante de vacunación -impreso o electrónico</w:t>
      </w:r>
      <w:r w:rsidR="00815BAA">
        <w:rPr>
          <w:rFonts w:ascii="Helvetica" w:eastAsia="Times New Roman" w:hAnsi="Helvetica" w:cs="Helvetica"/>
          <w:color w:val="2C2C2B"/>
          <w:szCs w:val="28"/>
          <w:lang w:eastAsia="es-MX"/>
        </w:rPr>
        <w:t xml:space="preserve"> -,</w:t>
      </w:r>
      <w:r w:rsidR="00815BAA" w:rsidRPr="00AD6F22">
        <w:rPr>
          <w:rFonts w:ascii="Helvetica" w:eastAsia="Times New Roman" w:hAnsi="Helvetica" w:cs="Helvetica"/>
          <w:color w:val="2C2C2B"/>
          <w:szCs w:val="28"/>
          <w:lang w:eastAsia="es-MX"/>
        </w:rPr>
        <w:t xml:space="preserve"> con</w:t>
      </w:r>
      <w:r w:rsidRPr="00AD6F22">
        <w:rPr>
          <w:rFonts w:ascii="Helvetica" w:eastAsia="Times New Roman" w:hAnsi="Helvetica" w:cs="Helvetica"/>
          <w:color w:val="2C2C2B"/>
          <w:szCs w:val="28"/>
          <w:lang w:eastAsia="es-MX"/>
        </w:rPr>
        <w:t xml:space="preserve"> algún inmunizante aprobado por la Agencia Nacional de Vigilancia Sanitaria o por la Organización Mundial de la Salud o por las autoridades del país donde el viajero fue inmunizado, cuya última dosis se haya aplicado al menos catorce días antes del viaje.</w:t>
      </w:r>
    </w:p>
    <w:p w:rsidR="00AD6F22" w:rsidRPr="00AD6F22" w:rsidRDefault="00AD6F22" w:rsidP="00AD6F22">
      <w:pPr>
        <w:numPr>
          <w:ilvl w:val="0"/>
          <w:numId w:val="7"/>
        </w:numPr>
        <w:shd w:val="clear" w:color="auto" w:fill="FFFFFF"/>
        <w:spacing w:before="100" w:beforeAutospacing="1" w:after="100" w:afterAutospacing="1" w:line="240" w:lineRule="auto"/>
        <w:ind w:left="0"/>
        <w:jc w:val="both"/>
        <w:rPr>
          <w:rFonts w:ascii="Helvetica" w:eastAsia="Times New Roman" w:hAnsi="Helvetica" w:cs="Helvetica"/>
          <w:color w:val="2C2C2B"/>
          <w:szCs w:val="27"/>
          <w:lang w:eastAsia="es-MX"/>
        </w:rPr>
      </w:pPr>
      <w:r w:rsidRPr="00F0039E">
        <w:rPr>
          <w:rFonts w:ascii="Helvetica" w:eastAsia="Times New Roman" w:hAnsi="Helvetica" w:cs="Helvetica"/>
          <w:b/>
          <w:bCs/>
          <w:color w:val="2C2C2B"/>
          <w:szCs w:val="28"/>
          <w:lang w:eastAsia="es-MX"/>
        </w:rPr>
        <w:t>Las personas que no tengan constancia de vacunación contra COVID-19 con las características antes mencionada deben presentar el resultado negativo de una prueba de detección contra COVID-19 realizada 24 horas antes (PCR o antígenos).</w:t>
      </w:r>
    </w:p>
    <w:p w:rsidR="00231FD9" w:rsidRPr="00E84C17" w:rsidRDefault="00231FD9" w:rsidP="00A535EF">
      <w:pPr>
        <w:rPr>
          <w:rFonts w:ascii="Helvetica" w:hAnsi="Helvetica" w:cs="Helvetica"/>
          <w:lang w:val="es-AR"/>
        </w:rPr>
      </w:pPr>
    </w:p>
    <w:sectPr w:rsidR="00231FD9" w:rsidRPr="00E84C17" w:rsidSect="00DB5731">
      <w:headerReference w:type="default" r:id="rId10"/>
      <w:footerReference w:type="default" r:id="rId11"/>
      <w:pgSz w:w="12240" w:h="15840"/>
      <w:pgMar w:top="1417" w:right="1701" w:bottom="1417" w:left="170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A9" w:rsidRDefault="00F150A9" w:rsidP="00A535EF">
      <w:pPr>
        <w:spacing w:after="0" w:line="240" w:lineRule="auto"/>
      </w:pPr>
      <w:r>
        <w:separator/>
      </w:r>
    </w:p>
  </w:endnote>
  <w:endnote w:type="continuationSeparator" w:id="0">
    <w:p w:rsidR="00F150A9" w:rsidRDefault="00F150A9" w:rsidP="00A5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vel">
    <w:altName w:val="Calibri"/>
    <w:charset w:val="00"/>
    <w:family w:val="auto"/>
    <w:pitch w:val="variable"/>
    <w:sig w:usb0="800000A7" w:usb1="4800004A" w:usb2="14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EF" w:rsidRDefault="00A535EF" w:rsidP="00A535EF">
    <w:pPr>
      <w:pStyle w:val="Piedepgina"/>
      <w:jc w:val="center"/>
      <w:rPr>
        <w:rFonts w:asciiTheme="majorHAnsi" w:hAnsiTheme="majorHAnsi"/>
        <w:color w:val="CC0099"/>
      </w:rPr>
    </w:pPr>
    <w:r>
      <w:rPr>
        <w:rFonts w:asciiTheme="majorHAnsi" w:hAnsiTheme="majorHAnsi"/>
        <w:color w:val="CC0099"/>
      </w:rPr>
      <w:t>_______________________________________________________________________________</w:t>
    </w:r>
  </w:p>
  <w:p w:rsidR="00A535EF" w:rsidRPr="00A535EF" w:rsidRDefault="00A535EF" w:rsidP="00A535EF">
    <w:pPr>
      <w:pStyle w:val="Piedepgina"/>
      <w:jc w:val="center"/>
      <w:rPr>
        <w:rFonts w:ascii="Marvel" w:hAnsi="Marvel"/>
        <w:color w:val="CC0099"/>
      </w:rPr>
    </w:pPr>
    <w:r>
      <w:rPr>
        <w:rFonts w:ascii="Marvel" w:hAnsi="Marvel"/>
        <w:color w:val="CC0099"/>
      </w:rPr>
      <w:t>Oficina: Andador República de Paraguay 358 Colonial Tlaquepaque.  Tlaquepaque, Jalisco, México C.P. 45570 Tel: (33) 24654381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A9" w:rsidRDefault="00F150A9" w:rsidP="00A535EF">
      <w:pPr>
        <w:spacing w:after="0" w:line="240" w:lineRule="auto"/>
      </w:pPr>
      <w:r>
        <w:separator/>
      </w:r>
    </w:p>
  </w:footnote>
  <w:footnote w:type="continuationSeparator" w:id="0">
    <w:p w:rsidR="00F150A9" w:rsidRDefault="00F150A9" w:rsidP="00A5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EF" w:rsidRDefault="00A535EF">
    <w:pPr>
      <w:pStyle w:val="Encabezado"/>
    </w:pPr>
    <w:r w:rsidRPr="002023A0">
      <w:rPr>
        <w:rFonts w:ascii="Handlee" w:hAnsi="Handlee"/>
        <w:b/>
        <w:noProof/>
        <w:szCs w:val="28"/>
        <w:lang w:eastAsia="es-MX"/>
      </w:rPr>
      <w:drawing>
        <wp:anchor distT="0" distB="0" distL="114300" distR="114300" simplePos="0" relativeHeight="251659264" behindDoc="0" locked="0" layoutInCell="1" allowOverlap="1" wp14:anchorId="07F2CE8B" wp14:editId="08EA4D57">
          <wp:simplePos x="0" y="0"/>
          <wp:positionH relativeFrom="margin">
            <wp:align>right</wp:align>
          </wp:positionH>
          <wp:positionV relativeFrom="paragraph">
            <wp:posOffset>-24462</wp:posOffset>
          </wp:positionV>
          <wp:extent cx="1628140" cy="852805"/>
          <wp:effectExtent l="0" t="0" r="0" b="4445"/>
          <wp:wrapThrough wrapText="bothSides">
            <wp:wrapPolygon edited="0">
              <wp:start x="1264" y="0"/>
              <wp:lineTo x="0" y="1448"/>
              <wp:lineTo x="0" y="21230"/>
              <wp:lineTo x="21229" y="21230"/>
              <wp:lineTo x="21229" y="1930"/>
              <wp:lineTo x="20218" y="0"/>
              <wp:lineTo x="1264" y="0"/>
            </wp:wrapPolygon>
          </wp:wrapThrough>
          <wp:docPr id="5" name="Imagen 5" descr="C:\Users\Internacional 4\AppData\Local\Microsoft\Windows\INetCache\Content.Outlook\44KHE0TU\LOGOTIPO TICKET NUEV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LOGOTIPO TICKET NUEV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14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32B2"/>
    <w:multiLevelType w:val="hybridMultilevel"/>
    <w:tmpl w:val="384AC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55219B"/>
    <w:multiLevelType w:val="hybridMultilevel"/>
    <w:tmpl w:val="DCA2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D23198"/>
    <w:multiLevelType w:val="multilevel"/>
    <w:tmpl w:val="B004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2658D"/>
    <w:multiLevelType w:val="multilevel"/>
    <w:tmpl w:val="37D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543BC"/>
    <w:multiLevelType w:val="hybridMultilevel"/>
    <w:tmpl w:val="691EFA1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F8787A"/>
    <w:multiLevelType w:val="multilevel"/>
    <w:tmpl w:val="70FC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21591"/>
    <w:multiLevelType w:val="multilevel"/>
    <w:tmpl w:val="41F8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651FFA"/>
    <w:multiLevelType w:val="hybridMultilevel"/>
    <w:tmpl w:val="F9C0E5F2"/>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EF"/>
    <w:rsid w:val="00026A49"/>
    <w:rsid w:val="0008683E"/>
    <w:rsid w:val="000E3D77"/>
    <w:rsid w:val="00154022"/>
    <w:rsid w:val="00167DA1"/>
    <w:rsid w:val="001B7AB2"/>
    <w:rsid w:val="002028BE"/>
    <w:rsid w:val="00213A6E"/>
    <w:rsid w:val="00231FD9"/>
    <w:rsid w:val="00265A78"/>
    <w:rsid w:val="00272F97"/>
    <w:rsid w:val="00301767"/>
    <w:rsid w:val="003E2E74"/>
    <w:rsid w:val="004044DC"/>
    <w:rsid w:val="00405DFE"/>
    <w:rsid w:val="004161C9"/>
    <w:rsid w:val="004D3DC8"/>
    <w:rsid w:val="0053014C"/>
    <w:rsid w:val="00534875"/>
    <w:rsid w:val="00541EC2"/>
    <w:rsid w:val="005D12FD"/>
    <w:rsid w:val="006762C8"/>
    <w:rsid w:val="00694379"/>
    <w:rsid w:val="006C38DF"/>
    <w:rsid w:val="006E26F7"/>
    <w:rsid w:val="007750D4"/>
    <w:rsid w:val="00795921"/>
    <w:rsid w:val="007959B8"/>
    <w:rsid w:val="007F3269"/>
    <w:rsid w:val="007F6DD4"/>
    <w:rsid w:val="00815BAA"/>
    <w:rsid w:val="00822ED0"/>
    <w:rsid w:val="00836851"/>
    <w:rsid w:val="00836E29"/>
    <w:rsid w:val="00882213"/>
    <w:rsid w:val="008B259C"/>
    <w:rsid w:val="009908B6"/>
    <w:rsid w:val="009B6698"/>
    <w:rsid w:val="009D1072"/>
    <w:rsid w:val="009F19F3"/>
    <w:rsid w:val="00A33BD9"/>
    <w:rsid w:val="00A40F38"/>
    <w:rsid w:val="00A41720"/>
    <w:rsid w:val="00A445E0"/>
    <w:rsid w:val="00A535EF"/>
    <w:rsid w:val="00AA35A0"/>
    <w:rsid w:val="00AA72CC"/>
    <w:rsid w:val="00AC39E2"/>
    <w:rsid w:val="00AC4E12"/>
    <w:rsid w:val="00AD6F22"/>
    <w:rsid w:val="00AE5EC2"/>
    <w:rsid w:val="00B0630E"/>
    <w:rsid w:val="00B65136"/>
    <w:rsid w:val="00BC32E8"/>
    <w:rsid w:val="00BE512B"/>
    <w:rsid w:val="00C16F48"/>
    <w:rsid w:val="00C373B8"/>
    <w:rsid w:val="00C4154F"/>
    <w:rsid w:val="00C46888"/>
    <w:rsid w:val="00C63DCE"/>
    <w:rsid w:val="00C97008"/>
    <w:rsid w:val="00CC5BF0"/>
    <w:rsid w:val="00CE3D78"/>
    <w:rsid w:val="00D24EF1"/>
    <w:rsid w:val="00D57CB6"/>
    <w:rsid w:val="00D76D5D"/>
    <w:rsid w:val="00D7749F"/>
    <w:rsid w:val="00DB5731"/>
    <w:rsid w:val="00DF2336"/>
    <w:rsid w:val="00E23B56"/>
    <w:rsid w:val="00E2667C"/>
    <w:rsid w:val="00E84C17"/>
    <w:rsid w:val="00EB7C2F"/>
    <w:rsid w:val="00EC1C68"/>
    <w:rsid w:val="00EE34C0"/>
    <w:rsid w:val="00F0039E"/>
    <w:rsid w:val="00F0333E"/>
    <w:rsid w:val="00F04854"/>
    <w:rsid w:val="00F150A9"/>
    <w:rsid w:val="00F15AC7"/>
    <w:rsid w:val="00F328C1"/>
    <w:rsid w:val="00FE30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5F5B"/>
  <w15:chartTrackingRefBased/>
  <w15:docId w15:val="{8BAF6914-CBAF-4405-AEBC-B7829390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5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5EF"/>
  </w:style>
  <w:style w:type="paragraph" w:styleId="Piedepgina">
    <w:name w:val="footer"/>
    <w:basedOn w:val="Normal"/>
    <w:link w:val="PiedepginaCar"/>
    <w:uiPriority w:val="99"/>
    <w:unhideWhenUsed/>
    <w:rsid w:val="00A535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5EF"/>
  </w:style>
  <w:style w:type="paragraph" w:styleId="Sinespaciado">
    <w:name w:val="No Spacing"/>
    <w:uiPriority w:val="1"/>
    <w:qFormat/>
    <w:rsid w:val="00BC32E8"/>
    <w:pPr>
      <w:spacing w:after="0" w:line="240" w:lineRule="auto"/>
    </w:pPr>
  </w:style>
  <w:style w:type="table" w:styleId="Tablaconcuadrcula">
    <w:name w:val="Table Grid"/>
    <w:basedOn w:val="Tablanormal"/>
    <w:uiPriority w:val="39"/>
    <w:rsid w:val="00265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41720"/>
    <w:rPr>
      <w:color w:val="0563C1" w:themeColor="hyperlink"/>
      <w:u w:val="single"/>
    </w:rPr>
  </w:style>
  <w:style w:type="paragraph" w:styleId="NormalWeb">
    <w:name w:val="Normal (Web)"/>
    <w:basedOn w:val="Normal"/>
    <w:uiPriority w:val="99"/>
    <w:unhideWhenUsed/>
    <w:rsid w:val="005D12FD"/>
    <w:pPr>
      <w:spacing w:before="100" w:beforeAutospacing="1" w:after="100" w:afterAutospacing="1" w:line="240" w:lineRule="auto"/>
    </w:pPr>
    <w:rPr>
      <w:rFonts w:ascii="Times New Roman" w:eastAsiaTheme="minorEastAsia" w:hAnsi="Times New Roman" w:cs="Times New Roman"/>
      <w:sz w:val="24"/>
      <w:szCs w:val="24"/>
      <w:lang w:val="pt-BR" w:eastAsia="pt-BR"/>
    </w:rPr>
  </w:style>
  <w:style w:type="paragraph" w:styleId="Prrafodelista">
    <w:name w:val="List Paragraph"/>
    <w:basedOn w:val="Normal"/>
    <w:uiPriority w:val="34"/>
    <w:qFormat/>
    <w:rsid w:val="00B65136"/>
    <w:pPr>
      <w:ind w:left="720"/>
      <w:contextualSpacing/>
    </w:pPr>
  </w:style>
  <w:style w:type="character" w:styleId="Hipervnculovisitado">
    <w:name w:val="FollowedHyperlink"/>
    <w:basedOn w:val="Fuentedeprrafopredeter"/>
    <w:uiPriority w:val="99"/>
    <w:semiHidden/>
    <w:unhideWhenUsed/>
    <w:rsid w:val="00AD6F22"/>
    <w:rPr>
      <w:color w:val="954F72" w:themeColor="followedHyperlink"/>
      <w:u w:val="single"/>
    </w:rPr>
  </w:style>
  <w:style w:type="character" w:styleId="Textoennegrita">
    <w:name w:val="Strong"/>
    <w:basedOn w:val="Fuentedeprrafopredeter"/>
    <w:uiPriority w:val="22"/>
    <w:qFormat/>
    <w:rsid w:val="00AD6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522">
      <w:bodyDiv w:val="1"/>
      <w:marLeft w:val="0"/>
      <w:marRight w:val="0"/>
      <w:marTop w:val="0"/>
      <w:marBottom w:val="0"/>
      <w:divBdr>
        <w:top w:val="none" w:sz="0" w:space="0" w:color="auto"/>
        <w:left w:val="none" w:sz="0" w:space="0" w:color="auto"/>
        <w:bottom w:val="none" w:sz="0" w:space="0" w:color="auto"/>
        <w:right w:val="none" w:sz="0" w:space="0" w:color="auto"/>
      </w:divBdr>
    </w:div>
    <w:div w:id="931622706">
      <w:bodyDiv w:val="1"/>
      <w:marLeft w:val="0"/>
      <w:marRight w:val="0"/>
      <w:marTop w:val="0"/>
      <w:marBottom w:val="0"/>
      <w:divBdr>
        <w:top w:val="none" w:sz="0" w:space="0" w:color="auto"/>
        <w:left w:val="none" w:sz="0" w:space="0" w:color="auto"/>
        <w:bottom w:val="none" w:sz="0" w:space="0" w:color="auto"/>
        <w:right w:val="none" w:sz="0" w:space="0" w:color="auto"/>
      </w:divBdr>
    </w:div>
    <w:div w:id="1120607089">
      <w:bodyDiv w:val="1"/>
      <w:marLeft w:val="0"/>
      <w:marRight w:val="0"/>
      <w:marTop w:val="0"/>
      <w:marBottom w:val="0"/>
      <w:divBdr>
        <w:top w:val="none" w:sz="0" w:space="0" w:color="auto"/>
        <w:left w:val="none" w:sz="0" w:space="0" w:color="auto"/>
        <w:bottom w:val="none" w:sz="0" w:space="0" w:color="auto"/>
        <w:right w:val="none" w:sz="0" w:space="0" w:color="auto"/>
      </w:divBdr>
    </w:div>
    <w:div w:id="1319573150">
      <w:bodyDiv w:val="1"/>
      <w:marLeft w:val="0"/>
      <w:marRight w:val="0"/>
      <w:marTop w:val="0"/>
      <w:marBottom w:val="0"/>
      <w:divBdr>
        <w:top w:val="none" w:sz="0" w:space="0" w:color="auto"/>
        <w:left w:val="none" w:sz="0" w:space="0" w:color="auto"/>
        <w:bottom w:val="none" w:sz="0" w:space="0" w:color="auto"/>
        <w:right w:val="none" w:sz="0" w:space="0" w:color="auto"/>
      </w:divBdr>
    </w:div>
    <w:div w:id="1333487447">
      <w:bodyDiv w:val="1"/>
      <w:marLeft w:val="0"/>
      <w:marRight w:val="0"/>
      <w:marTop w:val="0"/>
      <w:marBottom w:val="0"/>
      <w:divBdr>
        <w:top w:val="none" w:sz="0" w:space="0" w:color="auto"/>
        <w:left w:val="none" w:sz="0" w:space="0" w:color="auto"/>
        <w:bottom w:val="none" w:sz="0" w:space="0" w:color="auto"/>
        <w:right w:val="none" w:sz="0" w:space="0" w:color="auto"/>
      </w:divBdr>
    </w:div>
    <w:div w:id="1416125068">
      <w:bodyDiv w:val="1"/>
      <w:marLeft w:val="0"/>
      <w:marRight w:val="0"/>
      <w:marTop w:val="0"/>
      <w:marBottom w:val="0"/>
      <w:divBdr>
        <w:top w:val="none" w:sz="0" w:space="0" w:color="auto"/>
        <w:left w:val="none" w:sz="0" w:space="0" w:color="auto"/>
        <w:bottom w:val="none" w:sz="0" w:space="0" w:color="auto"/>
        <w:right w:val="none" w:sz="0" w:space="0" w:color="auto"/>
      </w:divBdr>
    </w:div>
    <w:div w:id="1662731291">
      <w:bodyDiv w:val="1"/>
      <w:marLeft w:val="0"/>
      <w:marRight w:val="0"/>
      <w:marTop w:val="0"/>
      <w:marBottom w:val="0"/>
      <w:divBdr>
        <w:top w:val="none" w:sz="0" w:space="0" w:color="auto"/>
        <w:left w:val="none" w:sz="0" w:space="0" w:color="auto"/>
        <w:bottom w:val="none" w:sz="0" w:space="0" w:color="auto"/>
        <w:right w:val="none" w:sz="0" w:space="0" w:color="auto"/>
      </w:divBdr>
    </w:div>
    <w:div w:id="19493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1202</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Internacional 4</dc:creator>
  <cp:keywords/>
  <dc:description/>
  <cp:lastModifiedBy>Internacional 4</cp:lastModifiedBy>
  <cp:revision>8</cp:revision>
  <cp:lastPrinted>2022-09-12T16:40:00Z</cp:lastPrinted>
  <dcterms:created xsi:type="dcterms:W3CDTF">2022-08-25T18:52:00Z</dcterms:created>
  <dcterms:modified xsi:type="dcterms:W3CDTF">2022-09-12T16:43:00Z</dcterms:modified>
</cp:coreProperties>
</file>