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4B" w:rsidRDefault="00584E2B"/>
    <w:p w:rsidR="00F51AE2" w:rsidRDefault="00F51AE2" w:rsidP="00F51AE2">
      <w:pPr>
        <w:pStyle w:val="NormalWeb"/>
        <w:spacing w:before="0" w:beforeAutospacing="0" w:after="0" w:afterAutospacing="0"/>
        <w:rPr>
          <w:rFonts w:ascii="Handlee" w:hAnsi="Handlee"/>
          <w:b/>
          <w:sz w:val="32"/>
          <w:szCs w:val="32"/>
          <w:lang w:val="es-AR"/>
        </w:rPr>
      </w:pPr>
    </w:p>
    <w:p w:rsidR="006B3546" w:rsidRDefault="006B3546" w:rsidP="00F51AE2">
      <w:pPr>
        <w:pStyle w:val="NormalWeb"/>
        <w:spacing w:before="0" w:beforeAutospacing="0" w:after="0" w:afterAutospacing="0"/>
        <w:rPr>
          <w:rFonts w:ascii="Handlee" w:hAnsi="Handlee"/>
          <w:b/>
          <w:sz w:val="32"/>
          <w:szCs w:val="32"/>
          <w:lang w:val="es-AR"/>
        </w:rPr>
      </w:pPr>
    </w:p>
    <w:p w:rsidR="00F51AE2" w:rsidRDefault="00F51AE2" w:rsidP="00F51AE2">
      <w:pPr>
        <w:pStyle w:val="NormalWeb"/>
        <w:spacing w:before="0" w:beforeAutospacing="0" w:after="0" w:afterAutospacing="0"/>
        <w:rPr>
          <w:rFonts w:ascii="Handlee" w:hAnsi="Handlee"/>
          <w:b/>
          <w:sz w:val="32"/>
          <w:szCs w:val="32"/>
          <w:lang w:val="es-AR"/>
        </w:rPr>
      </w:pPr>
      <w:r w:rsidRPr="00F51AE2">
        <w:rPr>
          <w:rFonts w:ascii="Handlee" w:hAnsi="Handlee"/>
          <w:b/>
          <w:sz w:val="32"/>
          <w:szCs w:val="32"/>
          <w:lang w:val="es-AR"/>
        </w:rPr>
        <w:t>SÃO PAULO</w:t>
      </w:r>
    </w:p>
    <w:p w:rsidR="00F51AE2" w:rsidRDefault="00F51AE2" w:rsidP="00F51AE2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sz w:val="22"/>
          <w:szCs w:val="32"/>
          <w:lang w:val="es-AR"/>
        </w:rPr>
      </w:pPr>
    </w:p>
    <w:p w:rsidR="00F51AE2" w:rsidRDefault="00F51AE2" w:rsidP="00F51AE2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sz w:val="22"/>
          <w:szCs w:val="32"/>
          <w:lang w:val="es-AR"/>
        </w:rPr>
      </w:pPr>
      <w:r w:rsidRPr="00F51AE2">
        <w:rPr>
          <w:rFonts w:ascii="Helvetica" w:hAnsi="Helvetica" w:cs="Helvetica"/>
          <w:sz w:val="22"/>
          <w:szCs w:val="32"/>
          <w:lang w:val="es-AR"/>
        </w:rPr>
        <w:t>04 DÍAS / 03 NOCHES</w:t>
      </w:r>
    </w:p>
    <w:p w:rsidR="00F3663A" w:rsidRDefault="00F51AE2" w:rsidP="001439E9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sz w:val="22"/>
          <w:szCs w:val="32"/>
          <w:lang w:val="es-AR"/>
        </w:rPr>
      </w:pPr>
      <w:r w:rsidRPr="00F3663A">
        <w:rPr>
          <w:rFonts w:ascii="Helvetica" w:hAnsi="Helvetica" w:cs="Helvetica"/>
          <w:b/>
          <w:sz w:val="22"/>
          <w:szCs w:val="32"/>
          <w:lang w:val="es-AR"/>
        </w:rPr>
        <w:t>SALIDAS:</w:t>
      </w:r>
      <w:r>
        <w:rPr>
          <w:rFonts w:ascii="Helvetica" w:hAnsi="Helvetica" w:cs="Helvetica"/>
          <w:sz w:val="22"/>
          <w:szCs w:val="32"/>
          <w:lang w:val="es-AR"/>
        </w:rPr>
        <w:t xml:space="preserve"> DIARIAS</w:t>
      </w:r>
    </w:p>
    <w:p w:rsidR="00A44A57" w:rsidRDefault="00A44A57" w:rsidP="00A86906">
      <w:pPr>
        <w:pStyle w:val="NormalWeb"/>
        <w:spacing w:before="0" w:beforeAutospacing="0" w:after="0" w:afterAutospacing="0"/>
        <w:rPr>
          <w:rFonts w:ascii="Handlee" w:hAnsi="Handlee" w:cs="Helvetica"/>
          <w:b/>
          <w:sz w:val="28"/>
          <w:szCs w:val="32"/>
          <w:lang w:val="es-AR"/>
        </w:rPr>
      </w:pPr>
    </w:p>
    <w:p w:rsidR="00A86906" w:rsidRPr="00A86906" w:rsidRDefault="00A86906" w:rsidP="00A86906">
      <w:pPr>
        <w:pStyle w:val="NormalWeb"/>
        <w:spacing w:before="0" w:beforeAutospacing="0" w:after="0" w:afterAutospacing="0"/>
        <w:rPr>
          <w:rFonts w:ascii="Handlee" w:hAnsi="Handlee" w:cs="Helvetica"/>
          <w:b/>
          <w:sz w:val="28"/>
          <w:szCs w:val="32"/>
          <w:lang w:val="es-AR"/>
        </w:rPr>
      </w:pPr>
      <w:r w:rsidRPr="00A86906">
        <w:rPr>
          <w:rFonts w:ascii="Handlee" w:hAnsi="Handlee" w:cs="Helvetica"/>
          <w:b/>
          <w:sz w:val="28"/>
          <w:szCs w:val="32"/>
          <w:lang w:val="es-AR"/>
        </w:rPr>
        <w:t>ITINERARIO:</w:t>
      </w:r>
    </w:p>
    <w:p w:rsidR="00A86906" w:rsidRPr="001439E9" w:rsidRDefault="001439E9" w:rsidP="001439E9">
      <w:pPr>
        <w:tabs>
          <w:tab w:val="left" w:pos="1365"/>
        </w:tabs>
        <w:rPr>
          <w:rFonts w:cstheme="minorHAnsi"/>
          <w:b/>
          <w:color w:val="0070C0"/>
          <w:sz w:val="8"/>
          <w:szCs w:val="20"/>
        </w:rPr>
      </w:pPr>
      <w:r>
        <w:rPr>
          <w:rFonts w:cstheme="minorHAnsi"/>
          <w:b/>
          <w:color w:val="0070C0"/>
          <w:szCs w:val="20"/>
        </w:rPr>
        <w:tab/>
      </w:r>
    </w:p>
    <w:p w:rsidR="00A86906" w:rsidRPr="00A86906" w:rsidRDefault="00A44A57" w:rsidP="00A86906">
      <w:pPr>
        <w:rPr>
          <w:rFonts w:ascii="Handlee" w:hAnsi="Handlee" w:cstheme="minorHAnsi"/>
          <w:b/>
          <w:sz w:val="24"/>
          <w:szCs w:val="20"/>
        </w:rPr>
      </w:pPr>
      <w:r w:rsidRPr="00A86906">
        <w:rPr>
          <w:rFonts w:ascii="Handlee" w:hAnsi="Handlee" w:cstheme="minorHAnsi"/>
          <w:b/>
          <w:sz w:val="24"/>
          <w:szCs w:val="20"/>
        </w:rPr>
        <w:t xml:space="preserve">DÍA </w:t>
      </w:r>
      <w:r>
        <w:rPr>
          <w:rFonts w:ascii="Handlee" w:hAnsi="Handlee" w:cstheme="minorHAnsi"/>
          <w:b/>
          <w:sz w:val="24"/>
          <w:szCs w:val="20"/>
        </w:rPr>
        <w:t xml:space="preserve">01    </w:t>
      </w:r>
      <w:r w:rsidRPr="00A86906">
        <w:rPr>
          <w:rFonts w:ascii="Handlee" w:hAnsi="Handlee" w:cstheme="minorHAnsi"/>
          <w:b/>
          <w:sz w:val="24"/>
          <w:szCs w:val="20"/>
        </w:rPr>
        <w:t>MÉXICO - SÃO PAULO</w:t>
      </w:r>
    </w:p>
    <w:p w:rsidR="00A86906" w:rsidRPr="00654233" w:rsidRDefault="00A86906" w:rsidP="00A86906">
      <w:pPr>
        <w:rPr>
          <w:rFonts w:ascii="Helvetica" w:hAnsi="Helvetica" w:cs="Helvetica"/>
          <w:lang w:val="es-AR"/>
        </w:rPr>
      </w:pPr>
      <w:r w:rsidRPr="00654233">
        <w:rPr>
          <w:rFonts w:ascii="Helvetica" w:hAnsi="Helvetica" w:cs="Helvetica"/>
          <w:lang w:val="es-AR"/>
        </w:rPr>
        <w:t xml:space="preserve">Llegada al aeropuerto </w:t>
      </w:r>
      <w:r w:rsidR="00654233">
        <w:rPr>
          <w:rFonts w:ascii="Helvetica" w:hAnsi="Helvetica" w:cs="Helvetica"/>
          <w:lang w:val="es-AR"/>
        </w:rPr>
        <w:t>internacional de</w:t>
      </w:r>
      <w:r w:rsidRPr="00654233">
        <w:rPr>
          <w:rFonts w:ascii="Helvetica" w:hAnsi="Helvetica" w:cs="Helvetica"/>
          <w:lang w:val="es-AR"/>
        </w:rPr>
        <w:t xml:space="preserve"> Sao Paulo, Recepción por nuestro personal y traslado al hotel seleccionado. Alojamiento.</w:t>
      </w:r>
    </w:p>
    <w:p w:rsidR="00A86906" w:rsidRPr="00A44A57" w:rsidRDefault="00A44A57" w:rsidP="00A86906">
      <w:pPr>
        <w:jc w:val="both"/>
        <w:rPr>
          <w:rFonts w:ascii="Handlee" w:hAnsi="Handlee" w:cstheme="minorHAnsi"/>
          <w:b/>
          <w:sz w:val="24"/>
          <w:szCs w:val="20"/>
          <w:lang w:val="es-AR"/>
        </w:rPr>
      </w:pPr>
      <w:r>
        <w:rPr>
          <w:rFonts w:ascii="Handlee" w:hAnsi="Handlee" w:cstheme="minorHAnsi"/>
          <w:b/>
          <w:sz w:val="24"/>
          <w:szCs w:val="20"/>
          <w:lang w:val="es-AR"/>
        </w:rPr>
        <w:t>DÍ</w:t>
      </w:r>
      <w:r w:rsidRPr="00A44A57">
        <w:rPr>
          <w:rFonts w:ascii="Handlee" w:hAnsi="Handlee" w:cstheme="minorHAnsi"/>
          <w:b/>
          <w:sz w:val="24"/>
          <w:szCs w:val="20"/>
          <w:lang w:val="es-AR"/>
        </w:rPr>
        <w:t>A 02</w:t>
      </w:r>
      <w:r>
        <w:rPr>
          <w:rFonts w:ascii="Handlee" w:hAnsi="Handlee" w:cstheme="minorHAnsi"/>
          <w:b/>
          <w:sz w:val="24"/>
          <w:szCs w:val="20"/>
          <w:lang w:val="es-AR"/>
        </w:rPr>
        <w:t xml:space="preserve">    </w:t>
      </w:r>
      <w:r w:rsidRPr="00A44A57">
        <w:rPr>
          <w:rFonts w:ascii="Handlee" w:hAnsi="Handlee" w:cstheme="minorHAnsi"/>
          <w:b/>
          <w:sz w:val="24"/>
          <w:szCs w:val="20"/>
          <w:lang w:val="es-AR"/>
        </w:rPr>
        <w:t>SÃO PAULO</w:t>
      </w:r>
    </w:p>
    <w:p w:rsidR="00A86906" w:rsidRPr="00654233" w:rsidRDefault="00A86906" w:rsidP="00A86906">
      <w:pPr>
        <w:jc w:val="both"/>
        <w:rPr>
          <w:rFonts w:ascii="Helvetica" w:hAnsi="Helvetica" w:cs="Helvetica"/>
          <w:szCs w:val="16"/>
          <w:lang w:val="es-AR"/>
        </w:rPr>
      </w:pPr>
      <w:r w:rsidRPr="00654233">
        <w:rPr>
          <w:rFonts w:ascii="Helvetica" w:hAnsi="Helvetica" w:cs="Helvetica"/>
          <w:szCs w:val="16"/>
          <w:lang w:val="es-AR"/>
        </w:rPr>
        <w:t>Hoy conoceremos São Paulo en un tour regular de medio día visitando los atractivos más importantes de la ciudad y conociendo sobre algunos de los secretos de São Paulo. Pasearemos por los lugares más tradicionales de la ciudad, empezando por la estación de tren “</w:t>
      </w:r>
      <w:proofErr w:type="spellStart"/>
      <w:r w:rsidRPr="00654233">
        <w:rPr>
          <w:rFonts w:ascii="Helvetica" w:hAnsi="Helvetica" w:cs="Helvetica"/>
          <w:szCs w:val="16"/>
          <w:lang w:val="es-AR"/>
        </w:rPr>
        <w:t>Estação</w:t>
      </w:r>
      <w:proofErr w:type="spellEnd"/>
      <w:r w:rsidRPr="00654233">
        <w:rPr>
          <w:rFonts w:ascii="Helvetica" w:hAnsi="Helvetica" w:cs="Helvetica"/>
          <w:szCs w:val="16"/>
          <w:lang w:val="es-AR"/>
        </w:rPr>
        <w:t xml:space="preserve"> da Luz”, inaugurada en 1867 y conocida por su belleza arquitectónica. Luego seguiremos al “</w:t>
      </w:r>
      <w:proofErr w:type="spellStart"/>
      <w:r w:rsidRPr="00654233">
        <w:rPr>
          <w:rFonts w:ascii="Helvetica" w:hAnsi="Helvetica" w:cs="Helvetica"/>
          <w:szCs w:val="16"/>
          <w:lang w:val="es-AR"/>
        </w:rPr>
        <w:t>Terraço</w:t>
      </w:r>
      <w:proofErr w:type="spellEnd"/>
      <w:r w:rsidRPr="00654233">
        <w:rPr>
          <w:rFonts w:ascii="Helvetica" w:hAnsi="Helvetica" w:cs="Helvetica"/>
          <w:szCs w:val="16"/>
          <w:lang w:val="es-AR"/>
        </w:rPr>
        <w:t xml:space="preserve"> Italia”, uno de los edificios más bellos del centro antiguo; al Teatro Municipal, el Edificio </w:t>
      </w:r>
      <w:proofErr w:type="spellStart"/>
      <w:r w:rsidRPr="00654233">
        <w:rPr>
          <w:rFonts w:ascii="Helvetica" w:hAnsi="Helvetica" w:cs="Helvetica"/>
          <w:szCs w:val="16"/>
          <w:lang w:val="es-AR"/>
        </w:rPr>
        <w:t>Banespa</w:t>
      </w:r>
      <w:proofErr w:type="spellEnd"/>
      <w:r w:rsidRPr="00654233">
        <w:rPr>
          <w:rFonts w:ascii="Helvetica" w:hAnsi="Helvetica" w:cs="Helvetica"/>
          <w:szCs w:val="16"/>
          <w:lang w:val="es-AR"/>
        </w:rPr>
        <w:t xml:space="preserve">, el patio del colegio y la Catedral da Sé. El tour sigue por el barrio de </w:t>
      </w:r>
      <w:proofErr w:type="spellStart"/>
      <w:r w:rsidRPr="00654233">
        <w:rPr>
          <w:rFonts w:ascii="Helvetica" w:hAnsi="Helvetica" w:cs="Helvetica"/>
          <w:szCs w:val="16"/>
          <w:lang w:val="es-AR"/>
        </w:rPr>
        <w:t>Liberdade</w:t>
      </w:r>
      <w:proofErr w:type="spellEnd"/>
      <w:r w:rsidRPr="00654233">
        <w:rPr>
          <w:rFonts w:ascii="Helvetica" w:hAnsi="Helvetica" w:cs="Helvetica"/>
          <w:szCs w:val="16"/>
          <w:lang w:val="es-AR"/>
        </w:rPr>
        <w:t xml:space="preserve">, donde se encuentra la mayor concentración de inmigrantes japoneses y sus típicas decoraciones, el centro financiero de São Paulo, en la Av. Paulista, en donde están ubicados edificios modernos como el MASP (Museo de Arte de São Paulo) y terminando en el Parque do </w:t>
      </w:r>
      <w:proofErr w:type="spellStart"/>
      <w:r w:rsidRPr="00654233">
        <w:rPr>
          <w:rFonts w:ascii="Helvetica" w:hAnsi="Helvetica" w:cs="Helvetica"/>
          <w:szCs w:val="16"/>
          <w:lang w:val="es-AR"/>
        </w:rPr>
        <w:t>Ibirapuera</w:t>
      </w:r>
      <w:proofErr w:type="spellEnd"/>
      <w:r w:rsidRPr="00654233">
        <w:rPr>
          <w:rFonts w:ascii="Helvetica" w:hAnsi="Helvetica" w:cs="Helvetica"/>
          <w:szCs w:val="16"/>
          <w:lang w:val="es-AR"/>
        </w:rPr>
        <w:t>, inaugurado en 1954 y considerado uno de los parques más importantes de la ciudad. Regreso al hotel. Resto del día libre. Alojamiento. (Este tour tiene salidas martes, jueves y sábados)</w:t>
      </w:r>
    </w:p>
    <w:p w:rsidR="00A86906" w:rsidRPr="00A44A57" w:rsidRDefault="00A44A57" w:rsidP="00A86906">
      <w:pPr>
        <w:jc w:val="both"/>
        <w:rPr>
          <w:rFonts w:ascii="Handlee" w:hAnsi="Handlee" w:cstheme="minorHAnsi"/>
          <w:b/>
          <w:sz w:val="24"/>
          <w:szCs w:val="20"/>
        </w:rPr>
      </w:pPr>
      <w:r w:rsidRPr="00A44A57">
        <w:rPr>
          <w:rFonts w:ascii="Handlee" w:hAnsi="Handlee" w:cstheme="minorHAnsi"/>
          <w:b/>
          <w:sz w:val="24"/>
          <w:szCs w:val="20"/>
        </w:rPr>
        <w:t>DÍA 03    SÃO PAULO</w:t>
      </w:r>
    </w:p>
    <w:p w:rsidR="00A86906" w:rsidRPr="006C1255" w:rsidRDefault="00A86906" w:rsidP="00A86906">
      <w:pPr>
        <w:rPr>
          <w:rFonts w:ascii="Helvetica" w:hAnsi="Helvetica" w:cs="Helvetica"/>
        </w:rPr>
      </w:pPr>
      <w:r w:rsidRPr="006C1255">
        <w:rPr>
          <w:rFonts w:ascii="Helvetica" w:hAnsi="Helvetica" w:cs="Helvetica"/>
          <w:szCs w:val="16"/>
        </w:rPr>
        <w:t>Desayuno buffet servido en el restaurante del hotel</w:t>
      </w:r>
      <w:r w:rsidRPr="006C1255">
        <w:rPr>
          <w:rFonts w:ascii="Helvetica" w:hAnsi="Helvetica" w:cs="Helvetica"/>
        </w:rPr>
        <w:t xml:space="preserve">. </w:t>
      </w:r>
      <w:r w:rsidR="006C1255" w:rsidRPr="006C1255">
        <w:rPr>
          <w:rFonts w:ascii="Helvetica" w:hAnsi="Helvetica" w:cs="Helvetica"/>
        </w:rPr>
        <w:t>Día</w:t>
      </w:r>
      <w:r w:rsidRPr="006C1255">
        <w:rPr>
          <w:rFonts w:ascii="Helvetica" w:hAnsi="Helvetica" w:cs="Helvetica"/>
        </w:rPr>
        <w:t xml:space="preserve"> libre. Alojamiento.</w:t>
      </w:r>
    </w:p>
    <w:p w:rsidR="00A86906" w:rsidRPr="00A44A57" w:rsidRDefault="00A44A57" w:rsidP="00A86906">
      <w:pPr>
        <w:jc w:val="both"/>
        <w:rPr>
          <w:rFonts w:ascii="Handlee" w:hAnsi="Handlee" w:cstheme="minorHAnsi"/>
          <w:b/>
          <w:sz w:val="24"/>
          <w:szCs w:val="24"/>
        </w:rPr>
      </w:pPr>
      <w:r w:rsidRPr="00A44A57">
        <w:rPr>
          <w:rFonts w:ascii="Handlee" w:hAnsi="Handlee" w:cstheme="minorHAnsi"/>
          <w:b/>
          <w:sz w:val="24"/>
          <w:szCs w:val="24"/>
        </w:rPr>
        <w:t xml:space="preserve">DIA 04    SÃO PAULO </w:t>
      </w:r>
    </w:p>
    <w:p w:rsidR="00A44A57" w:rsidRPr="006C1255" w:rsidRDefault="00A86906" w:rsidP="00A44A57">
      <w:pPr>
        <w:rPr>
          <w:rFonts w:ascii="Helvetica" w:hAnsi="Helvetica" w:cs="Helvetica"/>
          <w:szCs w:val="16"/>
          <w:lang w:val="es-AR"/>
        </w:rPr>
      </w:pPr>
      <w:r w:rsidRPr="006C1255">
        <w:rPr>
          <w:rFonts w:ascii="Helvetica" w:hAnsi="Helvetica" w:cs="Helvetica"/>
          <w:szCs w:val="16"/>
          <w:lang w:val="es-AR"/>
        </w:rPr>
        <w:t>Desayuno. A la hora oportuna traslado al aeropuerto</w:t>
      </w:r>
      <w:r w:rsidR="006C1255">
        <w:rPr>
          <w:rFonts w:ascii="Helvetica" w:hAnsi="Helvetica" w:cs="Helvetica"/>
          <w:szCs w:val="16"/>
          <w:lang w:val="es-AR"/>
        </w:rPr>
        <w:t xml:space="preserve"> para tomar el vuelo de regreso.</w:t>
      </w:r>
    </w:p>
    <w:p w:rsidR="006C1255" w:rsidRDefault="006C1255" w:rsidP="006C1255">
      <w:pPr>
        <w:jc w:val="center"/>
        <w:rPr>
          <w:rFonts w:ascii="Helvetica" w:hAnsi="Helvetica" w:cs="Helvetica"/>
          <w:b/>
          <w:sz w:val="24"/>
          <w:u w:val="single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511BA96C" wp14:editId="2D3F63E2">
            <wp:simplePos x="0" y="0"/>
            <wp:positionH relativeFrom="column">
              <wp:posOffset>4158035</wp:posOffset>
            </wp:positionH>
            <wp:positionV relativeFrom="paragraph">
              <wp:posOffset>25428</wp:posOffset>
            </wp:positionV>
            <wp:extent cx="897890" cy="423545"/>
            <wp:effectExtent l="0" t="0" r="0" b="0"/>
            <wp:wrapThrough wrapText="bothSides">
              <wp:wrapPolygon edited="0">
                <wp:start x="0" y="0"/>
                <wp:lineTo x="0" y="20402"/>
                <wp:lineTo x="21081" y="20402"/>
                <wp:lineTo x="21081" y="14573"/>
                <wp:lineTo x="16498" y="3886"/>
                <wp:lineTo x="13748" y="0"/>
                <wp:lineTo x="0" y="0"/>
              </wp:wrapPolygon>
            </wp:wrapThrough>
            <wp:docPr id="7" name="Imagen 7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255" w:rsidRPr="00F33326" w:rsidRDefault="006C1255" w:rsidP="006C1255">
      <w:pPr>
        <w:jc w:val="center"/>
        <w:rPr>
          <w:rFonts w:cstheme="minorHAnsi"/>
          <w:b/>
          <w:szCs w:val="20"/>
          <w:lang w:val="es-AR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---------------------------------------------------------------------------------------</w:t>
      </w:r>
    </w:p>
    <w:p w:rsidR="00C722B4" w:rsidRPr="00C722B4" w:rsidRDefault="00C722B4" w:rsidP="00C722B4">
      <w:pPr>
        <w:jc w:val="center"/>
        <w:rPr>
          <w:rFonts w:cstheme="minorHAnsi"/>
          <w:b/>
          <w:sz w:val="12"/>
          <w:szCs w:val="20"/>
          <w:lang w:val="es-AR"/>
        </w:rPr>
      </w:pPr>
    </w:p>
    <w:p w:rsidR="00C722B4" w:rsidRDefault="00C722B4" w:rsidP="00C722B4">
      <w:pPr>
        <w:jc w:val="center"/>
        <w:rPr>
          <w:rFonts w:cstheme="minorHAnsi"/>
          <w:b/>
          <w:szCs w:val="20"/>
          <w:lang w:val="es-AR"/>
        </w:rPr>
      </w:pPr>
      <w:r w:rsidRPr="00F33326">
        <w:rPr>
          <w:rFonts w:cstheme="minorHAnsi"/>
          <w:b/>
          <w:szCs w:val="20"/>
          <w:lang w:val="es-AR"/>
        </w:rPr>
        <w:t>**La distribución y orden</w:t>
      </w:r>
      <w:r>
        <w:rPr>
          <w:rFonts w:cstheme="minorHAnsi"/>
          <w:b/>
          <w:szCs w:val="20"/>
          <w:lang w:val="es-AR"/>
        </w:rPr>
        <w:t xml:space="preserve"> </w:t>
      </w:r>
      <w:r w:rsidRPr="00F33326">
        <w:rPr>
          <w:rFonts w:cstheme="minorHAnsi"/>
          <w:b/>
          <w:szCs w:val="20"/>
          <w:lang w:val="es-AR"/>
        </w:rPr>
        <w:t>de los paseos puede sufrir alteraciones**</w:t>
      </w:r>
    </w:p>
    <w:p w:rsidR="00F51AE2" w:rsidRDefault="00F51AE2"/>
    <w:p w:rsidR="00995DE8" w:rsidRDefault="00995DE8"/>
    <w:p w:rsidR="00743CFA" w:rsidRDefault="00743CFA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:rsidR="006B3546" w:rsidRDefault="006B3546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:rsidR="00995DE8" w:rsidRDefault="00995DE8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995DE8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TARIFAS</w:t>
      </w:r>
    </w:p>
    <w:tbl>
      <w:tblPr>
        <w:tblW w:w="7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054"/>
        <w:gridCol w:w="1052"/>
        <w:gridCol w:w="1030"/>
        <w:gridCol w:w="877"/>
        <w:gridCol w:w="877"/>
        <w:gridCol w:w="858"/>
      </w:tblGrid>
      <w:tr w:rsidR="00622471" w:rsidTr="0021512B">
        <w:trPr>
          <w:trHeight w:val="631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CATEGORIA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SGL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TPL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 xml:space="preserve">NA* </w:t>
            </w:r>
          </w:p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SGL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 xml:space="preserve">NA* </w:t>
            </w:r>
          </w:p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 xml:space="preserve">NA* </w:t>
            </w:r>
          </w:p>
          <w:p w:rsidR="00622471" w:rsidRPr="00C833EA" w:rsidRDefault="00622471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TPL</w:t>
            </w:r>
          </w:p>
        </w:tc>
      </w:tr>
      <w:tr w:rsidR="00622471" w:rsidTr="0021512B">
        <w:trPr>
          <w:trHeight w:val="631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C833EA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3*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$1,409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$1,34</w:t>
            </w:r>
            <w:r w:rsidR="0021512B">
              <w:rPr>
                <w:rFonts w:ascii="Arial" w:hAnsi="Arial" w:cs="Arial"/>
                <w:color w:val="000000"/>
                <w:lang w:val="es-AR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$1,325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$59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$39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$35</w:t>
            </w:r>
          </w:p>
        </w:tc>
      </w:tr>
      <w:tr w:rsidR="00622471" w:rsidTr="0021512B">
        <w:trPr>
          <w:trHeight w:val="631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C833EA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4*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$1,465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$1,36</w:t>
            </w:r>
            <w:r w:rsidR="0021512B">
              <w:rPr>
                <w:rFonts w:ascii="Arial" w:hAnsi="Arial" w:cs="Arial"/>
                <w:color w:val="000000"/>
                <w:lang w:val="es-AR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743CFA">
            <w:pPr>
              <w:spacing w:line="252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SD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622471">
            <w:pPr>
              <w:spacing w:line="252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SD</w:t>
            </w:r>
          </w:p>
        </w:tc>
      </w:tr>
      <w:tr w:rsidR="00622471" w:rsidTr="0021512B">
        <w:trPr>
          <w:trHeight w:val="636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C833EA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5*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$1,67</w:t>
            </w:r>
            <w:r w:rsidR="0021512B">
              <w:rPr>
                <w:rFonts w:ascii="Arial" w:hAnsi="Arial" w:cs="Arial"/>
                <w:color w:val="000000"/>
                <w:lang w:val="es-A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$1,47</w:t>
            </w:r>
            <w:r w:rsidR="0021512B">
              <w:rPr>
                <w:rFonts w:ascii="Arial" w:hAnsi="Arial" w:cs="Arial"/>
                <w:color w:val="000000"/>
                <w:lang w:val="es-AR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$1,45</w:t>
            </w:r>
            <w:r w:rsidR="0021512B">
              <w:rPr>
                <w:rFonts w:ascii="Arial" w:hAnsi="Arial" w:cs="Arial"/>
                <w:color w:val="000000"/>
                <w:lang w:val="es-AR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$79</w:t>
            </w:r>
          </w:p>
        </w:tc>
      </w:tr>
      <w:tr w:rsidR="00622471" w:rsidTr="0021512B">
        <w:trPr>
          <w:trHeight w:val="631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Pr="00C833EA" w:rsidRDefault="00C833EA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C833EA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LUJO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$2,005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E04BC1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$1,625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SD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$265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$135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471" w:rsidRDefault="0021512B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SD</w:t>
            </w:r>
          </w:p>
        </w:tc>
      </w:tr>
    </w:tbl>
    <w:p w:rsidR="00743CFA" w:rsidRPr="00743CFA" w:rsidRDefault="00743CFA">
      <w:pPr>
        <w:rPr>
          <w:rFonts w:ascii="Helvetica" w:eastAsia="Times New Roman" w:hAnsi="Helvetica" w:cs="Helvetica"/>
          <w:b/>
          <w:bCs/>
          <w:spacing w:val="24"/>
          <w:sz w:val="2"/>
          <w:szCs w:val="30"/>
          <w:bdr w:val="none" w:sz="0" w:space="0" w:color="auto" w:frame="1"/>
          <w:lang w:eastAsia="es-MX"/>
        </w:rPr>
      </w:pPr>
    </w:p>
    <w:p w:rsidR="00C833EA" w:rsidRPr="00C833EA" w:rsidRDefault="00C833EA" w:rsidP="00C833EA">
      <w:pPr>
        <w:rPr>
          <w:rFonts w:ascii="Helvetica" w:hAnsi="Helvetica" w:cs="Helvetica"/>
          <w:b/>
          <w:bCs/>
          <w:spacing w:val="24"/>
          <w:sz w:val="18"/>
          <w:szCs w:val="30"/>
          <w:bdr w:val="none" w:sz="0" w:space="0" w:color="auto" w:frame="1"/>
          <w:lang w:eastAsia="es-MX"/>
        </w:rPr>
      </w:pPr>
      <w:r w:rsidRPr="00C833EA">
        <w:rPr>
          <w:rFonts w:ascii="Helvetica" w:hAnsi="Helvetica" w:cs="Helvetica"/>
          <w:b/>
          <w:bCs/>
          <w:spacing w:val="24"/>
          <w:sz w:val="18"/>
          <w:szCs w:val="30"/>
          <w:bdr w:val="none" w:sz="0" w:space="0" w:color="auto" w:frame="1"/>
          <w:lang w:eastAsia="es-MX"/>
        </w:rPr>
        <w:t>NA*: Noche Adicional</w:t>
      </w:r>
    </w:p>
    <w:p w:rsidR="00C833EA" w:rsidRPr="00C833EA" w:rsidRDefault="00C833EA">
      <w:pPr>
        <w:rPr>
          <w:rFonts w:ascii="Helvetica" w:hAnsi="Helvetica" w:cs="Helvetica"/>
          <w:b/>
          <w:bCs/>
          <w:spacing w:val="24"/>
          <w:sz w:val="18"/>
          <w:szCs w:val="30"/>
          <w:bdr w:val="none" w:sz="0" w:space="0" w:color="auto" w:frame="1"/>
          <w:lang w:eastAsia="es-MX"/>
        </w:rPr>
      </w:pPr>
      <w:r w:rsidRPr="00C833EA">
        <w:rPr>
          <w:rFonts w:ascii="Helvetica" w:hAnsi="Helvetica" w:cs="Helvetica"/>
          <w:b/>
          <w:bCs/>
          <w:spacing w:val="24"/>
          <w:sz w:val="18"/>
          <w:szCs w:val="30"/>
          <w:bdr w:val="none" w:sz="0" w:space="0" w:color="auto" w:frame="1"/>
          <w:lang w:eastAsia="es-MX"/>
        </w:rPr>
        <w:t xml:space="preserve">SD: Sin disponibilidad. El hotel no cuenta con habitaciones triples. </w:t>
      </w:r>
    </w:p>
    <w:p w:rsidR="00743CFA" w:rsidRPr="00C722B4" w:rsidRDefault="00743CFA" w:rsidP="00D523EF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</w:p>
    <w:p w:rsidR="00D523EF" w:rsidRPr="00A36A8A" w:rsidRDefault="00D523EF" w:rsidP="00D523EF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IMPUESTOS </w:t>
      </w:r>
      <w:r w:rsidRPr="00A36A8A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2"/>
        <w:gridCol w:w="3762"/>
      </w:tblGrid>
      <w:tr w:rsidR="00D523EF" w:rsidTr="00B1661B">
        <w:trPr>
          <w:trHeight w:val="262"/>
        </w:trPr>
        <w:tc>
          <w:tcPr>
            <w:tcW w:w="3762" w:type="dxa"/>
          </w:tcPr>
          <w:p w:rsidR="00D523EF" w:rsidRPr="00EE34C0" w:rsidRDefault="00D523EF" w:rsidP="00AA3BD1">
            <w:pPr>
              <w:rPr>
                <w:rFonts w:ascii="Helvetica" w:eastAsia="Times New Roman" w:hAnsi="Helvetica" w:cs="Helvetica"/>
                <w:color w:val="252525"/>
                <w:szCs w:val="21"/>
                <w:lang w:eastAsia="es-MX"/>
              </w:rPr>
            </w:pPr>
            <w:r w:rsidRPr="00EE34C0">
              <w:rPr>
                <w:rFonts w:ascii="Helvetica" w:eastAsia="Times New Roman" w:hAnsi="Helvetica" w:cs="Helvetica"/>
                <w:color w:val="252525"/>
                <w:szCs w:val="21"/>
                <w:lang w:eastAsia="es-MX"/>
              </w:rPr>
              <w:t>Impuestos Aéreos</w:t>
            </w:r>
          </w:p>
        </w:tc>
        <w:tc>
          <w:tcPr>
            <w:tcW w:w="3762" w:type="dxa"/>
          </w:tcPr>
          <w:p w:rsidR="00D523EF" w:rsidRPr="00EE34C0" w:rsidRDefault="00D523EF" w:rsidP="00AA3BD1">
            <w:pPr>
              <w:rPr>
                <w:rFonts w:ascii="Helvetica" w:eastAsia="Times New Roman" w:hAnsi="Helvetica" w:cs="Helvetica"/>
                <w:color w:val="252525"/>
                <w:szCs w:val="21"/>
                <w:lang w:eastAsia="es-MX"/>
              </w:rPr>
            </w:pPr>
            <w:r w:rsidRPr="00EE34C0">
              <w:rPr>
                <w:rFonts w:ascii="Helvetica" w:eastAsia="Times New Roman" w:hAnsi="Helvetica" w:cs="Helvetica"/>
                <w:szCs w:val="21"/>
                <w:lang w:eastAsia="es-MX"/>
              </w:rPr>
              <w:t>$520</w:t>
            </w:r>
          </w:p>
        </w:tc>
      </w:tr>
    </w:tbl>
    <w:p w:rsidR="00D523EF" w:rsidRPr="00F04854" w:rsidRDefault="00D523EF" w:rsidP="00D523EF">
      <w:pPr>
        <w:pStyle w:val="Sinespaciado"/>
        <w:rPr>
          <w:rFonts w:ascii="Handlee" w:hAnsi="Handlee" w:cstheme="minorHAnsi"/>
          <w:b/>
          <w:sz w:val="16"/>
          <w:szCs w:val="30"/>
          <w:lang w:val="es-AR"/>
        </w:rPr>
      </w:pPr>
    </w:p>
    <w:p w:rsidR="00D523EF" w:rsidRPr="00622471" w:rsidRDefault="00D523EF" w:rsidP="00D523EF">
      <w:pPr>
        <w:pStyle w:val="Sinespaciado"/>
        <w:rPr>
          <w:rFonts w:ascii="Helvetica" w:hAnsi="Helvetica" w:cs="Helvetica"/>
          <w:sz w:val="10"/>
          <w:lang w:eastAsia="es-MX"/>
        </w:rPr>
      </w:pPr>
    </w:p>
    <w:p w:rsidR="00D523EF" w:rsidRDefault="00D523EF" w:rsidP="00D523EF">
      <w:pPr>
        <w:pStyle w:val="Sinespaciado"/>
        <w:rPr>
          <w:rFonts w:ascii="Helvetica" w:hAnsi="Helvetica" w:cs="Helvetica"/>
          <w:lang w:eastAsia="es-MX"/>
        </w:rPr>
      </w:pPr>
      <w:r>
        <w:rPr>
          <w:rFonts w:ascii="Helvetica" w:hAnsi="Helvetica" w:cs="Helvetica"/>
          <w:lang w:eastAsia="es-MX"/>
        </w:rPr>
        <w:t>– Precios no aplican en carnaval, navidad, año nuevo, grandes eventos</w:t>
      </w:r>
      <w:r w:rsidRPr="007474E5">
        <w:rPr>
          <w:rFonts w:ascii="Helvetica" w:hAnsi="Helvetica" w:cs="Helvetica"/>
          <w:lang w:eastAsia="es-MX"/>
        </w:rPr>
        <w:t>.</w:t>
      </w:r>
    </w:p>
    <w:p w:rsidR="00D523EF" w:rsidRPr="007474E5" w:rsidRDefault="00D523EF" w:rsidP="00D523EF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Mínimo dos pasajeros viajando juntos</w:t>
      </w:r>
      <w:r w:rsidR="00FB55ED">
        <w:rPr>
          <w:rFonts w:ascii="Helvetica" w:hAnsi="Helvetica" w:cs="Helvetica"/>
          <w:lang w:eastAsia="es-MX"/>
        </w:rPr>
        <w:t>.</w:t>
      </w:r>
    </w:p>
    <w:p w:rsidR="00D523EF" w:rsidRDefault="00D523EF" w:rsidP="00D523EF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Consultar tarifa de infantes.</w:t>
      </w:r>
    </w:p>
    <w:p w:rsidR="00D523EF" w:rsidRDefault="00D523EF" w:rsidP="00D523EF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</w:t>
      </w:r>
      <w:r w:rsidRPr="007474E5">
        <w:rPr>
          <w:rFonts w:ascii="Helvetica" w:hAnsi="Helvetica" w:cs="Helvetica"/>
          <w:lang w:eastAsia="es-MX"/>
        </w:rPr>
        <w:t>Consultar tarifa de menores.</w:t>
      </w:r>
    </w:p>
    <w:p w:rsidR="00C722B4" w:rsidRDefault="00C722B4" w:rsidP="00D523EF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Si el menor es gratis en el hotel, deberá pagar un cargo por servicio. </w:t>
      </w:r>
    </w:p>
    <w:p w:rsidR="00D523EF" w:rsidRPr="00D523EF" w:rsidRDefault="00D523EF" w:rsidP="00D523EF">
      <w:pPr>
        <w:tabs>
          <w:tab w:val="left" w:pos="641"/>
          <w:tab w:val="left" w:pos="1658"/>
          <w:tab w:val="left" w:pos="2569"/>
          <w:tab w:val="left" w:pos="2981"/>
          <w:tab w:val="left" w:pos="3902"/>
        </w:tabs>
        <w:spacing w:after="0" w:line="240" w:lineRule="auto"/>
        <w:rPr>
          <w:rFonts w:ascii="Calibri" w:hAnsi="Calibri" w:cs="Calibri"/>
          <w:lang w:val="es-AR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Las </w:t>
      </w:r>
      <w:r w:rsidRPr="00AC1A87">
        <w:rPr>
          <w:rFonts w:ascii="Helvetica" w:hAnsi="Helvetica" w:cs="Helvetica"/>
          <w:lang w:eastAsia="es-MX"/>
        </w:rPr>
        <w:t>habitaciones triples son normalmente dobles con cama extra.</w:t>
      </w:r>
      <w:r w:rsidRPr="007474E5">
        <w:rPr>
          <w:rFonts w:ascii="Helvetica" w:hAnsi="Helvetica" w:cs="Helvetica"/>
          <w:lang w:eastAsia="es-MX"/>
        </w:rPr>
        <w:br/>
        <w:t>– Tarifas validas con pre compra de 21 días.</w:t>
      </w:r>
    </w:p>
    <w:p w:rsidR="00D523EF" w:rsidRDefault="00D523EF" w:rsidP="00D523EF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 Los precios cambian constantemente, así que te sugerimos la verificación de estos, y no utilizar este documento como definitivo.</w:t>
      </w:r>
    </w:p>
    <w:p w:rsidR="00743CFA" w:rsidRPr="00743CFA" w:rsidRDefault="00743CFA" w:rsidP="00D523EF">
      <w:pPr>
        <w:pStyle w:val="Sinespaciado"/>
        <w:rPr>
          <w:rFonts w:ascii="Helvetica" w:hAnsi="Helvetica" w:cs="Helvetica"/>
          <w:sz w:val="16"/>
          <w:lang w:eastAsia="es-MX"/>
        </w:rPr>
      </w:pPr>
    </w:p>
    <w:p w:rsidR="00D523EF" w:rsidRPr="00F04854" w:rsidRDefault="00D523EF" w:rsidP="00D523EF">
      <w:pPr>
        <w:spacing w:after="0" w:line="276" w:lineRule="auto"/>
        <w:rPr>
          <w:rFonts w:ascii="Handlee" w:eastAsia="Century Gothic" w:hAnsi="Handlee" w:cs="Helvetica"/>
          <w:b/>
          <w:sz w:val="12"/>
          <w:lang w:val="es-419" w:eastAsia="es-MX"/>
        </w:rPr>
      </w:pPr>
    </w:p>
    <w:p w:rsidR="00D523EF" w:rsidRDefault="00D523EF" w:rsidP="00D523EF">
      <w:pPr>
        <w:spacing w:after="0" w:line="276" w:lineRule="auto"/>
        <w:rPr>
          <w:rFonts w:ascii="Handlee" w:eastAsia="Century Gothic" w:hAnsi="Handlee" w:cs="Helvetica"/>
          <w:b/>
          <w:sz w:val="32"/>
          <w:lang w:val="es-419" w:eastAsia="es-MX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6CE35E7D" wp14:editId="69ACCD28">
            <wp:extent cx="5612130" cy="175895"/>
            <wp:effectExtent l="0" t="0" r="7620" b="0"/>
            <wp:docPr id="6" name="Imagen 6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FA" w:rsidRPr="00743CFA" w:rsidRDefault="00743CFA" w:rsidP="00D523EF">
      <w:pPr>
        <w:tabs>
          <w:tab w:val="left" w:pos="945"/>
        </w:tabs>
        <w:jc w:val="center"/>
        <w:rPr>
          <w:rFonts w:ascii="Helvetica" w:hAnsi="Helvetica" w:cs="Helvetica"/>
          <w:b/>
          <w:bCs/>
          <w:sz w:val="16"/>
          <w:lang w:eastAsia="es-MX"/>
        </w:rPr>
      </w:pPr>
    </w:p>
    <w:p w:rsidR="00D523EF" w:rsidRPr="00AD0B85" w:rsidRDefault="0012651E" w:rsidP="00D523EF">
      <w:pPr>
        <w:tabs>
          <w:tab w:val="left" w:pos="945"/>
        </w:tabs>
        <w:jc w:val="center"/>
        <w:rPr>
          <w:rFonts w:ascii="Helvetica" w:hAnsi="Helvetica" w:cs="Helvetica"/>
          <w:lang w:eastAsia="es-MX"/>
        </w:rPr>
      </w:pPr>
      <w:r>
        <w:rPr>
          <w:rFonts w:ascii="Helvetica" w:hAnsi="Helvetica" w:cs="Helvetica"/>
          <w:b/>
          <w:bCs/>
          <w:lang w:eastAsia="es-MX"/>
        </w:rPr>
        <w:t xml:space="preserve">Precios </w:t>
      </w:r>
      <w:r w:rsidR="000237FE">
        <w:rPr>
          <w:rFonts w:ascii="Helvetica" w:hAnsi="Helvetica" w:cs="Helvetica"/>
          <w:b/>
          <w:bCs/>
          <w:lang w:eastAsia="es-MX"/>
        </w:rPr>
        <w:t>vigentes hasta el 20/Diciembre/2022</w:t>
      </w:r>
      <w:r w:rsidR="00D523EF" w:rsidRPr="004A5A5F">
        <w:rPr>
          <w:rFonts w:ascii="Helvetica" w:hAnsi="Helvetica" w:cs="Helvetica"/>
          <w:b/>
          <w:bCs/>
          <w:lang w:eastAsia="es-MX"/>
        </w:rPr>
        <w:t>, sujeto a disponibilidad.</w:t>
      </w:r>
    </w:p>
    <w:p w:rsidR="00D523EF" w:rsidRDefault="00D523EF" w:rsidP="00D523EF">
      <w:pPr>
        <w:rPr>
          <w:rFonts w:cstheme="minorHAnsi"/>
          <w:b/>
          <w:color w:val="0070C0"/>
          <w:szCs w:val="20"/>
          <w:lang w:val="es-AR"/>
        </w:rPr>
      </w:pPr>
    </w:p>
    <w:p w:rsidR="00D523EF" w:rsidRDefault="00D523EF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:rsidR="001439E9" w:rsidRDefault="001439E9" w:rsidP="00B1661B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bookmarkStart w:id="0" w:name="_GoBack"/>
      <w:bookmarkEnd w:id="0"/>
    </w:p>
    <w:p w:rsidR="00B1661B" w:rsidRPr="00F9024A" w:rsidRDefault="00B1661B" w:rsidP="00B1661B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C40DF8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HOTELES PREVISTOS </w:t>
      </w:r>
    </w:p>
    <w:tbl>
      <w:tblPr>
        <w:tblW w:w="5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3544"/>
      </w:tblGrid>
      <w:tr w:rsidR="00C833EA" w:rsidTr="00C833EA">
        <w:trPr>
          <w:trHeight w:val="631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695285" w:rsidRDefault="00C833EA" w:rsidP="00695285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695285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CATEGORÍA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695285" w:rsidRDefault="00C833EA" w:rsidP="00695285">
            <w:pPr>
              <w:spacing w:line="252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</w:pPr>
            <w:r w:rsidRPr="00695285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30"/>
                <w:bdr w:val="none" w:sz="0" w:space="0" w:color="auto" w:frame="1"/>
                <w:lang w:eastAsia="es-MX"/>
              </w:rPr>
              <w:t>HOTEL - SÃO PAULO</w:t>
            </w:r>
          </w:p>
        </w:tc>
      </w:tr>
      <w:tr w:rsidR="00C833EA" w:rsidTr="00C833EA">
        <w:trPr>
          <w:trHeight w:val="63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C833EA" w:rsidRDefault="00C833EA" w:rsidP="00AA3BD1">
            <w:pPr>
              <w:spacing w:line="252" w:lineRule="auto"/>
              <w:jc w:val="center"/>
              <w:rPr>
                <w:rFonts w:ascii="Helvetica" w:hAnsi="Helvetica" w:cs="Helvetica"/>
                <w:color w:val="000000"/>
                <w:lang w:val="es-AR"/>
              </w:rPr>
            </w:pPr>
            <w:r w:rsidRPr="00C833EA">
              <w:rPr>
                <w:rFonts w:ascii="Helvetica" w:hAnsi="Helvetica" w:cs="Helvetica"/>
                <w:color w:val="000000"/>
                <w:lang w:val="es-AR"/>
              </w:rPr>
              <w:t>3*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C833EA" w:rsidRDefault="00C833EA" w:rsidP="00AA3BD1">
            <w:pPr>
              <w:spacing w:line="252" w:lineRule="auto"/>
              <w:jc w:val="center"/>
              <w:rPr>
                <w:rFonts w:ascii="Helvetica" w:hAnsi="Helvetica" w:cs="Helvetica"/>
                <w:color w:val="000000"/>
                <w:lang w:val="es-AR"/>
              </w:rPr>
            </w:pPr>
            <w:r w:rsidRPr="00C833EA">
              <w:rPr>
                <w:rFonts w:ascii="Helvetica" w:hAnsi="Helvetica" w:cs="Helvetica"/>
                <w:color w:val="000000"/>
                <w:lang w:val="es-AR"/>
              </w:rPr>
              <w:t>Century Paulista</w:t>
            </w:r>
          </w:p>
        </w:tc>
      </w:tr>
      <w:tr w:rsidR="00C833EA" w:rsidTr="00C833EA">
        <w:trPr>
          <w:trHeight w:val="63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C833EA" w:rsidRDefault="00C833EA" w:rsidP="00AA3BD1">
            <w:pPr>
              <w:spacing w:line="252" w:lineRule="auto"/>
              <w:jc w:val="center"/>
              <w:rPr>
                <w:rFonts w:ascii="Helvetica" w:hAnsi="Helvetica" w:cs="Helvetica"/>
                <w:color w:val="000000"/>
                <w:lang w:val="es-AR"/>
              </w:rPr>
            </w:pPr>
            <w:r w:rsidRPr="00C833EA">
              <w:rPr>
                <w:rFonts w:ascii="Helvetica" w:hAnsi="Helvetica" w:cs="Helvetica"/>
                <w:color w:val="000000"/>
                <w:lang w:val="es-AR"/>
              </w:rPr>
              <w:t>4*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C833EA" w:rsidRDefault="00C833EA" w:rsidP="00AA3BD1">
            <w:pPr>
              <w:spacing w:line="252" w:lineRule="auto"/>
              <w:jc w:val="center"/>
              <w:rPr>
                <w:rFonts w:ascii="Helvetica" w:hAnsi="Helvetica" w:cs="Helvetica"/>
                <w:color w:val="000000"/>
                <w:lang w:val="es-AR"/>
              </w:rPr>
            </w:pPr>
            <w:proofErr w:type="spellStart"/>
            <w:r w:rsidRPr="00C833EA">
              <w:rPr>
                <w:rFonts w:ascii="Helvetica" w:hAnsi="Helvetica" w:cs="Helvetica"/>
                <w:color w:val="000000"/>
                <w:lang w:val="es-AR"/>
              </w:rPr>
              <w:t>Transamérica</w:t>
            </w:r>
            <w:proofErr w:type="spellEnd"/>
            <w:r w:rsidRPr="00C833EA">
              <w:rPr>
                <w:rFonts w:ascii="Helvetica" w:hAnsi="Helvetica" w:cs="Helvetica"/>
                <w:color w:val="000000"/>
                <w:lang w:val="es-AR"/>
              </w:rPr>
              <w:t xml:space="preserve"> </w:t>
            </w:r>
            <w:proofErr w:type="spellStart"/>
            <w:r w:rsidRPr="00C833EA">
              <w:rPr>
                <w:rFonts w:ascii="Helvetica" w:hAnsi="Helvetica" w:cs="Helvetica"/>
                <w:color w:val="000000"/>
                <w:lang w:val="es-AR"/>
              </w:rPr>
              <w:t>Executive</w:t>
            </w:r>
            <w:proofErr w:type="spellEnd"/>
            <w:r w:rsidRPr="00C833EA">
              <w:rPr>
                <w:rFonts w:ascii="Helvetica" w:hAnsi="Helvetica" w:cs="Helvetica"/>
                <w:color w:val="000000"/>
                <w:lang w:val="es-AR"/>
              </w:rPr>
              <w:t xml:space="preserve"> </w:t>
            </w:r>
            <w:proofErr w:type="spellStart"/>
            <w:r w:rsidRPr="00C833EA">
              <w:rPr>
                <w:rFonts w:ascii="Helvetica" w:hAnsi="Helvetica" w:cs="Helvetica"/>
                <w:color w:val="000000"/>
                <w:lang w:val="es-AR"/>
              </w:rPr>
              <w:t>Jardins</w:t>
            </w:r>
            <w:proofErr w:type="spellEnd"/>
          </w:p>
        </w:tc>
      </w:tr>
      <w:tr w:rsidR="00C833EA" w:rsidTr="00C833EA">
        <w:trPr>
          <w:trHeight w:val="63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C833EA" w:rsidRDefault="00C833EA" w:rsidP="00AA3BD1">
            <w:pPr>
              <w:spacing w:line="252" w:lineRule="auto"/>
              <w:jc w:val="center"/>
              <w:rPr>
                <w:rFonts w:ascii="Helvetica" w:hAnsi="Helvetica" w:cs="Helvetica"/>
                <w:color w:val="000000"/>
                <w:lang w:val="es-AR"/>
              </w:rPr>
            </w:pPr>
            <w:r w:rsidRPr="00C833EA">
              <w:rPr>
                <w:rFonts w:ascii="Helvetica" w:hAnsi="Helvetica" w:cs="Helvetica"/>
                <w:color w:val="000000"/>
                <w:lang w:val="es-AR"/>
              </w:rPr>
              <w:t>5*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C833EA" w:rsidRDefault="00C833EA" w:rsidP="00AA3BD1">
            <w:pPr>
              <w:spacing w:line="252" w:lineRule="auto"/>
              <w:jc w:val="center"/>
              <w:rPr>
                <w:rFonts w:ascii="Helvetica" w:hAnsi="Helvetica" w:cs="Helvetica"/>
                <w:color w:val="000000"/>
                <w:lang w:val="es-AR"/>
              </w:rPr>
            </w:pPr>
            <w:r w:rsidRPr="00C833EA">
              <w:rPr>
                <w:rFonts w:ascii="Helvetica" w:hAnsi="Helvetica" w:cs="Helvetica"/>
                <w:color w:val="000000"/>
                <w:lang w:val="es-AR"/>
              </w:rPr>
              <w:t>Intercontinental</w:t>
            </w:r>
          </w:p>
        </w:tc>
      </w:tr>
      <w:tr w:rsidR="00C833EA" w:rsidTr="00C833EA">
        <w:trPr>
          <w:trHeight w:val="63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C833EA" w:rsidRDefault="00C833EA" w:rsidP="00AA3BD1">
            <w:pPr>
              <w:spacing w:line="252" w:lineRule="auto"/>
              <w:jc w:val="center"/>
              <w:rPr>
                <w:rFonts w:ascii="Helvetica" w:hAnsi="Helvetica" w:cs="Helvetica"/>
                <w:color w:val="000000"/>
                <w:lang w:val="es-AR"/>
              </w:rPr>
            </w:pPr>
            <w:r w:rsidRPr="00C833EA">
              <w:rPr>
                <w:rFonts w:ascii="Helvetica" w:hAnsi="Helvetica" w:cs="Helvetica"/>
                <w:color w:val="000000"/>
                <w:lang w:val="es-AR"/>
              </w:rPr>
              <w:t>Lujo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33EA" w:rsidRPr="00C833EA" w:rsidRDefault="00C833EA" w:rsidP="00AA3BD1">
            <w:pPr>
              <w:spacing w:line="252" w:lineRule="auto"/>
              <w:jc w:val="center"/>
              <w:rPr>
                <w:rFonts w:ascii="Helvetica" w:hAnsi="Helvetica" w:cs="Helvetica"/>
                <w:color w:val="000000"/>
                <w:lang w:val="es-AR"/>
              </w:rPr>
            </w:pPr>
            <w:proofErr w:type="spellStart"/>
            <w:r w:rsidRPr="00C833EA">
              <w:rPr>
                <w:rFonts w:ascii="Helvetica" w:hAnsi="Helvetica" w:cs="Helvetica"/>
                <w:color w:val="000000"/>
                <w:lang w:val="es-AR"/>
              </w:rPr>
              <w:t>Tivoli</w:t>
            </w:r>
            <w:proofErr w:type="spellEnd"/>
            <w:r w:rsidRPr="00C833EA">
              <w:rPr>
                <w:rFonts w:ascii="Helvetica" w:hAnsi="Helvetica" w:cs="Helvetica"/>
                <w:color w:val="000000"/>
                <w:lang w:val="es-AR"/>
              </w:rPr>
              <w:t xml:space="preserve"> </w:t>
            </w:r>
            <w:proofErr w:type="spellStart"/>
            <w:r w:rsidRPr="00C833EA">
              <w:rPr>
                <w:rFonts w:ascii="Helvetica" w:hAnsi="Helvetica" w:cs="Helvetica"/>
                <w:color w:val="000000"/>
                <w:lang w:val="es-AR"/>
              </w:rPr>
              <w:t>Mofarrej</w:t>
            </w:r>
            <w:proofErr w:type="spellEnd"/>
          </w:p>
        </w:tc>
      </w:tr>
    </w:tbl>
    <w:p w:rsidR="00B1661B" w:rsidRPr="00695285" w:rsidRDefault="00B1661B" w:rsidP="00B1661B">
      <w:pPr>
        <w:rPr>
          <w:rFonts w:ascii="Handlee" w:eastAsia="Times New Roman" w:hAnsi="Handlee" w:cs="Helvetica"/>
          <w:b/>
          <w:bCs/>
          <w:color w:val="505050"/>
          <w:spacing w:val="24"/>
          <w:sz w:val="2"/>
          <w:szCs w:val="30"/>
          <w:bdr w:val="none" w:sz="0" w:space="0" w:color="auto" w:frame="1"/>
          <w:lang w:eastAsia="es-MX"/>
        </w:rPr>
      </w:pPr>
    </w:p>
    <w:p w:rsidR="00F50410" w:rsidRDefault="00B1661B" w:rsidP="001439E9">
      <w:pPr>
        <w:jc w:val="center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>Lista de hoteles más utilizados. Los pasajeros pueden ser alojados en hoteles descritos o similares de igual categoría.</w:t>
      </w:r>
    </w:p>
    <w:p w:rsidR="001439E9" w:rsidRPr="001439E9" w:rsidRDefault="001439E9" w:rsidP="001439E9">
      <w:pPr>
        <w:jc w:val="center"/>
        <w:rPr>
          <w:rFonts w:ascii="Helvetica" w:hAnsi="Helvetica" w:cs="Helvetica"/>
        </w:rPr>
      </w:pPr>
    </w:p>
    <w:p w:rsidR="00F50410" w:rsidRPr="008825E4" w:rsidRDefault="00F50410" w:rsidP="00F50410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8825E4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 xml:space="preserve">Boleto de avión redondo clase turista México – </w:t>
      </w:r>
      <w:r w:rsidR="00292D6B" w:rsidRPr="00695285">
        <w:rPr>
          <w:rFonts w:ascii="Helvetica" w:hAnsi="Helvetica" w:cs="Helvetica"/>
          <w:sz w:val="21"/>
          <w:szCs w:val="21"/>
        </w:rPr>
        <w:t>Sã</w:t>
      </w:r>
      <w:r w:rsidRPr="00695285">
        <w:rPr>
          <w:rFonts w:ascii="Helvetica" w:hAnsi="Helvetica" w:cs="Helvetica"/>
          <w:sz w:val="21"/>
          <w:szCs w:val="21"/>
        </w:rPr>
        <w:t>o Paulo – México.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Traslados en servicio regular Aeropuerto – Hotel – Aeropuerto.</w:t>
      </w:r>
    </w:p>
    <w:p w:rsidR="00F50410" w:rsidRPr="00695285" w:rsidRDefault="00292D6B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0</w:t>
      </w:r>
      <w:r w:rsidR="00F50410" w:rsidRPr="00695285">
        <w:rPr>
          <w:rFonts w:ascii="Helvetica" w:hAnsi="Helvetica" w:cs="Helvetica"/>
          <w:sz w:val="21"/>
          <w:szCs w:val="21"/>
        </w:rPr>
        <w:t>3 noches de alojamiento en São Paulo en hotel de categoría elegida.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Régimen alimenticio de acuerdo a itinerarios.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Excursiones indicadas en el itinerario.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Guía de habla hispana.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Seguro de Asistencia AC35 para pasajeros de hasta 69 años.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Documentos de viaje se entregarán en formato digital.</w:t>
      </w:r>
    </w:p>
    <w:p w:rsidR="001439E9" w:rsidRPr="001439E9" w:rsidRDefault="001439E9" w:rsidP="00F50410">
      <w:pPr>
        <w:rPr>
          <w:rFonts w:ascii="Handlee" w:eastAsia="Times New Roman" w:hAnsi="Handlee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p w:rsidR="00F50410" w:rsidRPr="00D824BF" w:rsidRDefault="00F50410" w:rsidP="00F50410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D824BF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Ningún servicio no especificado.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Pasajeros mayores de 70 años consultar suplemento para seguro de asistencia.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 xml:space="preserve">Gastos personales y propinas a maleteros, </w:t>
      </w:r>
      <w:proofErr w:type="spellStart"/>
      <w:r w:rsidRPr="00695285">
        <w:rPr>
          <w:rFonts w:ascii="Helvetica" w:hAnsi="Helvetica" w:cs="Helvetica"/>
          <w:sz w:val="21"/>
          <w:szCs w:val="21"/>
        </w:rPr>
        <w:t>trasladistas</w:t>
      </w:r>
      <w:proofErr w:type="spellEnd"/>
      <w:r w:rsidRPr="00695285">
        <w:rPr>
          <w:rFonts w:ascii="Helvetica" w:hAnsi="Helvetica" w:cs="Helvetica"/>
          <w:sz w:val="21"/>
          <w:szCs w:val="21"/>
        </w:rPr>
        <w:t>, meseros y guías.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Tours opcionales.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Entr</w:t>
      </w:r>
      <w:r w:rsidR="0012651E" w:rsidRPr="00695285">
        <w:rPr>
          <w:rFonts w:ascii="Helvetica" w:hAnsi="Helvetica" w:cs="Helvetica"/>
          <w:sz w:val="21"/>
          <w:szCs w:val="21"/>
        </w:rPr>
        <w:t xml:space="preserve">adas a los parques nacionales </w:t>
      </w:r>
    </w:p>
    <w:p w:rsidR="00F50410" w:rsidRPr="00695285" w:rsidRDefault="00F50410" w:rsidP="001439E9">
      <w:pPr>
        <w:pStyle w:val="Sinespaciado"/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695285">
        <w:rPr>
          <w:rFonts w:ascii="Helvetica" w:hAnsi="Helvetica" w:cs="Helvetica"/>
          <w:sz w:val="21"/>
          <w:szCs w:val="21"/>
        </w:rPr>
        <w:t>Impuestos aéreos.</w:t>
      </w:r>
    </w:p>
    <w:p w:rsidR="00F50410" w:rsidRPr="009145A1" w:rsidRDefault="00F50410" w:rsidP="00F50410">
      <w:pPr>
        <w:rPr>
          <w:rFonts w:ascii="Helvetica" w:hAnsi="Helvetica" w:cs="Helvetica"/>
        </w:rPr>
      </w:pPr>
    </w:p>
    <w:p w:rsidR="00F50410" w:rsidRDefault="00F50410" w:rsidP="00F50410">
      <w:pPr>
        <w:spacing w:after="0" w:line="276" w:lineRule="auto"/>
        <w:rPr>
          <w:rFonts w:ascii="Handlee" w:eastAsia="Century Gothic" w:hAnsi="Handlee" w:cs="Helvetica"/>
          <w:b/>
          <w:sz w:val="32"/>
          <w:lang w:val="es-419" w:eastAsia="es-MX"/>
        </w:rPr>
      </w:pPr>
      <w:r w:rsidRPr="00A33F2E">
        <w:rPr>
          <w:rFonts w:ascii="Handlee" w:eastAsia="Times New Roman" w:hAnsi="Handlee" w:cs="Helvetica"/>
          <w:b/>
          <w:bCs/>
          <w:noProof/>
          <w:color w:val="505050"/>
          <w:spacing w:val="24"/>
          <w:szCs w:val="30"/>
          <w:bdr w:val="none" w:sz="0" w:space="0" w:color="auto" w:frame="1"/>
          <w:lang w:eastAsia="es-MX"/>
        </w:rPr>
        <w:drawing>
          <wp:inline distT="0" distB="0" distL="0" distR="0" wp14:anchorId="4C56BCE9" wp14:editId="369A1701">
            <wp:extent cx="3204376" cy="208055"/>
            <wp:effectExtent l="0" t="0" r="0" b="1905"/>
            <wp:docPr id="8" name="Imagen 8" descr="C:\Users\Internacional 4\AppData\Local\Microsoft\Windows\INetCache\Content.Outlook\44KHE0TU\TEXTO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acional 4\AppData\Local\Microsoft\Windows\INetCache\Content.Outlook\44KHE0TU\TEXTO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89" cy="2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85" w:rsidRDefault="00F50410" w:rsidP="00F50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hAnsi="Helvetica" w:cs="Helvetica"/>
          <w:sz w:val="20"/>
        </w:rPr>
      </w:pPr>
      <w:r w:rsidRPr="00695285">
        <w:rPr>
          <w:rFonts w:ascii="Helvetica" w:hAnsi="Helvetica" w:cs="Helvetica"/>
          <w:sz w:val="20"/>
        </w:rPr>
        <w:t>Presentar el resultado negativo de una prueba</w:t>
      </w:r>
      <w:r w:rsidR="007509EA" w:rsidRPr="00695285">
        <w:rPr>
          <w:rFonts w:ascii="Helvetica" w:hAnsi="Helvetica" w:cs="Helvetica"/>
          <w:sz w:val="20"/>
        </w:rPr>
        <w:t xml:space="preserve"> PCR</w:t>
      </w:r>
      <w:r w:rsidRPr="00695285">
        <w:rPr>
          <w:rFonts w:ascii="Helvetica" w:hAnsi="Helvetica" w:cs="Helvetica"/>
          <w:sz w:val="20"/>
        </w:rPr>
        <w:t xml:space="preserve"> de COVID-19, la cual deberá realizarse dentro de las 72 horas previas al embarque.</w:t>
      </w:r>
    </w:p>
    <w:p w:rsidR="00622471" w:rsidRPr="00695285" w:rsidRDefault="00F50410" w:rsidP="00695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hAnsi="Helvetica" w:cs="Helvetica"/>
          <w:sz w:val="20"/>
        </w:rPr>
      </w:pPr>
      <w:r w:rsidRPr="00695285">
        <w:rPr>
          <w:rFonts w:ascii="Helvetica" w:hAnsi="Helvetica" w:cs="Helvetica"/>
          <w:sz w:val="20"/>
        </w:rPr>
        <w:t xml:space="preserve">Completar y presentar la “Declaración de Salud del Viajero” (DSV) en formato impreso o digital. </w:t>
      </w:r>
      <w:hyperlink r:id="rId10" w:history="1">
        <w:r w:rsidRPr="00695285">
          <w:rPr>
            <w:rStyle w:val="Hipervnculo"/>
            <w:rFonts w:ascii="Helvetica" w:hAnsi="Helvetica" w:cs="Helvetica"/>
            <w:sz w:val="20"/>
          </w:rPr>
          <w:t>https://formulario.anvisa.gov.br/</w:t>
        </w:r>
      </w:hyperlink>
    </w:p>
    <w:sectPr w:rsidR="00622471" w:rsidRPr="00695285" w:rsidSect="001439E9">
      <w:headerReference w:type="default" r:id="rId11"/>
      <w:footerReference w:type="default" r:id="rId12"/>
      <w:pgSz w:w="12240" w:h="15840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2B" w:rsidRDefault="00584E2B" w:rsidP="00F51AE2">
      <w:pPr>
        <w:spacing w:after="0" w:line="240" w:lineRule="auto"/>
      </w:pPr>
      <w:r>
        <w:separator/>
      </w:r>
    </w:p>
  </w:endnote>
  <w:endnote w:type="continuationSeparator" w:id="0">
    <w:p w:rsidR="00584E2B" w:rsidRDefault="00584E2B" w:rsidP="00F5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vel">
    <w:altName w:val="Calibri"/>
    <w:charset w:val="00"/>
    <w:family w:val="auto"/>
    <w:pitch w:val="variable"/>
    <w:sig w:usb0="800000A7" w:usb1="4800004A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E2" w:rsidRDefault="00F51AE2" w:rsidP="00F51AE2">
    <w:pPr>
      <w:pStyle w:val="Piedepgina"/>
      <w:jc w:val="center"/>
      <w:rPr>
        <w:rFonts w:asciiTheme="majorHAnsi" w:hAnsiTheme="majorHAnsi"/>
        <w:color w:val="CC0099"/>
      </w:rPr>
    </w:pPr>
    <w:r>
      <w:rPr>
        <w:rFonts w:asciiTheme="majorHAnsi" w:hAnsiTheme="majorHAnsi"/>
        <w:color w:val="CC0099"/>
      </w:rPr>
      <w:t>_______________________________________________________________________________</w:t>
    </w:r>
  </w:p>
  <w:p w:rsidR="00F51AE2" w:rsidRPr="00F51AE2" w:rsidRDefault="00F51AE2" w:rsidP="00F51AE2">
    <w:pPr>
      <w:pStyle w:val="Piedepgina"/>
      <w:jc w:val="center"/>
      <w:rPr>
        <w:rFonts w:ascii="Marvel" w:hAnsi="Marvel"/>
        <w:color w:val="CC0099"/>
      </w:rPr>
    </w:pPr>
    <w:r>
      <w:rPr>
        <w:rFonts w:ascii="Marvel" w:hAnsi="Marvel"/>
        <w:color w:val="CC0099"/>
      </w:rPr>
      <w:t>Oficina: Andador República de Paraguay 358 Colonial Tlaquepaque.  Tlaquepaque, Jalisco, México C.P. 45570 Tel: (33) 24654381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2B" w:rsidRDefault="00584E2B" w:rsidP="00F51AE2">
      <w:pPr>
        <w:spacing w:after="0" w:line="240" w:lineRule="auto"/>
      </w:pPr>
      <w:r>
        <w:separator/>
      </w:r>
    </w:p>
  </w:footnote>
  <w:footnote w:type="continuationSeparator" w:id="0">
    <w:p w:rsidR="00584E2B" w:rsidRDefault="00584E2B" w:rsidP="00F5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E2" w:rsidRDefault="00F51AE2">
    <w:pPr>
      <w:pStyle w:val="Encabezado"/>
    </w:pPr>
    <w:r w:rsidRPr="002023A0">
      <w:rPr>
        <w:rFonts w:ascii="Handlee" w:hAnsi="Handlee"/>
        <w:b/>
        <w:noProof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414A717" wp14:editId="575B1C48">
          <wp:simplePos x="0" y="0"/>
          <wp:positionH relativeFrom="margin">
            <wp:align>right</wp:align>
          </wp:positionH>
          <wp:positionV relativeFrom="paragraph">
            <wp:posOffset>-8558</wp:posOffset>
          </wp:positionV>
          <wp:extent cx="1628140" cy="852805"/>
          <wp:effectExtent l="0" t="0" r="0" b="4445"/>
          <wp:wrapThrough wrapText="bothSides">
            <wp:wrapPolygon edited="0">
              <wp:start x="1264" y="0"/>
              <wp:lineTo x="0" y="1448"/>
              <wp:lineTo x="0" y="21230"/>
              <wp:lineTo x="21229" y="21230"/>
              <wp:lineTo x="21229" y="1930"/>
              <wp:lineTo x="20218" y="0"/>
              <wp:lineTo x="1264" y="0"/>
            </wp:wrapPolygon>
          </wp:wrapThrough>
          <wp:docPr id="5" name="Imagen 5" descr="C:\Users\Internacional 4\AppData\Local\Microsoft\Windows\INetCache\Content.Outlook\44KHE0TU\LOGOTIPO TICKET NUEV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ternacional 4\AppData\Local\Microsoft\Windows\INetCache\Content.Outlook\44KHE0TU\LOGOTIPO TICKET NUEV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B8A"/>
    <w:multiLevelType w:val="hybridMultilevel"/>
    <w:tmpl w:val="0AC20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4A2"/>
    <w:multiLevelType w:val="hybridMultilevel"/>
    <w:tmpl w:val="F69A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658D"/>
    <w:multiLevelType w:val="multilevel"/>
    <w:tmpl w:val="37D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8787A"/>
    <w:multiLevelType w:val="multilevel"/>
    <w:tmpl w:val="70F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21591"/>
    <w:multiLevelType w:val="multilevel"/>
    <w:tmpl w:val="41F8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2"/>
    <w:rsid w:val="000237FE"/>
    <w:rsid w:val="0012651E"/>
    <w:rsid w:val="001439E9"/>
    <w:rsid w:val="0021512B"/>
    <w:rsid w:val="00292D6B"/>
    <w:rsid w:val="002C6521"/>
    <w:rsid w:val="00584E2B"/>
    <w:rsid w:val="00622471"/>
    <w:rsid w:val="00654233"/>
    <w:rsid w:val="00695285"/>
    <w:rsid w:val="006B3546"/>
    <w:rsid w:val="006B4CB7"/>
    <w:rsid w:val="006C1255"/>
    <w:rsid w:val="00743CFA"/>
    <w:rsid w:val="007509EA"/>
    <w:rsid w:val="007B7961"/>
    <w:rsid w:val="007F6DD4"/>
    <w:rsid w:val="009206AC"/>
    <w:rsid w:val="00995DE8"/>
    <w:rsid w:val="00A44A57"/>
    <w:rsid w:val="00A86906"/>
    <w:rsid w:val="00B1661B"/>
    <w:rsid w:val="00C722B4"/>
    <w:rsid w:val="00C833EA"/>
    <w:rsid w:val="00D523EF"/>
    <w:rsid w:val="00D57CB6"/>
    <w:rsid w:val="00E04BC1"/>
    <w:rsid w:val="00F3663A"/>
    <w:rsid w:val="00F47D34"/>
    <w:rsid w:val="00F50410"/>
    <w:rsid w:val="00F51AE2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14B4D"/>
  <w15:chartTrackingRefBased/>
  <w15:docId w15:val="{61D0E522-D308-40F5-90E6-C0B35D6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AE2"/>
  </w:style>
  <w:style w:type="paragraph" w:styleId="Piedepgina">
    <w:name w:val="footer"/>
    <w:basedOn w:val="Normal"/>
    <w:link w:val="PiedepginaCar"/>
    <w:uiPriority w:val="99"/>
    <w:unhideWhenUsed/>
    <w:rsid w:val="00F51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AE2"/>
  </w:style>
  <w:style w:type="paragraph" w:styleId="NormalWeb">
    <w:name w:val="Normal (Web)"/>
    <w:basedOn w:val="Normal"/>
    <w:uiPriority w:val="99"/>
    <w:semiHidden/>
    <w:unhideWhenUsed/>
    <w:rsid w:val="00F51A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Sinespaciado">
    <w:name w:val="No Spacing"/>
    <w:uiPriority w:val="1"/>
    <w:qFormat/>
    <w:rsid w:val="00D523E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5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styleId="Hipervnculo">
    <w:name w:val="Hyperlink"/>
    <w:basedOn w:val="Fuentedeprrafopredeter"/>
    <w:uiPriority w:val="99"/>
    <w:unhideWhenUsed/>
    <w:rsid w:val="00F50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ulario.anvisa.gov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4</dc:creator>
  <cp:keywords/>
  <dc:description/>
  <cp:lastModifiedBy>Internacional 4</cp:lastModifiedBy>
  <cp:revision>11</cp:revision>
  <cp:lastPrinted>2021-10-05T22:12:00Z</cp:lastPrinted>
  <dcterms:created xsi:type="dcterms:W3CDTF">2021-09-25T15:01:00Z</dcterms:created>
  <dcterms:modified xsi:type="dcterms:W3CDTF">2022-01-12T17:21:00Z</dcterms:modified>
</cp:coreProperties>
</file>